
<file path=[Content_Types].xml><?xml version="1.0" encoding="utf-8"?>
<Types xmlns="http://schemas.openxmlformats.org/package/2006/content-types">
  <Default Extension="bin" ContentType="application/vnd.openxmlformats-officedocument.oleObject"/>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2D6D03" w14:textId="77777777" w:rsidR="00A069CB" w:rsidRDefault="00000000">
      <w:pPr>
        <w:spacing w:after="240"/>
        <w:ind w:firstLineChars="135" w:firstLine="283"/>
        <w:jc w:val="left"/>
        <w:rPr>
          <w:rFonts w:ascii="仿宋_GB2312" w:eastAsia="仿宋_GB2312" w:hAnsi="仿宋_GB2312" w:cs="仿宋_GB2312" w:hint="eastAsia"/>
          <w:kern w:val="0"/>
          <w:sz w:val="24"/>
        </w:rPr>
      </w:pPr>
      <w:r w:rsidRPr="008E6C24">
        <w:rPr>
          <w:rFonts w:ascii="仿宋_GB2312" w:eastAsia="仿宋_GB2312" w:hAnsi="仿宋_GB2312" w:cs="仿宋_GB2312" w:hint="eastAsia"/>
          <w:noProof/>
        </w:rPr>
        <w:drawing>
          <wp:inline distT="0" distB="0" distL="0" distR="0" wp14:anchorId="072DBDC5" wp14:editId="00D5D5E8">
            <wp:extent cx="1968500" cy="565150"/>
            <wp:effectExtent l="0" t="0" r="0" b="0"/>
            <wp:docPr id="1" name="图片 17" descr="h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7" descr="h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968500" cy="565150"/>
                    </a:xfrm>
                    <a:prstGeom prst="rect">
                      <a:avLst/>
                    </a:prstGeom>
                    <a:noFill/>
                    <a:ln>
                      <a:noFill/>
                    </a:ln>
                  </pic:spPr>
                </pic:pic>
              </a:graphicData>
            </a:graphic>
          </wp:inline>
        </w:drawing>
      </w:r>
      <w:r>
        <w:rPr>
          <w:rFonts w:ascii="仿宋_GB2312" w:eastAsia="仿宋_GB2312" w:hAnsi="仿宋_GB2312" w:cs="仿宋_GB2312" w:hint="eastAsia"/>
        </w:rPr>
        <w:t xml:space="preserve">                          </w:t>
      </w:r>
      <w:r>
        <w:rPr>
          <w:rFonts w:ascii="仿宋_GB2312" w:eastAsia="仿宋_GB2312" w:hAnsi="仿宋_GB2312" w:cs="仿宋_GB2312" w:hint="eastAsia"/>
          <w:sz w:val="48"/>
          <w:szCs w:val="48"/>
        </w:rPr>
        <w:t>咨询通告</w:t>
      </w:r>
    </w:p>
    <w:p w14:paraId="57BBE0C2" w14:textId="77777777" w:rsidR="00A069CB" w:rsidRDefault="00000000">
      <w:pPr>
        <w:pStyle w:val="Default"/>
        <w:spacing w:before="100" w:after="100"/>
        <w:rPr>
          <w:rFonts w:ascii="仿宋_GB2312" w:eastAsia="仿宋_GB2312" w:hAnsi="仿宋_GB2312" w:cs="仿宋_GB2312" w:hint="eastAsia"/>
          <w:color w:val="auto"/>
        </w:rPr>
      </w:pPr>
      <w:r>
        <w:rPr>
          <w:rFonts w:ascii="仿宋_GB2312" w:eastAsia="仿宋_GB2312" w:hAnsi="仿宋_GB2312" w:cs="仿宋_GB2312" w:hint="eastAsia"/>
          <w:color w:val="auto"/>
        </w:rPr>
        <w:t>中国民用航空局航空器适航审定司</w:t>
      </w:r>
    </w:p>
    <w:p w14:paraId="5DAA6185" w14:textId="77777777" w:rsidR="00A069CB" w:rsidRDefault="00000000">
      <w:pPr>
        <w:pStyle w:val="Default"/>
        <w:spacing w:before="100" w:after="100"/>
        <w:jc w:val="center"/>
        <w:rPr>
          <w:rFonts w:ascii="仿宋_GB2312" w:eastAsia="仿宋_GB2312" w:hAnsi="仿宋_GB2312" w:cs="仿宋_GB2312" w:hint="eastAsia"/>
          <w:color w:val="auto"/>
          <w:sz w:val="21"/>
        </w:rPr>
      </w:pPr>
      <w:r w:rsidRPr="008E6C24">
        <w:rPr>
          <w:rFonts w:ascii="仿宋_GB2312" w:eastAsia="仿宋_GB2312" w:hAnsi="仿宋_GB2312" w:cs="仿宋_GB2312" w:hint="eastAsia"/>
          <w:noProof/>
          <w:color w:val="auto"/>
          <w:sz w:val="21"/>
        </w:rPr>
        <mc:AlternateContent>
          <mc:Choice Requires="wps">
            <w:drawing>
              <wp:inline distT="0" distB="0" distL="0" distR="0" wp14:anchorId="267BE69F" wp14:editId="7A4B2439">
                <wp:extent cx="5534660" cy="635"/>
                <wp:effectExtent l="12700" t="10795" r="5715" b="7620"/>
                <wp:docPr id="1996356422" name="直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660" cy="635"/>
                        </a:xfrm>
                        <a:prstGeom prst="line">
                          <a:avLst/>
                        </a:prstGeom>
                        <a:noFill/>
                        <a:ln w="9525" cmpd="sng">
                          <a:solidFill>
                            <a:srgbClr val="0070C0"/>
                          </a:solidFill>
                          <a:round/>
                        </a:ln>
                      </wps:spPr>
                      <wps:bodyPr/>
                    </wps:wsp>
                  </a:graphicData>
                </a:graphic>
              </wp:inline>
            </w:drawing>
          </mc:Choice>
          <mc:Fallback xmlns:wpsCustomData="http://www.wps.cn/officeDocument/2013/wpsCustomData">
            <w:pict>
              <v:line id="直线 2" o:spid="_x0000_s1026" o:spt="20" style="height:0.05pt;width:435.8pt;" filled="f" stroked="t" coordsize="21600,21600" o:gfxdata="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kOW1rV&#10;AAAAAgEAAA8AAAAAAAAAAQAgAAAAIgAAAGRycy9kb3ducmV2LnhtbFBLAQIUABQAAAAIAIdO4kAx&#10;9Kek6gEAALcDAAAOAAAAAAAAAAEAIAAAACQBAABkcnMvZTJvRG9jLnhtbFBLBQYAAAAABgAGAFkB&#10;AACABQAAAAA=&#10;">
                <v:fill on="f" focussize="0,0"/>
                <v:stroke color="#0070C0" joinstyle="round"/>
                <v:imagedata o:title=""/>
                <o:lock v:ext="edit" aspectratio="f"/>
                <w10:wrap type="none"/>
                <w10:anchorlock/>
              </v:line>
            </w:pict>
          </mc:Fallback>
        </mc:AlternateContent>
      </w:r>
    </w:p>
    <w:p w14:paraId="6C6C0C7F" w14:textId="77777777" w:rsidR="00A069CB" w:rsidRDefault="00000000">
      <w:pPr>
        <w:autoSpaceDE w:val="0"/>
        <w:autoSpaceDN w:val="0"/>
        <w:adjustRightInd w:val="0"/>
        <w:spacing w:before="100" w:after="100"/>
        <w:ind w:firstLineChars="2295" w:firstLine="4819"/>
        <w:jc w:val="left"/>
        <w:rPr>
          <w:rFonts w:ascii="仿宋_GB2312" w:eastAsia="仿宋_GB2312" w:hAnsi="仿宋_GB2312" w:cs="仿宋_GB2312" w:hint="eastAsia"/>
          <w:kern w:val="0"/>
          <w:sz w:val="18"/>
        </w:rPr>
      </w:pPr>
      <w:r>
        <w:rPr>
          <w:rFonts w:ascii="仿宋_GB2312" w:eastAsia="仿宋_GB2312" w:hAnsi="仿宋_GB2312" w:cs="仿宋_GB2312" w:hint="eastAsia"/>
          <w:kern w:val="0"/>
        </w:rPr>
        <w:t>编    号： AC-21-AA-2026-xx</w:t>
      </w:r>
      <w:r>
        <w:rPr>
          <w:rFonts w:ascii="仿宋_GB2312" w:eastAsia="仿宋_GB2312" w:hAnsi="仿宋_GB2312" w:cs="仿宋_GB2312" w:hint="eastAsia"/>
          <w:kern w:val="0"/>
        </w:rPr>
        <w:br/>
      </w:r>
    </w:p>
    <w:p w14:paraId="08285488" w14:textId="77777777" w:rsidR="00A069CB" w:rsidRDefault="00000000">
      <w:pPr>
        <w:autoSpaceDE w:val="0"/>
        <w:autoSpaceDN w:val="0"/>
        <w:adjustRightInd w:val="0"/>
        <w:spacing w:before="100" w:after="100"/>
        <w:ind w:firstLineChars="2295" w:firstLine="4819"/>
        <w:jc w:val="left"/>
        <w:rPr>
          <w:rFonts w:ascii="仿宋_GB2312" w:eastAsia="仿宋_GB2312" w:hAnsi="仿宋_GB2312" w:cs="仿宋_GB2312" w:hint="eastAsia"/>
          <w:kern w:val="0"/>
        </w:rPr>
      </w:pPr>
      <w:r>
        <w:rPr>
          <w:rFonts w:ascii="仿宋_GB2312" w:eastAsia="仿宋_GB2312" w:hAnsi="仿宋_GB2312" w:cs="仿宋_GB2312" w:hint="eastAsia"/>
          <w:kern w:val="0"/>
        </w:rPr>
        <w:t xml:space="preserve">下发日期： 2026年XX月XX日 </w:t>
      </w:r>
    </w:p>
    <w:p w14:paraId="0E3FAA92" w14:textId="77777777" w:rsidR="00A069CB" w:rsidRDefault="00A069CB">
      <w:pPr>
        <w:spacing w:after="240"/>
        <w:jc w:val="left"/>
        <w:rPr>
          <w:rFonts w:ascii="仿宋_GB2312" w:eastAsia="仿宋_GB2312" w:hAnsi="仿宋_GB2312" w:cs="仿宋_GB2312" w:hint="eastAsia"/>
        </w:rPr>
      </w:pPr>
    </w:p>
    <w:p w14:paraId="3B7F4941" w14:textId="77777777" w:rsidR="00A069CB" w:rsidRDefault="00000000">
      <w:pPr>
        <w:spacing w:after="240"/>
        <w:jc w:val="left"/>
        <w:rPr>
          <w:rFonts w:ascii="仿宋_GB2312" w:eastAsia="仿宋_GB2312" w:hAnsi="仿宋_GB2312" w:cs="仿宋_GB2312" w:hint="eastAsia"/>
        </w:rPr>
      </w:pPr>
      <w:r>
        <w:rPr>
          <w:rFonts w:ascii="仿宋_GB2312" w:eastAsia="仿宋_GB2312" w:hAnsi="仿宋_GB2312" w:cs="仿宋_GB2312" w:hint="eastAsia"/>
        </w:rPr>
        <w:br/>
      </w:r>
    </w:p>
    <w:p w14:paraId="1D2A0E85" w14:textId="77777777" w:rsidR="00A069CB" w:rsidRDefault="00A069CB">
      <w:pPr>
        <w:spacing w:after="240"/>
        <w:jc w:val="left"/>
        <w:rPr>
          <w:rFonts w:ascii="仿宋_GB2312" w:eastAsia="仿宋_GB2312" w:hAnsi="仿宋_GB2312" w:cs="仿宋_GB2312" w:hint="eastAsia"/>
        </w:rPr>
      </w:pPr>
    </w:p>
    <w:p w14:paraId="717BB7DD" w14:textId="77777777" w:rsidR="00A069CB" w:rsidRDefault="00A069CB">
      <w:pPr>
        <w:spacing w:after="240"/>
        <w:jc w:val="left"/>
        <w:rPr>
          <w:rFonts w:ascii="仿宋_GB2312" w:eastAsia="仿宋_GB2312" w:hAnsi="仿宋_GB2312" w:cs="仿宋_GB2312" w:hint="eastAsia"/>
        </w:rPr>
      </w:pPr>
    </w:p>
    <w:p w14:paraId="3249984A" w14:textId="77777777" w:rsidR="00A069CB" w:rsidRDefault="00A069CB">
      <w:pPr>
        <w:spacing w:after="240"/>
        <w:jc w:val="left"/>
        <w:rPr>
          <w:rFonts w:ascii="仿宋_GB2312" w:eastAsia="仿宋_GB2312" w:hAnsi="仿宋_GB2312" w:cs="仿宋_GB2312" w:hint="eastAsia"/>
        </w:rPr>
      </w:pPr>
    </w:p>
    <w:p w14:paraId="4C64243A" w14:textId="77777777" w:rsidR="00A069CB" w:rsidRDefault="00000000">
      <w:pPr>
        <w:autoSpaceDE w:val="0"/>
        <w:autoSpaceDN w:val="0"/>
        <w:adjustRightInd w:val="0"/>
        <w:spacing w:before="100" w:after="100"/>
        <w:jc w:val="center"/>
        <w:rPr>
          <w:rFonts w:ascii="方正小标宋_GBK" w:eastAsia="方正小标宋_GBK" w:hAnsi="仿宋_GB2312" w:cs="仿宋_GB2312" w:hint="eastAsia"/>
          <w:b/>
          <w:kern w:val="0"/>
          <w:sz w:val="52"/>
        </w:rPr>
      </w:pPr>
      <w:r>
        <w:rPr>
          <w:rFonts w:ascii="方正小标宋_GBK" w:eastAsia="方正小标宋_GBK" w:hAnsi="仿宋_GB2312" w:cs="仿宋_GB2312" w:hint="eastAsia"/>
          <w:b/>
          <w:kern w:val="0"/>
          <w:sz w:val="52"/>
        </w:rPr>
        <w:t>设计保证系统建设指南</w:t>
      </w:r>
    </w:p>
    <w:p w14:paraId="38CE9AA4" w14:textId="77777777" w:rsidR="00A069CB" w:rsidRDefault="00000000">
      <w:pPr>
        <w:jc w:val="left"/>
        <w:rPr>
          <w:rFonts w:ascii="仿宋_GB2312" w:eastAsia="仿宋_GB2312" w:hAnsi="仿宋_GB2312" w:cs="仿宋_GB2312" w:hint="eastAsia"/>
          <w:b/>
          <w:kern w:val="0"/>
          <w:sz w:val="52"/>
        </w:rPr>
      </w:pPr>
      <w:r>
        <w:rPr>
          <w:rFonts w:ascii="仿宋_GB2312" w:eastAsia="仿宋_GB2312" w:hAnsi="仿宋_GB2312" w:cs="仿宋_GB2312" w:hint="eastAsia"/>
          <w:b/>
          <w:kern w:val="0"/>
          <w:sz w:val="52"/>
        </w:rPr>
        <w:br w:type="page"/>
      </w:r>
    </w:p>
    <w:p w14:paraId="690F49B0" w14:textId="77777777" w:rsidR="00A069CB" w:rsidRDefault="00000000">
      <w:pPr>
        <w:tabs>
          <w:tab w:val="left" w:pos="840"/>
          <w:tab w:val="right" w:leader="dot" w:pos="8296"/>
        </w:tabs>
        <w:spacing w:line="360" w:lineRule="auto"/>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目  录</w:t>
      </w:r>
    </w:p>
    <w:sdt>
      <w:sdtPr>
        <w:rPr>
          <w:rFonts w:ascii="仿宋_GB2312" w:eastAsia="仿宋_GB2312" w:hAnsi="仿宋_GB2312" w:cs="仿宋_GB2312" w:hint="eastAsia"/>
        </w:rPr>
        <w:id w:val="147452376"/>
        <w15:color w:val="DBDBDB"/>
        <w:docPartObj>
          <w:docPartGallery w:val="Table of Contents"/>
          <w:docPartUnique/>
        </w:docPartObj>
      </w:sdtPr>
      <w:sdtEndPr>
        <w:rPr>
          <w:kern w:val="0"/>
        </w:rPr>
      </w:sdtEndPr>
      <w:sdtContent>
        <w:p w14:paraId="0A8AC30D" w14:textId="77777777" w:rsidR="00A069CB" w:rsidRDefault="00A069CB">
          <w:pPr>
            <w:snapToGrid w:val="0"/>
            <w:spacing w:line="360" w:lineRule="auto"/>
            <w:jc w:val="center"/>
            <w:rPr>
              <w:rFonts w:ascii="仿宋_GB2312" w:eastAsia="仿宋_GB2312" w:hAnsi="仿宋_GB2312" w:cs="仿宋_GB2312" w:hint="eastAsia"/>
              <w:sz w:val="28"/>
              <w:szCs w:val="28"/>
            </w:rPr>
          </w:pPr>
        </w:p>
        <w:p w14:paraId="08698299" w14:textId="79BAE6EB" w:rsidR="00A069CB" w:rsidRDefault="00000000">
          <w:pPr>
            <w:pStyle w:val="TOC1"/>
            <w:tabs>
              <w:tab w:val="clear" w:pos="630"/>
              <w:tab w:val="clear" w:pos="8777"/>
              <w:tab w:val="right" w:leader="dot" w:pos="8776"/>
            </w:tabs>
            <w:spacing w:line="360" w:lineRule="auto"/>
            <w:ind w:left="151" w:hanging="151"/>
            <w:rPr>
              <w:rFonts w:ascii="仿宋_GB2312" w:eastAsia="仿宋_GB2312" w:hAnsi="仿宋_GB2312" w:cs="仿宋_GB2312" w:hint="eastAsia"/>
              <w:noProof/>
              <w:sz w:val="30"/>
              <w:szCs w:val="30"/>
            </w:rPr>
          </w:pPr>
          <w:r w:rsidRPr="008E6C24">
            <w:rPr>
              <w:rFonts w:ascii="仿宋_GB2312" w:eastAsia="仿宋_GB2312" w:hAnsi="仿宋_GB2312" w:cs="仿宋_GB2312" w:hint="eastAsia"/>
              <w:b/>
              <w:kern w:val="0"/>
              <w:sz w:val="30"/>
              <w:szCs w:val="30"/>
            </w:rPr>
            <w:fldChar w:fldCharType="begin"/>
          </w:r>
          <w:r>
            <w:rPr>
              <w:rFonts w:ascii="仿宋_GB2312" w:eastAsia="仿宋_GB2312" w:hAnsi="仿宋_GB2312" w:cs="仿宋_GB2312" w:hint="eastAsia"/>
              <w:b/>
              <w:kern w:val="0"/>
              <w:sz w:val="30"/>
              <w:szCs w:val="30"/>
            </w:rPr>
            <w:instrText xml:space="preserve">TOC \o "1-3" \h \u </w:instrText>
          </w:r>
          <w:r w:rsidRPr="008E6C24">
            <w:rPr>
              <w:rFonts w:ascii="仿宋_GB2312" w:eastAsia="仿宋_GB2312" w:hAnsi="仿宋_GB2312" w:cs="仿宋_GB2312" w:hint="eastAsia"/>
              <w:b/>
              <w:kern w:val="0"/>
              <w:sz w:val="30"/>
              <w:szCs w:val="30"/>
            </w:rPr>
            <w:fldChar w:fldCharType="separate"/>
          </w:r>
          <w:hyperlink w:anchor="_Toc22719" w:history="1">
            <w:r>
              <w:rPr>
                <w:rFonts w:ascii="仿宋_GB2312" w:eastAsia="仿宋_GB2312" w:hAnsi="仿宋_GB2312" w:cs="仿宋_GB2312" w:hint="eastAsia"/>
                <w:bCs/>
                <w:noProof/>
                <w:sz w:val="30"/>
                <w:szCs w:val="30"/>
              </w:rPr>
              <w:t>1. 总则</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_Toc22719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- 1 -</w:t>
            </w:r>
            <w:r w:rsidRPr="008E6C24">
              <w:rPr>
                <w:rFonts w:ascii="仿宋_GB2312" w:eastAsia="仿宋_GB2312" w:hAnsi="仿宋_GB2312" w:cs="仿宋_GB2312" w:hint="eastAsia"/>
                <w:noProof/>
                <w:sz w:val="30"/>
                <w:szCs w:val="30"/>
              </w:rPr>
              <w:fldChar w:fldCharType="end"/>
            </w:r>
          </w:hyperlink>
        </w:p>
        <w:p w14:paraId="52C3D5E3" w14:textId="4A60CC8D"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17847" w:history="1">
            <w:r>
              <w:rPr>
                <w:rFonts w:ascii="仿宋_GB2312" w:eastAsia="仿宋_GB2312" w:hAnsi="仿宋_GB2312" w:cs="仿宋_GB2312" w:hint="eastAsia"/>
                <w:bCs/>
                <w:noProof/>
                <w:sz w:val="30"/>
                <w:szCs w:val="30"/>
              </w:rPr>
              <w:t>1.1 目的</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_Toc17847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- 1 -</w:t>
            </w:r>
            <w:r w:rsidRPr="008E6C24">
              <w:rPr>
                <w:rFonts w:ascii="仿宋_GB2312" w:eastAsia="仿宋_GB2312" w:hAnsi="仿宋_GB2312" w:cs="仿宋_GB2312" w:hint="eastAsia"/>
                <w:noProof/>
                <w:sz w:val="30"/>
                <w:szCs w:val="30"/>
              </w:rPr>
              <w:fldChar w:fldCharType="end"/>
            </w:r>
          </w:hyperlink>
        </w:p>
        <w:p w14:paraId="3DF1490C" w14:textId="10CD036E"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12343" w:history="1">
            <w:r>
              <w:rPr>
                <w:rFonts w:ascii="仿宋_GB2312" w:eastAsia="仿宋_GB2312" w:hAnsi="仿宋_GB2312" w:cs="仿宋_GB2312" w:hint="eastAsia"/>
                <w:bCs/>
                <w:noProof/>
                <w:sz w:val="30"/>
                <w:szCs w:val="30"/>
              </w:rPr>
              <w:t>1.2 依据</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_Toc12343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- 1 -</w:t>
            </w:r>
            <w:r w:rsidRPr="008E6C24">
              <w:rPr>
                <w:rFonts w:ascii="仿宋_GB2312" w:eastAsia="仿宋_GB2312" w:hAnsi="仿宋_GB2312" w:cs="仿宋_GB2312" w:hint="eastAsia"/>
                <w:noProof/>
                <w:sz w:val="30"/>
                <w:szCs w:val="30"/>
              </w:rPr>
              <w:fldChar w:fldCharType="end"/>
            </w:r>
          </w:hyperlink>
        </w:p>
        <w:p w14:paraId="6C8C1431" w14:textId="133C0439"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15852" w:history="1">
            <w:r>
              <w:rPr>
                <w:rFonts w:ascii="仿宋_GB2312" w:eastAsia="仿宋_GB2312" w:hAnsi="仿宋_GB2312" w:cs="仿宋_GB2312" w:hint="eastAsia"/>
                <w:bCs/>
                <w:noProof/>
                <w:sz w:val="30"/>
                <w:szCs w:val="30"/>
              </w:rPr>
              <w:t>1.3 相关文件</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_Toc15852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- 1 -</w:t>
            </w:r>
            <w:r w:rsidRPr="008E6C24">
              <w:rPr>
                <w:rFonts w:ascii="仿宋_GB2312" w:eastAsia="仿宋_GB2312" w:hAnsi="仿宋_GB2312" w:cs="仿宋_GB2312" w:hint="eastAsia"/>
                <w:noProof/>
                <w:sz w:val="30"/>
                <w:szCs w:val="30"/>
              </w:rPr>
              <w:fldChar w:fldCharType="end"/>
            </w:r>
          </w:hyperlink>
        </w:p>
        <w:p w14:paraId="54EF9CE7" w14:textId="013D2248"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18660" w:history="1">
            <w:r>
              <w:rPr>
                <w:rFonts w:ascii="仿宋_GB2312" w:eastAsia="仿宋_GB2312" w:hAnsi="仿宋_GB2312" w:cs="仿宋_GB2312" w:hint="eastAsia"/>
                <w:bCs/>
                <w:noProof/>
                <w:sz w:val="30"/>
                <w:szCs w:val="30"/>
              </w:rPr>
              <w:t>1.4 适用范围</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_Toc18660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- 1 -</w:t>
            </w:r>
            <w:r w:rsidRPr="008E6C24">
              <w:rPr>
                <w:rFonts w:ascii="仿宋_GB2312" w:eastAsia="仿宋_GB2312" w:hAnsi="仿宋_GB2312" w:cs="仿宋_GB2312" w:hint="eastAsia"/>
                <w:noProof/>
                <w:sz w:val="30"/>
                <w:szCs w:val="30"/>
              </w:rPr>
              <w:fldChar w:fldCharType="end"/>
            </w:r>
          </w:hyperlink>
        </w:p>
        <w:p w14:paraId="07632290" w14:textId="6694D332"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30888" w:history="1">
            <w:r>
              <w:rPr>
                <w:rFonts w:ascii="仿宋_GB2312" w:eastAsia="仿宋_GB2312" w:hAnsi="仿宋_GB2312" w:cs="仿宋_GB2312" w:hint="eastAsia"/>
                <w:bCs/>
                <w:noProof/>
                <w:sz w:val="30"/>
                <w:szCs w:val="30"/>
              </w:rPr>
              <w:t>2. 定义和缩略语</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_Toc30888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- 1 -</w:t>
            </w:r>
            <w:r w:rsidRPr="008E6C24">
              <w:rPr>
                <w:rFonts w:ascii="仿宋_GB2312" w:eastAsia="仿宋_GB2312" w:hAnsi="仿宋_GB2312" w:cs="仿宋_GB2312" w:hint="eastAsia"/>
                <w:noProof/>
                <w:sz w:val="30"/>
                <w:szCs w:val="30"/>
              </w:rPr>
              <w:fldChar w:fldCharType="end"/>
            </w:r>
          </w:hyperlink>
        </w:p>
        <w:p w14:paraId="01319D39" w14:textId="512B2804"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28807" w:history="1">
            <w:r>
              <w:rPr>
                <w:rFonts w:ascii="仿宋_GB2312" w:eastAsia="仿宋_GB2312" w:hAnsi="仿宋_GB2312" w:cs="仿宋_GB2312" w:hint="eastAsia"/>
                <w:bCs/>
                <w:noProof/>
                <w:sz w:val="30"/>
                <w:szCs w:val="30"/>
              </w:rPr>
              <w:t>2.1 定义</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_Toc28807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- 1 -</w:t>
            </w:r>
            <w:r w:rsidRPr="008E6C24">
              <w:rPr>
                <w:rFonts w:ascii="仿宋_GB2312" w:eastAsia="仿宋_GB2312" w:hAnsi="仿宋_GB2312" w:cs="仿宋_GB2312" w:hint="eastAsia"/>
                <w:noProof/>
                <w:sz w:val="30"/>
                <w:szCs w:val="30"/>
              </w:rPr>
              <w:fldChar w:fldCharType="end"/>
            </w:r>
          </w:hyperlink>
        </w:p>
        <w:p w14:paraId="67693BF1" w14:textId="5C914843"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18394" w:history="1">
            <w:r>
              <w:rPr>
                <w:rFonts w:ascii="仿宋_GB2312" w:eastAsia="仿宋_GB2312" w:hAnsi="仿宋_GB2312" w:cs="仿宋_GB2312" w:hint="eastAsia"/>
                <w:bCs/>
                <w:noProof/>
                <w:sz w:val="30"/>
                <w:szCs w:val="30"/>
              </w:rPr>
              <w:t>2.2 缩略语</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_Toc18394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- 2 -</w:t>
            </w:r>
            <w:r w:rsidRPr="008E6C24">
              <w:rPr>
                <w:rFonts w:ascii="仿宋_GB2312" w:eastAsia="仿宋_GB2312" w:hAnsi="仿宋_GB2312" w:cs="仿宋_GB2312" w:hint="eastAsia"/>
                <w:noProof/>
                <w:sz w:val="30"/>
                <w:szCs w:val="30"/>
              </w:rPr>
              <w:fldChar w:fldCharType="end"/>
            </w:r>
          </w:hyperlink>
        </w:p>
        <w:p w14:paraId="4B2D7B25" w14:textId="03D46B97"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18366" w:history="1">
            <w:r>
              <w:rPr>
                <w:rFonts w:ascii="仿宋_GB2312" w:eastAsia="仿宋_GB2312" w:hAnsi="仿宋_GB2312" w:cs="仿宋_GB2312" w:hint="eastAsia"/>
                <w:bCs/>
                <w:noProof/>
                <w:sz w:val="30"/>
                <w:szCs w:val="30"/>
              </w:rPr>
              <w:t>3. 设计保证系统建设指南</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_Toc18366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- 2 -</w:t>
            </w:r>
            <w:r w:rsidRPr="008E6C24">
              <w:rPr>
                <w:rFonts w:ascii="仿宋_GB2312" w:eastAsia="仿宋_GB2312" w:hAnsi="仿宋_GB2312" w:cs="仿宋_GB2312" w:hint="eastAsia"/>
                <w:noProof/>
                <w:sz w:val="30"/>
                <w:szCs w:val="30"/>
              </w:rPr>
              <w:fldChar w:fldCharType="end"/>
            </w:r>
          </w:hyperlink>
        </w:p>
        <w:p w14:paraId="2ADA23A4" w14:textId="5DCF6554"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11882" w:history="1">
            <w:r>
              <w:rPr>
                <w:rFonts w:ascii="仿宋_GB2312" w:eastAsia="仿宋_GB2312" w:hAnsi="仿宋_GB2312" w:cs="仿宋_GB2312" w:hint="eastAsia"/>
                <w:bCs/>
                <w:noProof/>
                <w:sz w:val="30"/>
                <w:szCs w:val="30"/>
              </w:rPr>
              <w:t>3.1 设计保证要素建设指南</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_Toc11882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- 2 -</w:t>
            </w:r>
            <w:r w:rsidRPr="008E6C24">
              <w:rPr>
                <w:rFonts w:ascii="仿宋_GB2312" w:eastAsia="仿宋_GB2312" w:hAnsi="仿宋_GB2312" w:cs="仿宋_GB2312" w:hint="eastAsia"/>
                <w:noProof/>
                <w:sz w:val="30"/>
                <w:szCs w:val="30"/>
              </w:rPr>
              <w:fldChar w:fldCharType="end"/>
            </w:r>
          </w:hyperlink>
        </w:p>
        <w:p w14:paraId="0D962552" w14:textId="5AE96B86"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8078" w:history="1">
            <w:r>
              <w:rPr>
                <w:rFonts w:ascii="仿宋_GB2312" w:eastAsia="仿宋_GB2312" w:hAnsi="仿宋_GB2312" w:cs="仿宋_GB2312" w:hint="eastAsia"/>
                <w:noProof/>
                <w:sz w:val="30"/>
                <w:szCs w:val="30"/>
              </w:rPr>
              <w:t>3.1.1 概述</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_Toc8078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- 2 -</w:t>
            </w:r>
            <w:r w:rsidRPr="008E6C24">
              <w:rPr>
                <w:rFonts w:ascii="仿宋_GB2312" w:eastAsia="仿宋_GB2312" w:hAnsi="仿宋_GB2312" w:cs="仿宋_GB2312" w:hint="eastAsia"/>
                <w:noProof/>
                <w:sz w:val="30"/>
                <w:szCs w:val="30"/>
              </w:rPr>
              <w:fldChar w:fldCharType="end"/>
            </w:r>
          </w:hyperlink>
        </w:p>
        <w:p w14:paraId="54226CFD" w14:textId="62BDC3DA"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5147" w:history="1">
            <w:r>
              <w:rPr>
                <w:rFonts w:ascii="仿宋_GB2312" w:eastAsia="仿宋_GB2312" w:hAnsi="仿宋_GB2312" w:cs="仿宋_GB2312" w:hint="eastAsia"/>
                <w:noProof/>
                <w:sz w:val="30"/>
                <w:szCs w:val="30"/>
              </w:rPr>
              <w:t>3.1.2 有计划和系统性的措施</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_Toc5147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- 3 -</w:t>
            </w:r>
            <w:r w:rsidRPr="008E6C24">
              <w:rPr>
                <w:rFonts w:ascii="仿宋_GB2312" w:eastAsia="仿宋_GB2312" w:hAnsi="仿宋_GB2312" w:cs="仿宋_GB2312" w:hint="eastAsia"/>
                <w:noProof/>
                <w:sz w:val="30"/>
                <w:szCs w:val="30"/>
              </w:rPr>
              <w:fldChar w:fldCharType="end"/>
            </w:r>
          </w:hyperlink>
        </w:p>
        <w:p w14:paraId="47BC1A93" w14:textId="595BD62A"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30772" w:history="1">
            <w:r>
              <w:rPr>
                <w:rFonts w:ascii="仿宋_GB2312" w:eastAsia="仿宋_GB2312" w:hAnsi="仿宋_GB2312" w:cs="仿宋_GB2312" w:hint="eastAsia"/>
                <w:noProof/>
                <w:sz w:val="30"/>
                <w:szCs w:val="30"/>
              </w:rPr>
              <w:t>3.1.2.1 措施内容</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_Toc30772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- 4 -</w:t>
            </w:r>
            <w:r w:rsidRPr="008E6C24">
              <w:rPr>
                <w:rFonts w:ascii="仿宋_GB2312" w:eastAsia="仿宋_GB2312" w:hAnsi="仿宋_GB2312" w:cs="仿宋_GB2312" w:hint="eastAsia"/>
                <w:noProof/>
                <w:sz w:val="30"/>
                <w:szCs w:val="30"/>
              </w:rPr>
              <w:fldChar w:fldCharType="end"/>
            </w:r>
          </w:hyperlink>
        </w:p>
        <w:p w14:paraId="16544C20" w14:textId="6A95F0FE"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31130" w:history="1">
            <w:r>
              <w:rPr>
                <w:rFonts w:ascii="仿宋_GB2312" w:eastAsia="仿宋_GB2312" w:hAnsi="仿宋_GB2312" w:cs="仿宋_GB2312" w:hint="eastAsia"/>
                <w:noProof/>
                <w:sz w:val="30"/>
                <w:szCs w:val="30"/>
              </w:rPr>
              <w:t>3.1.2.2 设计机构的符合性声明</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_Toc31130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- 4 -</w:t>
            </w:r>
            <w:r w:rsidRPr="008E6C24">
              <w:rPr>
                <w:rFonts w:ascii="仿宋_GB2312" w:eastAsia="仿宋_GB2312" w:hAnsi="仿宋_GB2312" w:cs="仿宋_GB2312" w:hint="eastAsia"/>
                <w:noProof/>
                <w:sz w:val="30"/>
                <w:szCs w:val="30"/>
              </w:rPr>
              <w:fldChar w:fldCharType="end"/>
            </w:r>
          </w:hyperlink>
        </w:p>
        <w:p w14:paraId="3AF92F7B" w14:textId="7DAE56C6"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21384" w:history="1">
            <w:r>
              <w:rPr>
                <w:rFonts w:ascii="仿宋_GB2312" w:eastAsia="仿宋_GB2312" w:hAnsi="仿宋_GB2312" w:cs="仿宋_GB2312" w:hint="eastAsia"/>
                <w:noProof/>
                <w:sz w:val="30"/>
                <w:szCs w:val="30"/>
              </w:rPr>
              <w:t>3.1.2.3 符合性核查</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_Toc21384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- 4 -</w:t>
            </w:r>
            <w:r w:rsidRPr="008E6C24">
              <w:rPr>
                <w:rFonts w:ascii="仿宋_GB2312" w:eastAsia="仿宋_GB2312" w:hAnsi="仿宋_GB2312" w:cs="仿宋_GB2312" w:hint="eastAsia"/>
                <w:noProof/>
                <w:sz w:val="30"/>
                <w:szCs w:val="30"/>
              </w:rPr>
              <w:fldChar w:fldCharType="end"/>
            </w:r>
          </w:hyperlink>
        </w:p>
        <w:p w14:paraId="049F62F2" w14:textId="59778EC2"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13774" w:history="1">
            <w:r>
              <w:rPr>
                <w:rFonts w:ascii="仿宋_GB2312" w:eastAsia="仿宋_GB2312" w:hAnsi="仿宋_GB2312" w:cs="仿宋_GB2312" w:hint="eastAsia"/>
                <w:noProof/>
                <w:sz w:val="30"/>
                <w:szCs w:val="30"/>
              </w:rPr>
              <w:t>3.1.2.4 适航职能</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_Toc13774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- 5 -</w:t>
            </w:r>
            <w:r w:rsidRPr="008E6C24">
              <w:rPr>
                <w:rFonts w:ascii="仿宋_GB2312" w:eastAsia="仿宋_GB2312" w:hAnsi="仿宋_GB2312" w:cs="仿宋_GB2312" w:hint="eastAsia"/>
                <w:noProof/>
                <w:sz w:val="30"/>
                <w:szCs w:val="30"/>
              </w:rPr>
              <w:fldChar w:fldCharType="end"/>
            </w:r>
          </w:hyperlink>
        </w:p>
        <w:p w14:paraId="71A3888C" w14:textId="26D3D1D1"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24442" w:history="1">
            <w:r>
              <w:rPr>
                <w:rFonts w:ascii="仿宋_GB2312" w:eastAsia="仿宋_GB2312" w:hAnsi="仿宋_GB2312" w:cs="仿宋_GB2312" w:hint="eastAsia"/>
                <w:noProof/>
                <w:sz w:val="30"/>
                <w:szCs w:val="30"/>
              </w:rPr>
              <w:t>3.1.2.5 运行和持续适航文件</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_Toc24442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- 7 -</w:t>
            </w:r>
            <w:r w:rsidRPr="008E6C24">
              <w:rPr>
                <w:rFonts w:ascii="仿宋_GB2312" w:eastAsia="仿宋_GB2312" w:hAnsi="仿宋_GB2312" w:cs="仿宋_GB2312" w:hint="eastAsia"/>
                <w:noProof/>
                <w:sz w:val="30"/>
                <w:szCs w:val="30"/>
              </w:rPr>
              <w:fldChar w:fldCharType="end"/>
            </w:r>
          </w:hyperlink>
        </w:p>
        <w:p w14:paraId="29BA4A43" w14:textId="50DB7AEC"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20202" w:history="1">
            <w:r>
              <w:rPr>
                <w:rFonts w:ascii="仿宋_GB2312" w:eastAsia="仿宋_GB2312" w:hAnsi="仿宋_GB2312" w:cs="仿宋_GB2312" w:hint="eastAsia"/>
                <w:noProof/>
                <w:sz w:val="30"/>
                <w:szCs w:val="30"/>
              </w:rPr>
              <w:t>3.1.3 仅开展小改及未达到大改程度修理设计机构的建设指南</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_Toc20202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- 8 -</w:t>
            </w:r>
            <w:r w:rsidRPr="008E6C24">
              <w:rPr>
                <w:rFonts w:ascii="仿宋_GB2312" w:eastAsia="仿宋_GB2312" w:hAnsi="仿宋_GB2312" w:cs="仿宋_GB2312" w:hint="eastAsia"/>
                <w:noProof/>
                <w:sz w:val="30"/>
                <w:szCs w:val="30"/>
              </w:rPr>
              <w:fldChar w:fldCharType="end"/>
            </w:r>
          </w:hyperlink>
        </w:p>
        <w:p w14:paraId="6ABFB94A" w14:textId="326E98F5"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24944" w:history="1">
            <w:r>
              <w:rPr>
                <w:rFonts w:ascii="仿宋_GB2312" w:eastAsia="仿宋_GB2312" w:hAnsi="仿宋_GB2312" w:cs="仿宋_GB2312" w:hint="eastAsia"/>
                <w:bCs/>
                <w:noProof/>
                <w:sz w:val="30"/>
                <w:szCs w:val="30"/>
              </w:rPr>
              <w:t>3.2 安全管理要素建设指南（仅部分设计保证系统要求）</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_Toc24944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- 8 -</w:t>
            </w:r>
            <w:r w:rsidRPr="008E6C24">
              <w:rPr>
                <w:rFonts w:ascii="仿宋_GB2312" w:eastAsia="仿宋_GB2312" w:hAnsi="仿宋_GB2312" w:cs="仿宋_GB2312" w:hint="eastAsia"/>
                <w:noProof/>
                <w:sz w:val="30"/>
                <w:szCs w:val="30"/>
              </w:rPr>
              <w:fldChar w:fldCharType="end"/>
            </w:r>
          </w:hyperlink>
        </w:p>
        <w:p w14:paraId="58343AA0" w14:textId="7F84ADA9"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21712" w:history="1">
            <w:r>
              <w:rPr>
                <w:rFonts w:ascii="仿宋_GB2312" w:eastAsia="仿宋_GB2312" w:hAnsi="仿宋_GB2312" w:cs="仿宋_GB2312" w:hint="eastAsia"/>
                <w:noProof/>
                <w:sz w:val="30"/>
                <w:szCs w:val="30"/>
              </w:rPr>
              <w:t>3.2.1 概述</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_Toc21712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- 9 -</w:t>
            </w:r>
            <w:r w:rsidRPr="008E6C24">
              <w:rPr>
                <w:rFonts w:ascii="仿宋_GB2312" w:eastAsia="仿宋_GB2312" w:hAnsi="仿宋_GB2312" w:cs="仿宋_GB2312" w:hint="eastAsia"/>
                <w:noProof/>
                <w:sz w:val="30"/>
                <w:szCs w:val="30"/>
              </w:rPr>
              <w:fldChar w:fldCharType="end"/>
            </w:r>
          </w:hyperlink>
        </w:p>
        <w:p w14:paraId="66B9F7CB" w14:textId="4FED4864"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20872" w:history="1">
            <w:r>
              <w:rPr>
                <w:rFonts w:ascii="仿宋_GB2312" w:eastAsia="仿宋_GB2312" w:hAnsi="仿宋_GB2312" w:cs="仿宋_GB2312" w:hint="eastAsia"/>
                <w:noProof/>
                <w:sz w:val="30"/>
                <w:szCs w:val="30"/>
              </w:rPr>
              <w:t>3.2.2 安全政策、目标和资源</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_Toc20872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- 10 -</w:t>
            </w:r>
            <w:r w:rsidRPr="008E6C24">
              <w:rPr>
                <w:rFonts w:ascii="仿宋_GB2312" w:eastAsia="仿宋_GB2312" w:hAnsi="仿宋_GB2312" w:cs="仿宋_GB2312" w:hint="eastAsia"/>
                <w:noProof/>
                <w:sz w:val="30"/>
                <w:szCs w:val="30"/>
              </w:rPr>
              <w:fldChar w:fldCharType="end"/>
            </w:r>
          </w:hyperlink>
        </w:p>
        <w:p w14:paraId="076427A0" w14:textId="40A2842D"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4036" w:history="1">
            <w:r>
              <w:rPr>
                <w:rFonts w:ascii="仿宋_GB2312" w:eastAsia="仿宋_GB2312" w:hAnsi="仿宋_GB2312" w:cs="仿宋_GB2312" w:hint="eastAsia"/>
                <w:noProof/>
                <w:sz w:val="30"/>
                <w:szCs w:val="30"/>
              </w:rPr>
              <w:t>3.2.3 安全管理机构和责任</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_Toc4036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- 12 -</w:t>
            </w:r>
            <w:r w:rsidRPr="008E6C24">
              <w:rPr>
                <w:rFonts w:ascii="仿宋_GB2312" w:eastAsia="仿宋_GB2312" w:hAnsi="仿宋_GB2312" w:cs="仿宋_GB2312" w:hint="eastAsia"/>
                <w:noProof/>
                <w:sz w:val="30"/>
                <w:szCs w:val="30"/>
              </w:rPr>
              <w:fldChar w:fldCharType="end"/>
            </w:r>
          </w:hyperlink>
        </w:p>
        <w:p w14:paraId="2850E8C9" w14:textId="11B8B4A3"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19733" w:history="1">
            <w:r>
              <w:rPr>
                <w:rFonts w:ascii="仿宋_GB2312" w:eastAsia="仿宋_GB2312" w:hAnsi="仿宋_GB2312" w:cs="仿宋_GB2312" w:hint="eastAsia"/>
                <w:noProof/>
                <w:sz w:val="30"/>
                <w:szCs w:val="30"/>
              </w:rPr>
              <w:t>3.2.4 安全管理关键流程</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_Toc19733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- 14 -</w:t>
            </w:r>
            <w:r w:rsidRPr="008E6C24">
              <w:rPr>
                <w:rFonts w:ascii="仿宋_GB2312" w:eastAsia="仿宋_GB2312" w:hAnsi="仿宋_GB2312" w:cs="仿宋_GB2312" w:hint="eastAsia"/>
                <w:noProof/>
                <w:sz w:val="30"/>
                <w:szCs w:val="30"/>
              </w:rPr>
              <w:fldChar w:fldCharType="end"/>
            </w:r>
          </w:hyperlink>
        </w:p>
        <w:p w14:paraId="42FF41AF" w14:textId="0EF3D8F7"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11650" w:history="1">
            <w:r>
              <w:rPr>
                <w:rFonts w:ascii="仿宋_GB2312" w:eastAsia="仿宋_GB2312" w:hAnsi="仿宋_GB2312" w:cs="仿宋_GB2312" w:hint="eastAsia"/>
                <w:noProof/>
                <w:sz w:val="30"/>
                <w:szCs w:val="30"/>
              </w:rPr>
              <w:t>3.2.4.1 危险源识别</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_Toc11650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- 14 -</w:t>
            </w:r>
            <w:r w:rsidRPr="008E6C24">
              <w:rPr>
                <w:rFonts w:ascii="仿宋_GB2312" w:eastAsia="仿宋_GB2312" w:hAnsi="仿宋_GB2312" w:cs="仿宋_GB2312" w:hint="eastAsia"/>
                <w:noProof/>
                <w:sz w:val="30"/>
                <w:szCs w:val="30"/>
              </w:rPr>
              <w:fldChar w:fldCharType="end"/>
            </w:r>
          </w:hyperlink>
        </w:p>
        <w:p w14:paraId="5587A82C" w14:textId="4A6008BC"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459" w:history="1">
            <w:r>
              <w:rPr>
                <w:rFonts w:ascii="仿宋_GB2312" w:eastAsia="仿宋_GB2312" w:hAnsi="仿宋_GB2312" w:cs="仿宋_GB2312" w:hint="eastAsia"/>
                <w:noProof/>
                <w:sz w:val="30"/>
                <w:szCs w:val="30"/>
              </w:rPr>
              <w:t>3.2.4.2 安全风险管理</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_Toc459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- 14 -</w:t>
            </w:r>
            <w:r w:rsidRPr="008E6C24">
              <w:rPr>
                <w:rFonts w:ascii="仿宋_GB2312" w:eastAsia="仿宋_GB2312" w:hAnsi="仿宋_GB2312" w:cs="仿宋_GB2312" w:hint="eastAsia"/>
                <w:noProof/>
                <w:sz w:val="30"/>
                <w:szCs w:val="30"/>
              </w:rPr>
              <w:fldChar w:fldCharType="end"/>
            </w:r>
          </w:hyperlink>
        </w:p>
        <w:p w14:paraId="504B7268" w14:textId="53598451"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10289" w:history="1">
            <w:r>
              <w:rPr>
                <w:rFonts w:ascii="仿宋_GB2312" w:eastAsia="仿宋_GB2312" w:hAnsi="仿宋_GB2312" w:cs="仿宋_GB2312" w:hint="eastAsia"/>
                <w:noProof/>
                <w:sz w:val="30"/>
                <w:szCs w:val="30"/>
              </w:rPr>
              <w:t>3.2.4.3 内部调查</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_Toc10289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- 14 -</w:t>
            </w:r>
            <w:r w:rsidRPr="008E6C24">
              <w:rPr>
                <w:rFonts w:ascii="仿宋_GB2312" w:eastAsia="仿宋_GB2312" w:hAnsi="仿宋_GB2312" w:cs="仿宋_GB2312" w:hint="eastAsia"/>
                <w:noProof/>
                <w:sz w:val="30"/>
                <w:szCs w:val="30"/>
              </w:rPr>
              <w:fldChar w:fldCharType="end"/>
            </w:r>
          </w:hyperlink>
        </w:p>
        <w:p w14:paraId="7970D220" w14:textId="2E023D88"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32624" w:history="1">
            <w:r>
              <w:rPr>
                <w:rFonts w:ascii="仿宋_GB2312" w:eastAsia="仿宋_GB2312" w:hAnsi="仿宋_GB2312" w:cs="仿宋_GB2312" w:hint="eastAsia"/>
                <w:noProof/>
                <w:sz w:val="30"/>
                <w:szCs w:val="30"/>
              </w:rPr>
              <w:t>3.2.4.4 安全表现监督和测量</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_Toc32624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- 15 -</w:t>
            </w:r>
            <w:r w:rsidRPr="008E6C24">
              <w:rPr>
                <w:rFonts w:ascii="仿宋_GB2312" w:eastAsia="仿宋_GB2312" w:hAnsi="仿宋_GB2312" w:cs="仿宋_GB2312" w:hint="eastAsia"/>
                <w:noProof/>
                <w:sz w:val="30"/>
                <w:szCs w:val="30"/>
              </w:rPr>
              <w:fldChar w:fldCharType="end"/>
            </w:r>
          </w:hyperlink>
        </w:p>
        <w:p w14:paraId="783A075D" w14:textId="29E74DE9"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15821" w:history="1">
            <w:r>
              <w:rPr>
                <w:rFonts w:ascii="仿宋_GB2312" w:eastAsia="仿宋_GB2312" w:hAnsi="仿宋_GB2312" w:cs="仿宋_GB2312" w:hint="eastAsia"/>
                <w:noProof/>
                <w:sz w:val="30"/>
                <w:szCs w:val="30"/>
              </w:rPr>
              <w:t>3.2.4.5 变更管理</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_Toc15821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- 15 -</w:t>
            </w:r>
            <w:r w:rsidRPr="008E6C24">
              <w:rPr>
                <w:rFonts w:ascii="仿宋_GB2312" w:eastAsia="仿宋_GB2312" w:hAnsi="仿宋_GB2312" w:cs="仿宋_GB2312" w:hint="eastAsia"/>
                <w:noProof/>
                <w:sz w:val="30"/>
                <w:szCs w:val="30"/>
              </w:rPr>
              <w:fldChar w:fldCharType="end"/>
            </w:r>
          </w:hyperlink>
        </w:p>
        <w:p w14:paraId="653970CC" w14:textId="2FD2520C"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3098" w:history="1">
            <w:r>
              <w:rPr>
                <w:rFonts w:ascii="仿宋_GB2312" w:eastAsia="仿宋_GB2312" w:hAnsi="仿宋_GB2312" w:cs="仿宋_GB2312" w:hint="eastAsia"/>
                <w:noProof/>
                <w:sz w:val="30"/>
                <w:szCs w:val="30"/>
              </w:rPr>
              <w:t>3.2.4.6 持续改进</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_Toc3098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- 17 -</w:t>
            </w:r>
            <w:r w:rsidRPr="008E6C24">
              <w:rPr>
                <w:rFonts w:ascii="仿宋_GB2312" w:eastAsia="仿宋_GB2312" w:hAnsi="仿宋_GB2312" w:cs="仿宋_GB2312" w:hint="eastAsia"/>
                <w:noProof/>
                <w:sz w:val="30"/>
                <w:szCs w:val="30"/>
              </w:rPr>
              <w:fldChar w:fldCharType="end"/>
            </w:r>
          </w:hyperlink>
        </w:p>
        <w:p w14:paraId="67A91F3E" w14:textId="1C442B60"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17402" w:history="1">
            <w:r>
              <w:rPr>
                <w:rFonts w:ascii="仿宋_GB2312" w:eastAsia="仿宋_GB2312" w:hAnsi="仿宋_GB2312" w:cs="仿宋_GB2312" w:hint="eastAsia"/>
                <w:noProof/>
                <w:sz w:val="30"/>
                <w:szCs w:val="30"/>
              </w:rPr>
              <w:t>3.2.5 安全促进</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_Toc17402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- 17 -</w:t>
            </w:r>
            <w:r w:rsidRPr="008E6C24">
              <w:rPr>
                <w:rFonts w:ascii="仿宋_GB2312" w:eastAsia="仿宋_GB2312" w:hAnsi="仿宋_GB2312" w:cs="仿宋_GB2312" w:hint="eastAsia"/>
                <w:noProof/>
                <w:sz w:val="30"/>
                <w:szCs w:val="30"/>
              </w:rPr>
              <w:fldChar w:fldCharType="end"/>
            </w:r>
          </w:hyperlink>
        </w:p>
        <w:p w14:paraId="5E208542" w14:textId="151DBC7D"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14133" w:history="1">
            <w:r>
              <w:rPr>
                <w:rFonts w:ascii="仿宋_GB2312" w:eastAsia="仿宋_GB2312" w:hAnsi="仿宋_GB2312" w:cs="仿宋_GB2312" w:hint="eastAsia"/>
                <w:noProof/>
                <w:sz w:val="30"/>
                <w:szCs w:val="30"/>
              </w:rPr>
              <w:t>3.2.5.1 安全培训</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_Toc14133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- 18 -</w:t>
            </w:r>
            <w:r w:rsidRPr="008E6C24">
              <w:rPr>
                <w:rFonts w:ascii="仿宋_GB2312" w:eastAsia="仿宋_GB2312" w:hAnsi="仿宋_GB2312" w:cs="仿宋_GB2312" w:hint="eastAsia"/>
                <w:noProof/>
                <w:sz w:val="30"/>
                <w:szCs w:val="30"/>
              </w:rPr>
              <w:fldChar w:fldCharType="end"/>
            </w:r>
          </w:hyperlink>
        </w:p>
        <w:p w14:paraId="20A518DC" w14:textId="6DD2D3F6"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17251" w:history="1">
            <w:r>
              <w:rPr>
                <w:rFonts w:ascii="仿宋_GB2312" w:eastAsia="仿宋_GB2312" w:hAnsi="仿宋_GB2312" w:cs="仿宋_GB2312" w:hint="eastAsia"/>
                <w:noProof/>
                <w:sz w:val="30"/>
                <w:szCs w:val="30"/>
              </w:rPr>
              <w:t>3.2.5.2安全沟通</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_Toc17251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- 19 -</w:t>
            </w:r>
            <w:r w:rsidRPr="008E6C24">
              <w:rPr>
                <w:rFonts w:ascii="仿宋_GB2312" w:eastAsia="仿宋_GB2312" w:hAnsi="仿宋_GB2312" w:cs="仿宋_GB2312" w:hint="eastAsia"/>
                <w:noProof/>
                <w:sz w:val="30"/>
                <w:szCs w:val="30"/>
              </w:rPr>
              <w:fldChar w:fldCharType="end"/>
            </w:r>
          </w:hyperlink>
        </w:p>
        <w:p w14:paraId="78B76844" w14:textId="2BF019BE"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2539" w:history="1">
            <w:r>
              <w:rPr>
                <w:rFonts w:ascii="仿宋_GB2312" w:eastAsia="仿宋_GB2312" w:hAnsi="仿宋_GB2312" w:cs="仿宋_GB2312" w:hint="eastAsia"/>
                <w:bCs/>
                <w:noProof/>
                <w:sz w:val="30"/>
                <w:szCs w:val="30"/>
              </w:rPr>
              <w:t>3.3 关键岗位与资源</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_Toc2539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- 19 -</w:t>
            </w:r>
            <w:r w:rsidRPr="008E6C24">
              <w:rPr>
                <w:rFonts w:ascii="仿宋_GB2312" w:eastAsia="仿宋_GB2312" w:hAnsi="仿宋_GB2312" w:cs="仿宋_GB2312" w:hint="eastAsia"/>
                <w:noProof/>
                <w:sz w:val="30"/>
                <w:szCs w:val="30"/>
              </w:rPr>
              <w:fldChar w:fldCharType="end"/>
            </w:r>
          </w:hyperlink>
        </w:p>
        <w:p w14:paraId="2F27E952" w14:textId="016CDC75"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24333" w:history="1">
            <w:r>
              <w:rPr>
                <w:rFonts w:ascii="仿宋_GB2312" w:eastAsia="仿宋_GB2312" w:hAnsi="仿宋_GB2312" w:cs="仿宋_GB2312" w:hint="eastAsia"/>
                <w:noProof/>
                <w:sz w:val="30"/>
                <w:szCs w:val="30"/>
              </w:rPr>
              <w:t>3.3.1 设计机构责任经理</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_Toc24333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- 19 -</w:t>
            </w:r>
            <w:r w:rsidRPr="008E6C24">
              <w:rPr>
                <w:rFonts w:ascii="仿宋_GB2312" w:eastAsia="仿宋_GB2312" w:hAnsi="仿宋_GB2312" w:cs="仿宋_GB2312" w:hint="eastAsia"/>
                <w:noProof/>
                <w:sz w:val="30"/>
                <w:szCs w:val="30"/>
              </w:rPr>
              <w:fldChar w:fldCharType="end"/>
            </w:r>
          </w:hyperlink>
        </w:p>
        <w:p w14:paraId="292EC8EE" w14:textId="11BDC668"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26536" w:history="1">
            <w:r>
              <w:rPr>
                <w:rFonts w:ascii="仿宋_GB2312" w:eastAsia="仿宋_GB2312" w:hAnsi="仿宋_GB2312" w:cs="仿宋_GB2312" w:hint="eastAsia"/>
                <w:noProof/>
                <w:sz w:val="30"/>
                <w:szCs w:val="30"/>
              </w:rPr>
              <w:t>3.3.2 设计机构适航经理</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_Toc26536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- 20 -</w:t>
            </w:r>
            <w:r w:rsidRPr="008E6C24">
              <w:rPr>
                <w:rFonts w:ascii="仿宋_GB2312" w:eastAsia="仿宋_GB2312" w:hAnsi="仿宋_GB2312" w:cs="仿宋_GB2312" w:hint="eastAsia"/>
                <w:noProof/>
                <w:sz w:val="30"/>
                <w:szCs w:val="30"/>
              </w:rPr>
              <w:fldChar w:fldCharType="end"/>
            </w:r>
          </w:hyperlink>
        </w:p>
        <w:p w14:paraId="02DF19A6" w14:textId="68B2840C"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28487" w:history="1">
            <w:r>
              <w:rPr>
                <w:rFonts w:ascii="仿宋_GB2312" w:eastAsia="仿宋_GB2312" w:hAnsi="仿宋_GB2312" w:cs="仿宋_GB2312" w:hint="eastAsia"/>
                <w:noProof/>
                <w:sz w:val="30"/>
                <w:szCs w:val="30"/>
              </w:rPr>
              <w:t>3.3.3 设计机构独立监督负责人</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_Toc28487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- 21 -</w:t>
            </w:r>
            <w:r w:rsidRPr="008E6C24">
              <w:rPr>
                <w:rFonts w:ascii="仿宋_GB2312" w:eastAsia="仿宋_GB2312" w:hAnsi="仿宋_GB2312" w:cs="仿宋_GB2312" w:hint="eastAsia"/>
                <w:noProof/>
                <w:sz w:val="30"/>
                <w:szCs w:val="30"/>
              </w:rPr>
              <w:fldChar w:fldCharType="end"/>
            </w:r>
          </w:hyperlink>
        </w:p>
        <w:p w14:paraId="43E797D9" w14:textId="183DE17A"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1991" w:history="1">
            <w:r>
              <w:rPr>
                <w:rFonts w:ascii="仿宋_GB2312" w:eastAsia="仿宋_GB2312" w:hAnsi="仿宋_GB2312" w:cs="仿宋_GB2312" w:hint="eastAsia"/>
                <w:noProof/>
                <w:sz w:val="30"/>
                <w:szCs w:val="30"/>
              </w:rPr>
              <w:t>3.3.4 设计机构安全经理</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_Toc1991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- 22 -</w:t>
            </w:r>
            <w:r w:rsidRPr="008E6C24">
              <w:rPr>
                <w:rFonts w:ascii="仿宋_GB2312" w:eastAsia="仿宋_GB2312" w:hAnsi="仿宋_GB2312" w:cs="仿宋_GB2312" w:hint="eastAsia"/>
                <w:noProof/>
                <w:sz w:val="30"/>
                <w:szCs w:val="30"/>
              </w:rPr>
              <w:fldChar w:fldCharType="end"/>
            </w:r>
          </w:hyperlink>
        </w:p>
        <w:p w14:paraId="26B92F8F" w14:textId="27B16124"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13601" w:history="1">
            <w:r>
              <w:rPr>
                <w:rFonts w:ascii="仿宋_GB2312" w:eastAsia="仿宋_GB2312" w:hAnsi="仿宋_GB2312" w:cs="仿宋_GB2312" w:hint="eastAsia"/>
                <w:noProof/>
                <w:sz w:val="30"/>
                <w:szCs w:val="30"/>
              </w:rPr>
              <w:t>3.3.5 人员和组织</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_Toc13601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- 22 -</w:t>
            </w:r>
            <w:r w:rsidRPr="008E6C24">
              <w:rPr>
                <w:rFonts w:ascii="仿宋_GB2312" w:eastAsia="仿宋_GB2312" w:hAnsi="仿宋_GB2312" w:cs="仿宋_GB2312" w:hint="eastAsia"/>
                <w:noProof/>
                <w:sz w:val="30"/>
                <w:szCs w:val="30"/>
              </w:rPr>
              <w:fldChar w:fldCharType="end"/>
            </w:r>
          </w:hyperlink>
        </w:p>
        <w:p w14:paraId="2962559F" w14:textId="2317C15B"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31154" w:history="1">
            <w:r>
              <w:rPr>
                <w:rFonts w:ascii="仿宋_GB2312" w:eastAsia="仿宋_GB2312" w:hAnsi="仿宋_GB2312" w:cs="仿宋_GB2312" w:hint="eastAsia"/>
                <w:noProof/>
                <w:sz w:val="30"/>
                <w:szCs w:val="30"/>
              </w:rPr>
              <w:t>3.3.5.1 技术人员</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_Toc31154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- 22 -</w:t>
            </w:r>
            <w:r w:rsidRPr="008E6C24">
              <w:rPr>
                <w:rFonts w:ascii="仿宋_GB2312" w:eastAsia="仿宋_GB2312" w:hAnsi="仿宋_GB2312" w:cs="仿宋_GB2312" w:hint="eastAsia"/>
                <w:noProof/>
                <w:sz w:val="30"/>
                <w:szCs w:val="30"/>
              </w:rPr>
              <w:fldChar w:fldCharType="end"/>
            </w:r>
          </w:hyperlink>
        </w:p>
        <w:p w14:paraId="3C7B71FB" w14:textId="76C1B096"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29327" w:history="1">
            <w:r>
              <w:rPr>
                <w:rFonts w:ascii="仿宋_GB2312" w:eastAsia="仿宋_GB2312" w:hAnsi="仿宋_GB2312" w:cs="仿宋_GB2312" w:hint="eastAsia"/>
                <w:noProof/>
                <w:sz w:val="30"/>
                <w:szCs w:val="30"/>
              </w:rPr>
              <w:t>3.3.5.2 技术能力</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_Toc29327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- 23 -</w:t>
            </w:r>
            <w:r w:rsidRPr="008E6C24">
              <w:rPr>
                <w:rFonts w:ascii="仿宋_GB2312" w:eastAsia="仿宋_GB2312" w:hAnsi="仿宋_GB2312" w:cs="仿宋_GB2312" w:hint="eastAsia"/>
                <w:noProof/>
                <w:sz w:val="30"/>
                <w:szCs w:val="30"/>
              </w:rPr>
              <w:fldChar w:fldCharType="end"/>
            </w:r>
          </w:hyperlink>
        </w:p>
        <w:p w14:paraId="66D06D05" w14:textId="498E7060"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28411" w:history="1">
            <w:r>
              <w:rPr>
                <w:rFonts w:ascii="仿宋_GB2312" w:eastAsia="仿宋_GB2312" w:hAnsi="仿宋_GB2312" w:cs="仿宋_GB2312" w:hint="eastAsia"/>
                <w:noProof/>
                <w:sz w:val="30"/>
                <w:szCs w:val="30"/>
              </w:rPr>
              <w:t>3.3.5.3 组织机构</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_Toc28411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- 23 -</w:t>
            </w:r>
            <w:r w:rsidRPr="008E6C24">
              <w:rPr>
                <w:rFonts w:ascii="仿宋_GB2312" w:eastAsia="仿宋_GB2312" w:hAnsi="仿宋_GB2312" w:cs="仿宋_GB2312" w:hint="eastAsia"/>
                <w:noProof/>
                <w:sz w:val="30"/>
                <w:szCs w:val="30"/>
              </w:rPr>
              <w:fldChar w:fldCharType="end"/>
            </w:r>
          </w:hyperlink>
        </w:p>
        <w:p w14:paraId="64F3338D" w14:textId="77A083FA"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21661" w:history="1">
            <w:r>
              <w:rPr>
                <w:rFonts w:ascii="仿宋_GB2312" w:eastAsia="仿宋_GB2312" w:hAnsi="仿宋_GB2312" w:cs="仿宋_GB2312" w:hint="eastAsia"/>
                <w:noProof/>
                <w:sz w:val="30"/>
                <w:szCs w:val="30"/>
              </w:rPr>
              <w:t>3.3.5.4 能力和培训</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_Toc21661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- 24 -</w:t>
            </w:r>
            <w:r w:rsidRPr="008E6C24">
              <w:rPr>
                <w:rFonts w:ascii="仿宋_GB2312" w:eastAsia="仿宋_GB2312" w:hAnsi="仿宋_GB2312" w:cs="仿宋_GB2312" w:hint="eastAsia"/>
                <w:noProof/>
                <w:sz w:val="30"/>
                <w:szCs w:val="30"/>
              </w:rPr>
              <w:fldChar w:fldCharType="end"/>
            </w:r>
          </w:hyperlink>
        </w:p>
        <w:p w14:paraId="610DA726" w14:textId="25B0C395"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9012" w:history="1">
            <w:r>
              <w:rPr>
                <w:rFonts w:ascii="仿宋_GB2312" w:eastAsia="仿宋_GB2312" w:hAnsi="仿宋_GB2312" w:cs="仿宋_GB2312" w:hint="eastAsia"/>
                <w:bCs/>
                <w:noProof/>
                <w:sz w:val="30"/>
                <w:szCs w:val="30"/>
              </w:rPr>
              <w:t>3.4 供应商管理指南</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_Toc9012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- 24 -</w:t>
            </w:r>
            <w:r w:rsidRPr="008E6C24">
              <w:rPr>
                <w:rFonts w:ascii="仿宋_GB2312" w:eastAsia="仿宋_GB2312" w:hAnsi="仿宋_GB2312" w:cs="仿宋_GB2312" w:hint="eastAsia"/>
                <w:noProof/>
                <w:sz w:val="30"/>
                <w:szCs w:val="30"/>
              </w:rPr>
              <w:fldChar w:fldCharType="end"/>
            </w:r>
          </w:hyperlink>
        </w:p>
        <w:p w14:paraId="63D25177" w14:textId="41F7ABD4"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18537" w:history="1">
            <w:r>
              <w:rPr>
                <w:rFonts w:ascii="仿宋_GB2312" w:eastAsia="仿宋_GB2312" w:hAnsi="仿宋_GB2312" w:cs="仿宋_GB2312" w:hint="eastAsia"/>
                <w:noProof/>
                <w:sz w:val="30"/>
                <w:szCs w:val="30"/>
              </w:rPr>
              <w:t>3.4.1 概述</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_Toc18537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- 25 -</w:t>
            </w:r>
            <w:r w:rsidRPr="008E6C24">
              <w:rPr>
                <w:rFonts w:ascii="仿宋_GB2312" w:eastAsia="仿宋_GB2312" w:hAnsi="仿宋_GB2312" w:cs="仿宋_GB2312" w:hint="eastAsia"/>
                <w:noProof/>
                <w:sz w:val="30"/>
                <w:szCs w:val="30"/>
              </w:rPr>
              <w:fldChar w:fldCharType="end"/>
            </w:r>
          </w:hyperlink>
        </w:p>
        <w:p w14:paraId="168C3B51" w14:textId="55431871"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14225" w:history="1">
            <w:r>
              <w:rPr>
                <w:rFonts w:ascii="仿宋_GB2312" w:eastAsia="仿宋_GB2312" w:hAnsi="仿宋_GB2312" w:cs="仿宋_GB2312" w:hint="eastAsia"/>
                <w:noProof/>
                <w:sz w:val="30"/>
                <w:szCs w:val="30"/>
              </w:rPr>
              <w:t>3.4.2 设计机构与供应商的协议</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_Toc14225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- 25 -</w:t>
            </w:r>
            <w:r w:rsidRPr="008E6C24">
              <w:rPr>
                <w:rFonts w:ascii="仿宋_GB2312" w:eastAsia="仿宋_GB2312" w:hAnsi="仿宋_GB2312" w:cs="仿宋_GB2312" w:hint="eastAsia"/>
                <w:noProof/>
                <w:sz w:val="30"/>
                <w:szCs w:val="30"/>
              </w:rPr>
              <w:fldChar w:fldCharType="end"/>
            </w:r>
          </w:hyperlink>
        </w:p>
        <w:p w14:paraId="1CCC5A49" w14:textId="4643F7E7"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22710" w:history="1">
            <w:r>
              <w:rPr>
                <w:rFonts w:ascii="仿宋_GB2312" w:eastAsia="仿宋_GB2312" w:hAnsi="仿宋_GB2312" w:cs="仿宋_GB2312" w:hint="eastAsia"/>
                <w:bCs/>
                <w:noProof/>
                <w:sz w:val="30"/>
                <w:szCs w:val="30"/>
              </w:rPr>
              <w:t>3.5 独立监督职能建设指南</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_Toc22710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- 26 -</w:t>
            </w:r>
            <w:r w:rsidRPr="008E6C24">
              <w:rPr>
                <w:rFonts w:ascii="仿宋_GB2312" w:eastAsia="仿宋_GB2312" w:hAnsi="仿宋_GB2312" w:cs="仿宋_GB2312" w:hint="eastAsia"/>
                <w:noProof/>
                <w:sz w:val="30"/>
                <w:szCs w:val="30"/>
              </w:rPr>
              <w:fldChar w:fldCharType="end"/>
            </w:r>
          </w:hyperlink>
        </w:p>
        <w:p w14:paraId="66B05D69" w14:textId="266B8970"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18587" w:history="1">
            <w:r>
              <w:rPr>
                <w:rFonts w:ascii="仿宋_GB2312" w:eastAsia="仿宋_GB2312" w:hAnsi="仿宋_GB2312" w:cs="仿宋_GB2312" w:hint="eastAsia"/>
                <w:bCs/>
                <w:noProof/>
                <w:sz w:val="30"/>
                <w:szCs w:val="30"/>
              </w:rPr>
              <w:t>4. 设计保证系统文件制定指南</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_Toc18587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- 28 -</w:t>
            </w:r>
            <w:r w:rsidRPr="008E6C24">
              <w:rPr>
                <w:rFonts w:ascii="仿宋_GB2312" w:eastAsia="仿宋_GB2312" w:hAnsi="仿宋_GB2312" w:cs="仿宋_GB2312" w:hint="eastAsia"/>
                <w:noProof/>
                <w:sz w:val="30"/>
                <w:szCs w:val="30"/>
              </w:rPr>
              <w:fldChar w:fldCharType="end"/>
            </w:r>
          </w:hyperlink>
        </w:p>
        <w:p w14:paraId="16FC7C82" w14:textId="1E87AE9C"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24924" w:history="1">
            <w:r>
              <w:rPr>
                <w:rFonts w:ascii="仿宋_GB2312" w:eastAsia="仿宋_GB2312" w:hAnsi="仿宋_GB2312" w:cs="仿宋_GB2312" w:hint="eastAsia"/>
                <w:bCs/>
                <w:noProof/>
                <w:sz w:val="30"/>
                <w:szCs w:val="30"/>
              </w:rPr>
              <w:t>4.1 设计保证手册编制指南</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_Toc24924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- 28 -</w:t>
            </w:r>
            <w:r w:rsidRPr="008E6C24">
              <w:rPr>
                <w:rFonts w:ascii="仿宋_GB2312" w:eastAsia="仿宋_GB2312" w:hAnsi="仿宋_GB2312" w:cs="仿宋_GB2312" w:hint="eastAsia"/>
                <w:noProof/>
                <w:sz w:val="30"/>
                <w:szCs w:val="30"/>
              </w:rPr>
              <w:fldChar w:fldCharType="end"/>
            </w:r>
          </w:hyperlink>
        </w:p>
        <w:p w14:paraId="6F414843" w14:textId="48264559"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30334" w:history="1">
            <w:r>
              <w:rPr>
                <w:rFonts w:ascii="仿宋_GB2312" w:eastAsia="仿宋_GB2312" w:hAnsi="仿宋_GB2312" w:cs="仿宋_GB2312" w:hint="eastAsia"/>
                <w:noProof/>
                <w:sz w:val="30"/>
                <w:szCs w:val="30"/>
              </w:rPr>
              <w:t>4.1.1 通用设计机构手册编制指南</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_Toc30334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- 28 -</w:t>
            </w:r>
            <w:r w:rsidRPr="008E6C24">
              <w:rPr>
                <w:rFonts w:ascii="仿宋_GB2312" w:eastAsia="仿宋_GB2312" w:hAnsi="仿宋_GB2312" w:cs="仿宋_GB2312" w:hint="eastAsia"/>
                <w:noProof/>
                <w:sz w:val="30"/>
                <w:szCs w:val="30"/>
              </w:rPr>
              <w:fldChar w:fldCharType="end"/>
            </w:r>
          </w:hyperlink>
        </w:p>
        <w:p w14:paraId="367E25A8" w14:textId="3804AE8C"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3800" w:history="1">
            <w:r>
              <w:rPr>
                <w:rFonts w:ascii="仿宋_GB2312" w:eastAsia="仿宋_GB2312" w:hAnsi="仿宋_GB2312" w:cs="仿宋_GB2312" w:hint="eastAsia"/>
                <w:noProof/>
                <w:sz w:val="30"/>
                <w:szCs w:val="30"/>
              </w:rPr>
              <w:t>4.1.2 仅开展小改及未达到大改程度修理设计机构手册编制指南</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_Toc3800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- 32 -</w:t>
            </w:r>
            <w:r w:rsidRPr="008E6C24">
              <w:rPr>
                <w:rFonts w:ascii="仿宋_GB2312" w:eastAsia="仿宋_GB2312" w:hAnsi="仿宋_GB2312" w:cs="仿宋_GB2312" w:hint="eastAsia"/>
                <w:noProof/>
                <w:sz w:val="30"/>
                <w:szCs w:val="30"/>
              </w:rPr>
              <w:fldChar w:fldCharType="end"/>
            </w:r>
          </w:hyperlink>
        </w:p>
        <w:p w14:paraId="2077667D" w14:textId="3B6BA4F6"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7349" w:history="1">
            <w:r>
              <w:rPr>
                <w:rFonts w:ascii="仿宋_GB2312" w:eastAsia="仿宋_GB2312" w:hAnsi="仿宋_GB2312" w:cs="仿宋_GB2312" w:hint="eastAsia"/>
                <w:bCs/>
                <w:noProof/>
                <w:sz w:val="30"/>
                <w:szCs w:val="30"/>
              </w:rPr>
              <w:t>4.2 试飞管理手册编制指南</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_Toc7349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- 34 -</w:t>
            </w:r>
            <w:r w:rsidRPr="008E6C24">
              <w:rPr>
                <w:rFonts w:ascii="仿宋_GB2312" w:eastAsia="仿宋_GB2312" w:hAnsi="仿宋_GB2312" w:cs="仿宋_GB2312" w:hint="eastAsia"/>
                <w:noProof/>
                <w:sz w:val="30"/>
                <w:szCs w:val="30"/>
              </w:rPr>
              <w:fldChar w:fldCharType="end"/>
            </w:r>
          </w:hyperlink>
        </w:p>
        <w:p w14:paraId="1FA395B1" w14:textId="599DF9A6"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5072" w:history="1">
            <w:r>
              <w:rPr>
                <w:rFonts w:ascii="仿宋_GB2312" w:eastAsia="仿宋_GB2312" w:hAnsi="仿宋_GB2312" w:cs="仿宋_GB2312" w:hint="eastAsia"/>
                <w:bCs/>
                <w:noProof/>
                <w:sz w:val="30"/>
                <w:szCs w:val="30"/>
              </w:rPr>
              <w:t>4.3 设计保证手册管理</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_Toc5072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- 36 -</w:t>
            </w:r>
            <w:r w:rsidRPr="008E6C24">
              <w:rPr>
                <w:rFonts w:ascii="仿宋_GB2312" w:eastAsia="仿宋_GB2312" w:hAnsi="仿宋_GB2312" w:cs="仿宋_GB2312" w:hint="eastAsia"/>
                <w:noProof/>
                <w:sz w:val="30"/>
                <w:szCs w:val="30"/>
              </w:rPr>
              <w:fldChar w:fldCharType="end"/>
            </w:r>
          </w:hyperlink>
        </w:p>
        <w:p w14:paraId="61B25754" w14:textId="56E7289C"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7197" w:history="1">
            <w:r>
              <w:rPr>
                <w:rFonts w:ascii="仿宋_GB2312" w:eastAsia="仿宋_GB2312" w:hAnsi="仿宋_GB2312" w:cs="仿宋_GB2312" w:hint="eastAsia"/>
                <w:bCs/>
                <w:noProof/>
                <w:sz w:val="30"/>
                <w:szCs w:val="30"/>
              </w:rPr>
              <w:t>4.4 程序</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_Toc7197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- 36 -</w:t>
            </w:r>
            <w:r w:rsidRPr="008E6C24">
              <w:rPr>
                <w:rFonts w:ascii="仿宋_GB2312" w:eastAsia="仿宋_GB2312" w:hAnsi="仿宋_GB2312" w:cs="仿宋_GB2312" w:hint="eastAsia"/>
                <w:noProof/>
                <w:sz w:val="30"/>
                <w:szCs w:val="30"/>
              </w:rPr>
              <w:fldChar w:fldCharType="end"/>
            </w:r>
          </w:hyperlink>
        </w:p>
        <w:p w14:paraId="11CD1BEB" w14:textId="18473B16"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2888" w:history="1">
            <w:r>
              <w:rPr>
                <w:rFonts w:ascii="仿宋_GB2312" w:eastAsia="仿宋_GB2312" w:hAnsi="仿宋_GB2312" w:cs="仿宋_GB2312" w:hint="eastAsia"/>
                <w:bCs/>
                <w:noProof/>
                <w:sz w:val="30"/>
                <w:szCs w:val="30"/>
              </w:rPr>
              <w:t>4.4.1 更改分类程序</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_Toc2888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- 36 -</w:t>
            </w:r>
            <w:r w:rsidRPr="008E6C24">
              <w:rPr>
                <w:rFonts w:ascii="仿宋_GB2312" w:eastAsia="仿宋_GB2312" w:hAnsi="仿宋_GB2312" w:cs="仿宋_GB2312" w:hint="eastAsia"/>
                <w:noProof/>
                <w:sz w:val="30"/>
                <w:szCs w:val="30"/>
              </w:rPr>
              <w:fldChar w:fldCharType="end"/>
            </w:r>
          </w:hyperlink>
        </w:p>
        <w:p w14:paraId="04B4B727" w14:textId="7D10AE92"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29379" w:history="1">
            <w:r>
              <w:rPr>
                <w:rFonts w:ascii="仿宋_GB2312" w:eastAsia="仿宋_GB2312" w:hAnsi="仿宋_GB2312" w:cs="仿宋_GB2312" w:hint="eastAsia"/>
                <w:bCs/>
                <w:noProof/>
                <w:sz w:val="30"/>
                <w:szCs w:val="30"/>
              </w:rPr>
              <w:t>4.4.2 小改批准程序</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_Toc29379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- 39 -</w:t>
            </w:r>
            <w:r w:rsidRPr="008E6C24">
              <w:rPr>
                <w:rFonts w:ascii="仿宋_GB2312" w:eastAsia="仿宋_GB2312" w:hAnsi="仿宋_GB2312" w:cs="仿宋_GB2312" w:hint="eastAsia"/>
                <w:noProof/>
                <w:sz w:val="30"/>
                <w:szCs w:val="30"/>
              </w:rPr>
              <w:fldChar w:fldCharType="end"/>
            </w:r>
          </w:hyperlink>
        </w:p>
        <w:p w14:paraId="23E31029" w14:textId="77970433"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30161" w:history="1">
            <w:r>
              <w:rPr>
                <w:rFonts w:ascii="仿宋_GB2312" w:eastAsia="仿宋_GB2312" w:hAnsi="仿宋_GB2312" w:cs="仿宋_GB2312" w:hint="eastAsia"/>
                <w:bCs/>
                <w:noProof/>
                <w:sz w:val="30"/>
                <w:szCs w:val="30"/>
              </w:rPr>
              <w:t>4.4.3 发布信息指南</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_Toc30161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- 39 -</w:t>
            </w:r>
            <w:r w:rsidRPr="008E6C24">
              <w:rPr>
                <w:rFonts w:ascii="仿宋_GB2312" w:eastAsia="仿宋_GB2312" w:hAnsi="仿宋_GB2312" w:cs="仿宋_GB2312" w:hint="eastAsia"/>
                <w:noProof/>
                <w:sz w:val="30"/>
                <w:szCs w:val="30"/>
              </w:rPr>
              <w:fldChar w:fldCharType="end"/>
            </w:r>
          </w:hyperlink>
        </w:p>
        <w:p w14:paraId="58EFC930" w14:textId="61053593"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30428" w:history="1">
            <w:r>
              <w:rPr>
                <w:rFonts w:ascii="仿宋_GB2312" w:eastAsia="仿宋_GB2312" w:hAnsi="仿宋_GB2312" w:cs="仿宋_GB2312" w:hint="eastAsia"/>
                <w:bCs/>
                <w:noProof/>
                <w:sz w:val="30"/>
                <w:szCs w:val="30"/>
              </w:rPr>
              <w:t>5. 设计保证系统符合性检查单</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_Toc30428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- 41 -</w:t>
            </w:r>
            <w:r w:rsidRPr="008E6C24">
              <w:rPr>
                <w:rFonts w:ascii="仿宋_GB2312" w:eastAsia="仿宋_GB2312" w:hAnsi="仿宋_GB2312" w:cs="仿宋_GB2312" w:hint="eastAsia"/>
                <w:noProof/>
                <w:sz w:val="30"/>
                <w:szCs w:val="30"/>
              </w:rPr>
              <w:fldChar w:fldCharType="end"/>
            </w:r>
          </w:hyperlink>
        </w:p>
        <w:p w14:paraId="02061D8B" w14:textId="357369C8" w:rsidR="00A069CB" w:rsidRDefault="00000000">
          <w:pPr>
            <w:pStyle w:val="TOC1"/>
            <w:tabs>
              <w:tab w:val="clear" w:pos="630"/>
              <w:tab w:val="clear" w:pos="8777"/>
              <w:tab w:val="right" w:leader="dot" w:pos="8776"/>
            </w:tabs>
            <w:spacing w:line="360" w:lineRule="auto"/>
            <w:rPr>
              <w:rFonts w:ascii="仿宋_GB2312" w:eastAsia="仿宋_GB2312" w:hAnsi="仿宋_GB2312" w:cs="仿宋_GB2312" w:hint="eastAsia"/>
              <w:noProof/>
              <w:sz w:val="30"/>
              <w:szCs w:val="30"/>
            </w:rPr>
          </w:pPr>
          <w:hyperlink w:anchor="_Toc28935" w:history="1">
            <w:r>
              <w:rPr>
                <w:rFonts w:ascii="仿宋_GB2312" w:eastAsia="仿宋_GB2312" w:hAnsi="仿宋_GB2312" w:cs="仿宋_GB2312" w:hint="eastAsia"/>
                <w:bCs/>
                <w:noProof/>
                <w:sz w:val="30"/>
                <w:szCs w:val="30"/>
              </w:rPr>
              <w:t>6. 附则</w:t>
            </w:r>
            <w:r>
              <w:rPr>
                <w:rFonts w:ascii="仿宋_GB2312" w:eastAsia="仿宋_GB2312" w:hAnsi="仿宋_GB2312" w:cs="仿宋_GB2312" w:hint="eastAsia"/>
                <w:noProof/>
                <w:sz w:val="30"/>
                <w:szCs w:val="30"/>
              </w:rPr>
              <w:tab/>
            </w:r>
            <w:r w:rsidRPr="008E6C24">
              <w:rPr>
                <w:rFonts w:ascii="仿宋_GB2312" w:eastAsia="仿宋_GB2312" w:hAnsi="仿宋_GB2312" w:cs="仿宋_GB2312" w:hint="eastAsia"/>
                <w:noProof/>
                <w:sz w:val="30"/>
                <w:szCs w:val="30"/>
              </w:rPr>
              <w:fldChar w:fldCharType="begin"/>
            </w:r>
            <w:r>
              <w:rPr>
                <w:rFonts w:ascii="仿宋_GB2312" w:eastAsia="仿宋_GB2312" w:hAnsi="仿宋_GB2312" w:cs="仿宋_GB2312" w:hint="eastAsia"/>
                <w:noProof/>
                <w:sz w:val="30"/>
                <w:szCs w:val="30"/>
              </w:rPr>
              <w:instrText xml:space="preserve"> PAGEREF _Toc28935 \h </w:instrText>
            </w:r>
            <w:r w:rsidRPr="008E6C24">
              <w:rPr>
                <w:rFonts w:ascii="仿宋_GB2312" w:eastAsia="仿宋_GB2312" w:hAnsi="仿宋_GB2312" w:cs="仿宋_GB2312" w:hint="eastAsia"/>
                <w:noProof/>
                <w:sz w:val="30"/>
                <w:szCs w:val="30"/>
              </w:rPr>
            </w:r>
            <w:r w:rsidRPr="008E6C24">
              <w:rPr>
                <w:rFonts w:ascii="仿宋_GB2312" w:eastAsia="仿宋_GB2312" w:hAnsi="仿宋_GB2312" w:cs="仿宋_GB2312" w:hint="eastAsia"/>
                <w:noProof/>
                <w:sz w:val="30"/>
                <w:szCs w:val="30"/>
              </w:rPr>
              <w:fldChar w:fldCharType="separate"/>
            </w:r>
            <w:r w:rsidR="00C8774A">
              <w:rPr>
                <w:rFonts w:ascii="仿宋_GB2312" w:eastAsia="仿宋_GB2312" w:hAnsi="仿宋_GB2312" w:cs="仿宋_GB2312" w:hint="eastAsia"/>
                <w:noProof/>
                <w:sz w:val="30"/>
                <w:szCs w:val="30"/>
              </w:rPr>
              <w:t>- 42 -</w:t>
            </w:r>
            <w:r w:rsidRPr="008E6C24">
              <w:rPr>
                <w:rFonts w:ascii="仿宋_GB2312" w:eastAsia="仿宋_GB2312" w:hAnsi="仿宋_GB2312" w:cs="仿宋_GB2312" w:hint="eastAsia"/>
                <w:noProof/>
                <w:sz w:val="30"/>
                <w:szCs w:val="30"/>
              </w:rPr>
              <w:fldChar w:fldCharType="end"/>
            </w:r>
          </w:hyperlink>
        </w:p>
        <w:p w14:paraId="3FA80E93" w14:textId="77777777" w:rsidR="00A069CB" w:rsidRDefault="00000000">
          <w:pPr>
            <w:adjustRightInd w:val="0"/>
            <w:snapToGrid w:val="0"/>
            <w:spacing w:before="100" w:after="100" w:line="360" w:lineRule="auto"/>
            <w:jc w:val="center"/>
            <w:rPr>
              <w:rFonts w:ascii="仿宋_GB2312" w:eastAsia="仿宋_GB2312" w:hAnsi="仿宋_GB2312" w:cs="仿宋_GB2312" w:hint="eastAsia"/>
              <w:b/>
              <w:kern w:val="0"/>
              <w:sz w:val="52"/>
            </w:rPr>
          </w:pPr>
          <w:r w:rsidRPr="008E6C24">
            <w:rPr>
              <w:rFonts w:ascii="仿宋_GB2312" w:eastAsia="仿宋_GB2312" w:hAnsi="仿宋_GB2312" w:cs="仿宋_GB2312" w:hint="eastAsia"/>
              <w:kern w:val="0"/>
              <w:sz w:val="30"/>
              <w:szCs w:val="30"/>
            </w:rPr>
            <w:fldChar w:fldCharType="end"/>
          </w:r>
        </w:p>
      </w:sdtContent>
    </w:sdt>
    <w:p w14:paraId="64830FB3" w14:textId="77777777" w:rsidR="00A069CB" w:rsidRDefault="00A069CB">
      <w:pPr>
        <w:jc w:val="left"/>
        <w:rPr>
          <w:rFonts w:ascii="仿宋_GB2312" w:eastAsia="仿宋_GB2312" w:hAnsi="仿宋_GB2312" w:cs="仿宋_GB2312" w:hint="eastAsia"/>
        </w:rPr>
      </w:pPr>
    </w:p>
    <w:p w14:paraId="12FE3E24" w14:textId="77777777" w:rsidR="00A069CB" w:rsidRDefault="00A069CB">
      <w:pPr>
        <w:rPr>
          <w:rFonts w:ascii="仿宋_GB2312" w:eastAsia="仿宋_GB2312" w:hAnsi="仿宋_GB2312" w:cs="仿宋_GB2312" w:hint="eastAsia"/>
          <w:sz w:val="28"/>
        </w:rPr>
        <w:sectPr w:rsidR="00A069CB">
          <w:headerReference w:type="even" r:id="rId9"/>
          <w:headerReference w:type="default" r:id="rId10"/>
          <w:footerReference w:type="even" r:id="rId11"/>
          <w:footerReference w:type="default" r:id="rId12"/>
          <w:footerReference w:type="first" r:id="rId13"/>
          <w:type w:val="nextColumn"/>
          <w:pgSz w:w="11906" w:h="16838"/>
          <w:pgMar w:top="1440" w:right="1565" w:bottom="1440" w:left="1565" w:header="851" w:footer="992" w:gutter="0"/>
          <w:cols w:space="720"/>
          <w:docGrid w:linePitch="312"/>
        </w:sectPr>
      </w:pPr>
    </w:p>
    <w:p w14:paraId="3EA2A513" w14:textId="77777777" w:rsidR="00A069CB" w:rsidRDefault="00000000">
      <w:pPr>
        <w:pStyle w:val="aff2"/>
        <w:numPr>
          <w:ilvl w:val="0"/>
          <w:numId w:val="3"/>
        </w:numPr>
        <w:spacing w:line="360" w:lineRule="auto"/>
        <w:ind w:left="0" w:firstLine="640"/>
        <w:outlineLvl w:val="0"/>
        <w:rPr>
          <w:rFonts w:ascii="仿宋_GB2312" w:eastAsia="仿宋_GB2312" w:hAnsi="仿宋_GB2312" w:cs="仿宋_GB2312" w:hint="eastAsia"/>
          <w:bCs/>
          <w:sz w:val="32"/>
          <w:szCs w:val="32"/>
        </w:rPr>
      </w:pPr>
      <w:bookmarkStart w:id="0" w:name="_Toc268719985"/>
      <w:bookmarkStart w:id="1" w:name="_Toc286839486"/>
      <w:r>
        <w:rPr>
          <w:rFonts w:ascii="仿宋_GB2312" w:eastAsia="仿宋_GB2312" w:hAnsi="仿宋_GB2312" w:cs="仿宋_GB2312" w:hint="eastAsia"/>
          <w:bCs/>
          <w:sz w:val="32"/>
          <w:szCs w:val="32"/>
        </w:rPr>
        <w:lastRenderedPageBreak/>
        <w:t xml:space="preserve"> </w:t>
      </w:r>
      <w:bookmarkStart w:id="2" w:name="_Toc6518"/>
      <w:bookmarkStart w:id="3" w:name="_Toc22719"/>
      <w:r>
        <w:rPr>
          <w:rFonts w:ascii="仿宋_GB2312" w:eastAsia="仿宋_GB2312" w:hAnsi="仿宋_GB2312" w:cs="仿宋_GB2312" w:hint="eastAsia"/>
          <w:bCs/>
          <w:sz w:val="32"/>
          <w:szCs w:val="32"/>
        </w:rPr>
        <w:t>总则</w:t>
      </w:r>
      <w:bookmarkEnd w:id="2"/>
      <w:bookmarkEnd w:id="3"/>
    </w:p>
    <w:p w14:paraId="00A39403" w14:textId="77777777" w:rsidR="00A069CB" w:rsidRDefault="00000000">
      <w:pPr>
        <w:pStyle w:val="aff2"/>
        <w:numPr>
          <w:ilvl w:val="1"/>
          <w:numId w:val="3"/>
        </w:numPr>
        <w:spacing w:line="360" w:lineRule="auto"/>
        <w:ind w:left="0" w:firstLine="640"/>
        <w:outlineLvl w:val="0"/>
        <w:rPr>
          <w:rFonts w:ascii="仿宋_GB2312" w:eastAsia="仿宋_GB2312" w:hAnsi="仿宋_GB2312" w:cs="仿宋_GB2312" w:hint="eastAsia"/>
          <w:bCs/>
          <w:sz w:val="32"/>
          <w:szCs w:val="32"/>
        </w:rPr>
      </w:pPr>
      <w:bookmarkStart w:id="4" w:name="_Toc17847"/>
      <w:bookmarkStart w:id="5" w:name="_Toc14650"/>
      <w:r>
        <w:rPr>
          <w:rFonts w:ascii="仿宋_GB2312" w:eastAsia="仿宋_GB2312" w:hAnsi="仿宋_GB2312" w:cs="仿宋_GB2312" w:hint="eastAsia"/>
          <w:bCs/>
          <w:sz w:val="32"/>
          <w:szCs w:val="32"/>
        </w:rPr>
        <w:t>目的</w:t>
      </w:r>
      <w:bookmarkEnd w:id="4"/>
      <w:bookmarkEnd w:id="5"/>
    </w:p>
    <w:p w14:paraId="1E71DCDB"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本咨询通告（AC）为设计机构建设设计保证系统并满足设计机构批准相关要求提供了可接受的符合性方法。</w:t>
      </w:r>
    </w:p>
    <w:p w14:paraId="11328605"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本咨询通告所提供的方法不是唯一的，也不是强制性的，但如果使用本咨询通告，那么需要满足咨询通告中所有的重点要素。</w:t>
      </w:r>
    </w:p>
    <w:p w14:paraId="5A4C1F3B" w14:textId="77777777" w:rsidR="00A069CB" w:rsidRDefault="00000000">
      <w:pPr>
        <w:pStyle w:val="aff2"/>
        <w:numPr>
          <w:ilvl w:val="1"/>
          <w:numId w:val="3"/>
        </w:numPr>
        <w:spacing w:line="360" w:lineRule="auto"/>
        <w:ind w:left="0" w:firstLine="640"/>
        <w:outlineLvl w:val="0"/>
        <w:rPr>
          <w:rFonts w:ascii="仿宋_GB2312" w:eastAsia="仿宋_GB2312" w:hAnsi="仿宋_GB2312" w:cs="仿宋_GB2312" w:hint="eastAsia"/>
          <w:bCs/>
          <w:sz w:val="32"/>
          <w:szCs w:val="32"/>
        </w:rPr>
      </w:pPr>
      <w:bookmarkStart w:id="6" w:name="_Toc14368"/>
      <w:bookmarkStart w:id="7" w:name="_Toc12343"/>
      <w:r>
        <w:rPr>
          <w:rFonts w:ascii="仿宋_GB2312" w:eastAsia="仿宋_GB2312" w:hAnsi="仿宋_GB2312" w:cs="仿宋_GB2312" w:hint="eastAsia"/>
          <w:bCs/>
          <w:sz w:val="32"/>
          <w:szCs w:val="32"/>
        </w:rPr>
        <w:t>依据</w:t>
      </w:r>
      <w:bookmarkEnd w:id="6"/>
      <w:bookmarkEnd w:id="7"/>
    </w:p>
    <w:p w14:paraId="3556FF7A"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本咨询通告依据《民用航空产品和零部件合格审定规定》（CCAR-21）制定。</w:t>
      </w:r>
    </w:p>
    <w:p w14:paraId="6593AFCE" w14:textId="77777777" w:rsidR="00A069CB" w:rsidRDefault="00000000">
      <w:pPr>
        <w:pStyle w:val="aff2"/>
        <w:numPr>
          <w:ilvl w:val="1"/>
          <w:numId w:val="3"/>
        </w:numPr>
        <w:spacing w:line="360" w:lineRule="auto"/>
        <w:ind w:left="0" w:firstLine="640"/>
        <w:outlineLvl w:val="0"/>
        <w:rPr>
          <w:rFonts w:ascii="仿宋_GB2312" w:eastAsia="仿宋_GB2312" w:hAnsi="仿宋_GB2312" w:cs="仿宋_GB2312" w:hint="eastAsia"/>
          <w:bCs/>
          <w:sz w:val="32"/>
          <w:szCs w:val="32"/>
        </w:rPr>
      </w:pPr>
      <w:bookmarkStart w:id="8" w:name="_Toc15852"/>
      <w:bookmarkStart w:id="9" w:name="_Toc13450"/>
      <w:r>
        <w:rPr>
          <w:rFonts w:ascii="仿宋_GB2312" w:eastAsia="仿宋_GB2312" w:hAnsi="仿宋_GB2312" w:cs="仿宋_GB2312" w:hint="eastAsia"/>
          <w:bCs/>
          <w:sz w:val="32"/>
          <w:szCs w:val="32"/>
        </w:rPr>
        <w:t>相关文件</w:t>
      </w:r>
      <w:bookmarkEnd w:id="8"/>
      <w:bookmarkEnd w:id="9"/>
    </w:p>
    <w:p w14:paraId="6DCC4C6C"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与本咨询通告有关的主要航空规章、规范性文件和工业标准有：</w:t>
      </w:r>
    </w:p>
    <w:p w14:paraId="519CBC3A"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《民用航空产品和零部件合格审定规定》（CCAR-21）</w:t>
      </w:r>
    </w:p>
    <w:p w14:paraId="04EDD39E"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《型号合格审定程序》（AP-21-11）</w:t>
      </w:r>
    </w:p>
    <w:p w14:paraId="32DC0002"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《设计机构审定和监督程序》（AP-21-18）</w:t>
      </w:r>
    </w:p>
    <w:p w14:paraId="3CF91BA0"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如无特殊说明，本程序中引用的上述文件均指其现行有效版本。</w:t>
      </w:r>
    </w:p>
    <w:p w14:paraId="3BA5AD3B" w14:textId="77777777" w:rsidR="00A069CB" w:rsidRDefault="00000000">
      <w:pPr>
        <w:pStyle w:val="aff2"/>
        <w:numPr>
          <w:ilvl w:val="1"/>
          <w:numId w:val="3"/>
        </w:numPr>
        <w:spacing w:line="360" w:lineRule="auto"/>
        <w:ind w:left="0" w:firstLine="640"/>
        <w:outlineLvl w:val="0"/>
        <w:rPr>
          <w:rFonts w:ascii="仿宋_GB2312" w:eastAsia="仿宋_GB2312" w:hAnsi="仿宋_GB2312" w:cs="仿宋_GB2312" w:hint="eastAsia"/>
          <w:bCs/>
          <w:sz w:val="32"/>
          <w:szCs w:val="32"/>
        </w:rPr>
      </w:pPr>
      <w:bookmarkStart w:id="10" w:name="_Toc18660"/>
      <w:bookmarkStart w:id="11" w:name="_Toc22760"/>
      <w:r>
        <w:rPr>
          <w:rFonts w:ascii="仿宋_GB2312" w:eastAsia="仿宋_GB2312" w:hAnsi="仿宋_GB2312" w:cs="仿宋_GB2312" w:hint="eastAsia"/>
          <w:bCs/>
          <w:sz w:val="32"/>
          <w:szCs w:val="32"/>
        </w:rPr>
        <w:t>适用范围</w:t>
      </w:r>
      <w:bookmarkEnd w:id="10"/>
      <w:bookmarkEnd w:id="11"/>
    </w:p>
    <w:p w14:paraId="5DF37DAF" w14:textId="3523D592"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本咨询通告适用于第一类、第二类设计机构许可证申请和持有人。</w:t>
      </w:r>
    </w:p>
    <w:p w14:paraId="612986D4" w14:textId="77777777" w:rsidR="00A069CB" w:rsidRDefault="00000000">
      <w:pPr>
        <w:pStyle w:val="aff2"/>
        <w:numPr>
          <w:ilvl w:val="0"/>
          <w:numId w:val="3"/>
        </w:numPr>
        <w:spacing w:line="360" w:lineRule="auto"/>
        <w:ind w:left="0" w:firstLine="640"/>
        <w:outlineLvl w:val="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 xml:space="preserve"> </w:t>
      </w:r>
      <w:bookmarkStart w:id="12" w:name="_Toc30888"/>
      <w:bookmarkStart w:id="13" w:name="_Toc20527"/>
      <w:r>
        <w:rPr>
          <w:rFonts w:ascii="仿宋_GB2312" w:eastAsia="仿宋_GB2312" w:hAnsi="仿宋_GB2312" w:cs="仿宋_GB2312" w:hint="eastAsia"/>
          <w:bCs/>
          <w:sz w:val="32"/>
          <w:szCs w:val="32"/>
        </w:rPr>
        <w:t>定义和缩略语</w:t>
      </w:r>
      <w:bookmarkEnd w:id="12"/>
      <w:bookmarkEnd w:id="13"/>
    </w:p>
    <w:p w14:paraId="11264E35" w14:textId="77777777" w:rsidR="00A069CB" w:rsidRDefault="00000000">
      <w:pPr>
        <w:pStyle w:val="aff2"/>
        <w:numPr>
          <w:ilvl w:val="1"/>
          <w:numId w:val="3"/>
        </w:numPr>
        <w:spacing w:line="360" w:lineRule="auto"/>
        <w:ind w:left="0" w:firstLine="640"/>
        <w:outlineLvl w:val="0"/>
        <w:rPr>
          <w:rFonts w:ascii="仿宋_GB2312" w:eastAsia="仿宋_GB2312" w:hAnsi="仿宋_GB2312" w:cs="仿宋_GB2312" w:hint="eastAsia"/>
          <w:bCs/>
          <w:sz w:val="32"/>
          <w:szCs w:val="32"/>
        </w:rPr>
      </w:pPr>
      <w:bookmarkStart w:id="14" w:name="_Toc28807"/>
      <w:bookmarkStart w:id="15" w:name="_Toc27047"/>
      <w:r>
        <w:rPr>
          <w:rFonts w:ascii="仿宋_GB2312" w:eastAsia="仿宋_GB2312" w:hAnsi="仿宋_GB2312" w:cs="仿宋_GB2312" w:hint="eastAsia"/>
          <w:bCs/>
          <w:sz w:val="32"/>
          <w:szCs w:val="32"/>
        </w:rPr>
        <w:t>定义</w:t>
      </w:r>
      <w:bookmarkEnd w:id="14"/>
      <w:bookmarkEnd w:id="15"/>
    </w:p>
    <w:p w14:paraId="0592FCE8" w14:textId="77777777" w:rsidR="00A069CB" w:rsidRDefault="00000000">
      <w:pPr>
        <w:pStyle w:val="aff2"/>
        <w:spacing w:line="360" w:lineRule="auto"/>
        <w:ind w:firstLine="640"/>
        <w:rPr>
          <w:rFonts w:ascii="仿宋_GB2312" w:eastAsia="仿宋_GB2312" w:hAnsi="仿宋_GB2312" w:cs="仿宋_GB2312" w:hint="eastAsia"/>
          <w:sz w:val="32"/>
          <w:szCs w:val="32"/>
        </w:rPr>
      </w:pPr>
      <w:bookmarkStart w:id="16" w:name="_Hlk187710667"/>
      <w:r>
        <w:rPr>
          <w:rFonts w:ascii="仿宋_GB2312" w:eastAsia="仿宋_GB2312" w:hAnsi="仿宋_GB2312" w:cs="仿宋_GB2312" w:hint="eastAsia"/>
          <w:sz w:val="32"/>
          <w:szCs w:val="32"/>
        </w:rPr>
        <w:lastRenderedPageBreak/>
        <w:t>《民用航空产品和零部件合格审定规定》（CCAR-21）及《设计机构审定和监督程序》（AP-21-18）中使用的术语和定义适用于本文件。</w:t>
      </w:r>
    </w:p>
    <w:p w14:paraId="72FD05DA" w14:textId="77777777" w:rsidR="00A069CB" w:rsidRDefault="00000000">
      <w:pPr>
        <w:pStyle w:val="aff2"/>
        <w:numPr>
          <w:ilvl w:val="1"/>
          <w:numId w:val="3"/>
        </w:numPr>
        <w:spacing w:line="360" w:lineRule="auto"/>
        <w:ind w:left="0" w:firstLine="640"/>
        <w:outlineLvl w:val="0"/>
        <w:rPr>
          <w:rFonts w:ascii="仿宋_GB2312" w:eastAsia="仿宋_GB2312" w:hAnsi="仿宋_GB2312" w:cs="仿宋_GB2312" w:hint="eastAsia"/>
          <w:bCs/>
          <w:sz w:val="32"/>
          <w:szCs w:val="32"/>
        </w:rPr>
      </w:pPr>
      <w:bookmarkStart w:id="17" w:name="_Toc23044"/>
      <w:bookmarkStart w:id="18" w:name="_Toc18394"/>
      <w:bookmarkEnd w:id="16"/>
      <w:r>
        <w:rPr>
          <w:rFonts w:ascii="仿宋_GB2312" w:eastAsia="仿宋_GB2312" w:hAnsi="仿宋_GB2312" w:cs="仿宋_GB2312" w:hint="eastAsia"/>
          <w:bCs/>
          <w:sz w:val="32"/>
          <w:szCs w:val="32"/>
        </w:rPr>
        <w:t>缩略语</w:t>
      </w:r>
      <w:bookmarkEnd w:id="17"/>
      <w:bookmarkEnd w:id="18"/>
    </w:p>
    <w:p w14:paraId="6FD67786"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下列缩略语适用于本文件。</w:t>
      </w:r>
    </w:p>
    <w:p w14:paraId="11B44F49"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AD</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ab/>
        <w:t>适航指令</w:t>
      </w:r>
    </w:p>
    <w:p w14:paraId="4D5263E2"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AFM</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ab/>
        <w:t>飞机飞行手册</w:t>
      </w:r>
    </w:p>
    <w:p w14:paraId="6CCEB010"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CMR</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ab/>
        <w:t>审定维修要求</w:t>
      </w:r>
    </w:p>
    <w:p w14:paraId="50454348"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CVE</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ab/>
        <w:t>符合性核查工程师</w:t>
      </w:r>
    </w:p>
    <w:p w14:paraId="0C330989"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DO</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ab/>
        <w:t>设计机构</w:t>
      </w:r>
    </w:p>
    <w:p w14:paraId="1D018139" w14:textId="3AC52000"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DOA</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ab/>
        <w:t>设计机构许可证</w:t>
      </w:r>
    </w:p>
    <w:p w14:paraId="5DC720E0"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FTOM   试飞管理手册</w:t>
      </w:r>
    </w:p>
    <w:p w14:paraId="3B4521EB"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ICA</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ab/>
        <w:t>持续适航文件</w:t>
      </w:r>
    </w:p>
    <w:p w14:paraId="66330777"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PO</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ab/>
        <w:t>生产机构</w:t>
      </w:r>
    </w:p>
    <w:p w14:paraId="4EB24AEE"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POA</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ab/>
        <w:t>生产机构批准书</w:t>
      </w:r>
    </w:p>
    <w:p w14:paraId="28F1591D"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SB</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ab/>
        <w:t>服务通告</w:t>
      </w:r>
    </w:p>
    <w:p w14:paraId="4DF48068"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STC</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ab/>
        <w:t>补充型号合格证</w:t>
      </w:r>
    </w:p>
    <w:p w14:paraId="37EEEB93"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TC</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ab/>
        <w:t>型号合格证</w:t>
      </w:r>
    </w:p>
    <w:p w14:paraId="63D03F6A"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TCDS</w:t>
      </w:r>
      <w:r>
        <w:rPr>
          <w:rFonts w:ascii="仿宋_GB2312" w:eastAsia="仿宋_GB2312" w:hAnsi="仿宋_GB2312" w:cs="仿宋_GB2312" w:hint="eastAsia"/>
          <w:sz w:val="32"/>
          <w:szCs w:val="32"/>
        </w:rPr>
        <w:tab/>
        <w:t>型号合格证数据单</w:t>
      </w:r>
    </w:p>
    <w:p w14:paraId="471DBD9E" w14:textId="77777777" w:rsidR="00A069CB" w:rsidRDefault="00000000">
      <w:pPr>
        <w:pStyle w:val="aff2"/>
        <w:numPr>
          <w:ilvl w:val="0"/>
          <w:numId w:val="3"/>
        </w:numPr>
        <w:spacing w:line="360" w:lineRule="auto"/>
        <w:ind w:left="0" w:firstLine="640"/>
        <w:outlineLvl w:val="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 xml:space="preserve"> </w:t>
      </w:r>
      <w:bookmarkStart w:id="19" w:name="_Toc14978"/>
      <w:bookmarkStart w:id="20" w:name="_Toc18366"/>
      <w:r>
        <w:rPr>
          <w:rFonts w:ascii="仿宋_GB2312" w:eastAsia="仿宋_GB2312" w:hAnsi="仿宋_GB2312" w:cs="仿宋_GB2312" w:hint="eastAsia"/>
          <w:bCs/>
          <w:sz w:val="32"/>
          <w:szCs w:val="32"/>
        </w:rPr>
        <w:t>设计保证系统建设指南</w:t>
      </w:r>
      <w:bookmarkEnd w:id="19"/>
      <w:bookmarkEnd w:id="20"/>
    </w:p>
    <w:p w14:paraId="5B0036C1" w14:textId="77777777" w:rsidR="00A069CB" w:rsidRDefault="00000000">
      <w:pPr>
        <w:pStyle w:val="aff2"/>
        <w:numPr>
          <w:ilvl w:val="1"/>
          <w:numId w:val="3"/>
        </w:numPr>
        <w:spacing w:line="360" w:lineRule="auto"/>
        <w:ind w:left="0" w:firstLine="640"/>
        <w:outlineLvl w:val="0"/>
        <w:rPr>
          <w:rFonts w:ascii="仿宋_GB2312" w:eastAsia="仿宋_GB2312" w:hAnsi="仿宋_GB2312" w:cs="仿宋_GB2312" w:hint="eastAsia"/>
          <w:bCs/>
          <w:sz w:val="32"/>
          <w:szCs w:val="32"/>
        </w:rPr>
      </w:pPr>
      <w:bookmarkStart w:id="21" w:name="_Toc11882"/>
      <w:bookmarkStart w:id="22" w:name="_Toc26476"/>
      <w:r>
        <w:rPr>
          <w:rFonts w:ascii="仿宋_GB2312" w:eastAsia="仿宋_GB2312" w:hAnsi="仿宋_GB2312" w:cs="仿宋_GB2312" w:hint="eastAsia"/>
          <w:bCs/>
          <w:sz w:val="32"/>
          <w:szCs w:val="32"/>
        </w:rPr>
        <w:t>设计保证要素建设指南</w:t>
      </w:r>
      <w:bookmarkEnd w:id="21"/>
      <w:bookmarkEnd w:id="22"/>
    </w:p>
    <w:p w14:paraId="32417A95" w14:textId="77777777" w:rsidR="00A069CB" w:rsidRDefault="00000000">
      <w:pPr>
        <w:pStyle w:val="aff2"/>
        <w:numPr>
          <w:ilvl w:val="2"/>
          <w:numId w:val="3"/>
        </w:numPr>
        <w:spacing w:line="360" w:lineRule="auto"/>
        <w:ind w:left="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bookmarkStart w:id="23" w:name="_Toc8078"/>
      <w:bookmarkStart w:id="24" w:name="_Toc11471"/>
      <w:r>
        <w:rPr>
          <w:rFonts w:ascii="仿宋_GB2312" w:eastAsia="仿宋_GB2312" w:hAnsi="仿宋_GB2312" w:cs="仿宋_GB2312" w:hint="eastAsia"/>
          <w:sz w:val="32"/>
          <w:szCs w:val="32"/>
        </w:rPr>
        <w:t>概述</w:t>
      </w:r>
      <w:bookmarkEnd w:id="23"/>
      <w:bookmarkEnd w:id="24"/>
    </w:p>
    <w:p w14:paraId="15087242"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从确定设计批准审定基础、适用的环境保护要求以及产品</w:t>
      </w:r>
      <w:r>
        <w:rPr>
          <w:rFonts w:ascii="仿宋_GB2312" w:eastAsia="仿宋_GB2312" w:hAnsi="仿宋_GB2312" w:cs="仿宋_GB2312" w:hint="eastAsia"/>
          <w:sz w:val="32"/>
          <w:szCs w:val="32"/>
        </w:rPr>
        <w:lastRenderedPageBreak/>
        <w:t>设计要求开始，到颁发设计批准证件为止的完整流程如图1所示，该图示意了设计、适航审定和设计保证要素之间的关系。</w:t>
      </w:r>
    </w:p>
    <w:p w14:paraId="00141670" w14:textId="637364C1" w:rsidR="00A069CB" w:rsidRDefault="008E6C24">
      <w:pPr>
        <w:spacing w:line="360" w:lineRule="auto"/>
        <w:jc w:val="center"/>
        <w:rPr>
          <w:rFonts w:ascii="仿宋_GB2312" w:eastAsia="仿宋_GB2312" w:hAnsi="仿宋_GB2312" w:cs="仿宋_GB2312" w:hint="eastAsia"/>
          <w:sz w:val="28"/>
          <w:szCs w:val="28"/>
        </w:rPr>
      </w:pPr>
      <w:r w:rsidRPr="008E6C24">
        <w:rPr>
          <w:rFonts w:ascii="仿宋_GB2312" w:eastAsia="仿宋_GB2312" w:hAnsi="仿宋_GB2312" w:cs="仿宋_GB2312" w:hint="eastAsia"/>
          <w:sz w:val="28"/>
          <w:szCs w:val="28"/>
        </w:rPr>
        <w:object w:dxaOrig="7543" w:dyaOrig="5603" w14:anchorId="2FB988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32.2pt;height:335.05pt" o:ole="">
            <v:imagedata r:id="rId14" o:title=""/>
            <o:lock v:ext="edit" aspectratio="f"/>
          </v:shape>
          <o:OLEObject Type="Embed" ProgID="Visio.Drawing.15" ShapeID="_x0000_i1034" DrawAspect="Content" ObjectID="_1843048964" r:id="rId15"/>
        </w:object>
      </w:r>
    </w:p>
    <w:p w14:paraId="1DAD6C9B" w14:textId="77777777" w:rsidR="00A069CB" w:rsidRDefault="00000000">
      <w:pPr>
        <w:spacing w:line="360" w:lineRule="auto"/>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图1 设计、适航审定关系示意（设计保证要素）</w:t>
      </w:r>
    </w:p>
    <w:p w14:paraId="212C2657"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有效的设计保证系统需要对影响设计对预期使用场景充分适用的所有因素进行持续评估。特别是应确保民用航空产品或零部件符合适用的审定基础和环境保护要求，并且在发生任何设计更改或进行任何修理后仍将继续符合以上要求。</w:t>
      </w:r>
    </w:p>
    <w:p w14:paraId="35C7A947" w14:textId="3769714C"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因此，应从初始设计到持续</w:t>
      </w:r>
      <w:proofErr w:type="gramStart"/>
      <w:r>
        <w:rPr>
          <w:rFonts w:ascii="仿宋_GB2312" w:eastAsia="仿宋_GB2312" w:hAnsi="仿宋_GB2312" w:cs="仿宋_GB2312" w:hint="eastAsia"/>
          <w:sz w:val="32"/>
          <w:szCs w:val="32"/>
        </w:rPr>
        <w:t>适航全</w:t>
      </w:r>
      <w:proofErr w:type="gramEnd"/>
      <w:r>
        <w:rPr>
          <w:rFonts w:ascii="仿宋_GB2312" w:eastAsia="仿宋_GB2312" w:hAnsi="仿宋_GB2312" w:cs="仿宋_GB2312" w:hint="eastAsia"/>
          <w:sz w:val="32"/>
          <w:szCs w:val="32"/>
        </w:rPr>
        <w:t>周期，建立并执行有计划和系统性的措施。第二类设计机构许可证申请和持有人可按照设计机构审定和监督程序要求，对本章设计保证要素进行适当裁剪。</w:t>
      </w:r>
    </w:p>
    <w:p w14:paraId="47B5E22F" w14:textId="77777777" w:rsidR="00A069CB" w:rsidRDefault="00000000">
      <w:pPr>
        <w:numPr>
          <w:ilvl w:val="2"/>
          <w:numId w:val="3"/>
        </w:numPr>
        <w:spacing w:line="360" w:lineRule="auto"/>
        <w:ind w:left="0" w:firstLineChars="200" w:firstLine="640"/>
        <w:outlineLvl w:val="0"/>
        <w:rPr>
          <w:rFonts w:ascii="仿宋_GB2312" w:eastAsia="仿宋_GB2312" w:hAnsi="仿宋_GB2312" w:cs="仿宋_GB2312" w:hint="eastAsia"/>
          <w:sz w:val="32"/>
          <w:szCs w:val="32"/>
        </w:rPr>
      </w:pPr>
      <w:bookmarkStart w:id="25" w:name="_Toc20785"/>
      <w:bookmarkStart w:id="26" w:name="_Toc5147"/>
      <w:r>
        <w:rPr>
          <w:rFonts w:ascii="仿宋_GB2312" w:eastAsia="仿宋_GB2312" w:hAnsi="仿宋_GB2312" w:cs="仿宋_GB2312" w:hint="eastAsia"/>
          <w:sz w:val="32"/>
          <w:szCs w:val="32"/>
        </w:rPr>
        <w:t>有计划和系统性的措施</w:t>
      </w:r>
      <w:bookmarkEnd w:id="25"/>
      <w:bookmarkEnd w:id="26"/>
    </w:p>
    <w:p w14:paraId="27B2F34D"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对于开展产品设计批准适航取证流程的设计机构，其有计划和系统性的措施应涵盖3.1.2.1节内容，并应制定相关要求。</w:t>
      </w:r>
    </w:p>
    <w:p w14:paraId="172C9CBA" w14:textId="77777777" w:rsidR="00A069CB" w:rsidRDefault="00000000">
      <w:pPr>
        <w:spacing w:line="360" w:lineRule="auto"/>
        <w:ind w:firstLineChars="200" w:firstLine="640"/>
        <w:outlineLvl w:val="0"/>
        <w:rPr>
          <w:rFonts w:ascii="仿宋_GB2312" w:eastAsia="仿宋_GB2312" w:hAnsi="仿宋_GB2312" w:cs="仿宋_GB2312" w:hint="eastAsia"/>
          <w:sz w:val="32"/>
          <w:szCs w:val="32"/>
        </w:rPr>
      </w:pPr>
      <w:bookmarkStart w:id="27" w:name="_Toc30772"/>
      <w:bookmarkStart w:id="28" w:name="_Toc10583"/>
      <w:r>
        <w:rPr>
          <w:rFonts w:ascii="仿宋_GB2312" w:eastAsia="仿宋_GB2312" w:hAnsi="仿宋_GB2312" w:cs="仿宋_GB2312" w:hint="eastAsia"/>
          <w:sz w:val="32"/>
          <w:szCs w:val="32"/>
        </w:rPr>
        <w:t>3.1.2.1 措施内容</w:t>
      </w:r>
      <w:bookmarkEnd w:id="27"/>
      <w:bookmarkEnd w:id="28"/>
    </w:p>
    <w:p w14:paraId="2585578D"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一般的有计划和系统性的措施内容包括：</w:t>
      </w:r>
    </w:p>
    <w:p w14:paraId="077C76BF" w14:textId="77777777" w:rsidR="00A069CB" w:rsidRDefault="00000000">
      <w:pPr>
        <w:numPr>
          <w:ilvl w:val="0"/>
          <w:numId w:val="4"/>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发布并持续维护和完善设计保证手册。</w:t>
      </w:r>
    </w:p>
    <w:p w14:paraId="4CE42B8B" w14:textId="77777777" w:rsidR="00A069CB" w:rsidRDefault="00000000">
      <w:pPr>
        <w:numPr>
          <w:ilvl w:val="0"/>
          <w:numId w:val="4"/>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确保遵守设计保证手册及手册中的指导文件。</w:t>
      </w:r>
    </w:p>
    <w:p w14:paraId="68674923" w14:textId="77777777" w:rsidR="00A069CB" w:rsidRDefault="00000000">
      <w:pPr>
        <w:numPr>
          <w:ilvl w:val="0"/>
          <w:numId w:val="4"/>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建立和实施适航取证流程。</w:t>
      </w:r>
    </w:p>
    <w:p w14:paraId="5D6DB528" w14:textId="77777777" w:rsidR="00A069CB" w:rsidRDefault="00000000">
      <w:pPr>
        <w:numPr>
          <w:ilvl w:val="0"/>
          <w:numId w:val="4"/>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指定员工作为“符合性核查工程师”（CVE），负责核查和批准符合性文件。</w:t>
      </w:r>
    </w:p>
    <w:p w14:paraId="54CB9985" w14:textId="77777777" w:rsidR="00A069CB" w:rsidRDefault="00000000">
      <w:pPr>
        <w:numPr>
          <w:ilvl w:val="0"/>
          <w:numId w:val="4"/>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指定员工履行</w:t>
      </w:r>
      <w:proofErr w:type="gramStart"/>
      <w:r>
        <w:rPr>
          <w:rFonts w:ascii="仿宋_GB2312" w:eastAsia="仿宋_GB2312" w:hAnsi="仿宋_GB2312" w:cs="仿宋_GB2312" w:hint="eastAsia"/>
          <w:sz w:val="32"/>
          <w:szCs w:val="32"/>
        </w:rPr>
        <w:t>适航职能</w:t>
      </w:r>
      <w:proofErr w:type="gramEnd"/>
      <w:r>
        <w:rPr>
          <w:rFonts w:ascii="仿宋_GB2312" w:eastAsia="仿宋_GB2312" w:hAnsi="仿宋_GB2312" w:cs="仿宋_GB2312" w:hint="eastAsia"/>
          <w:sz w:val="32"/>
          <w:szCs w:val="32"/>
        </w:rPr>
        <w:t>相关职责。</w:t>
      </w:r>
    </w:p>
    <w:p w14:paraId="21CD62ED" w14:textId="77777777" w:rsidR="00A069CB" w:rsidRDefault="00000000">
      <w:pPr>
        <w:numPr>
          <w:ilvl w:val="0"/>
          <w:numId w:val="4"/>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确保设计机构与负责按照型号设计资料制造产品和零部件的生产机构之间充分沟通协调。</w:t>
      </w:r>
    </w:p>
    <w:p w14:paraId="5F58EF3E" w14:textId="77777777" w:rsidR="00A069CB" w:rsidRDefault="00000000">
      <w:pPr>
        <w:numPr>
          <w:ilvl w:val="0"/>
          <w:numId w:val="4"/>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确保并向局方声明原型机和试验件对试验所需构型的制造符合性。</w:t>
      </w:r>
    </w:p>
    <w:p w14:paraId="71DF12DC" w14:textId="77777777" w:rsidR="00A069CB" w:rsidRDefault="00000000">
      <w:pPr>
        <w:pStyle w:val="aff2"/>
        <w:spacing w:line="360" w:lineRule="auto"/>
        <w:ind w:firstLine="640"/>
        <w:outlineLvl w:val="0"/>
        <w:rPr>
          <w:rFonts w:ascii="仿宋_GB2312" w:eastAsia="仿宋_GB2312" w:hAnsi="仿宋_GB2312" w:cs="仿宋_GB2312" w:hint="eastAsia"/>
          <w:sz w:val="32"/>
          <w:szCs w:val="32"/>
        </w:rPr>
      </w:pPr>
      <w:bookmarkStart w:id="29" w:name="_Toc31130"/>
      <w:bookmarkStart w:id="30" w:name="_Toc10288"/>
      <w:r>
        <w:rPr>
          <w:rFonts w:ascii="仿宋_GB2312" w:eastAsia="仿宋_GB2312" w:hAnsi="仿宋_GB2312" w:cs="仿宋_GB2312" w:hint="eastAsia"/>
          <w:sz w:val="32"/>
          <w:szCs w:val="32"/>
        </w:rPr>
        <w:t>3.1.2.2 设计机构的符合性声明</w:t>
      </w:r>
      <w:bookmarkEnd w:id="29"/>
      <w:bookmarkEnd w:id="30"/>
    </w:p>
    <w:p w14:paraId="15E36CFF"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设计机构责任经理或其授权人员应在确认全部符合性验证活动完成后，签署符合性声明，声明民用航空产品及零部件的型号设计符合适用的审定基础和环境保护要求。</w:t>
      </w:r>
    </w:p>
    <w:p w14:paraId="50D93BD7"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设计机构责任经理或其授权人员在符合性声明上的签名也代表相关工作遵循了手册中规定的程序。</w:t>
      </w:r>
    </w:p>
    <w:p w14:paraId="38D992B4" w14:textId="77777777" w:rsidR="00A069CB" w:rsidRDefault="00000000">
      <w:pPr>
        <w:spacing w:line="360" w:lineRule="auto"/>
        <w:ind w:firstLineChars="200" w:firstLine="640"/>
        <w:outlineLvl w:val="0"/>
        <w:rPr>
          <w:rFonts w:ascii="仿宋_GB2312" w:eastAsia="仿宋_GB2312" w:hAnsi="仿宋_GB2312" w:cs="仿宋_GB2312" w:hint="eastAsia"/>
          <w:sz w:val="32"/>
          <w:szCs w:val="32"/>
        </w:rPr>
      </w:pPr>
      <w:bookmarkStart w:id="31" w:name="_Toc20530"/>
      <w:bookmarkStart w:id="32" w:name="_Toc21384"/>
      <w:r>
        <w:rPr>
          <w:rFonts w:ascii="仿宋_GB2312" w:eastAsia="仿宋_GB2312" w:hAnsi="仿宋_GB2312" w:cs="仿宋_GB2312" w:hint="eastAsia"/>
          <w:sz w:val="32"/>
          <w:szCs w:val="32"/>
        </w:rPr>
        <w:t>3.1.2.3 符合性核查</w:t>
      </w:r>
      <w:bookmarkEnd w:id="31"/>
      <w:bookmarkEnd w:id="32"/>
    </w:p>
    <w:p w14:paraId="0DDDD6F0"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由CVE开展符合性核查、并通过签署所有表明符合性的型号资料、代表设计机构进行资料批准，包括审定计划中定义的验</w:t>
      </w:r>
      <w:r>
        <w:rPr>
          <w:rFonts w:ascii="仿宋_GB2312" w:eastAsia="仿宋_GB2312" w:hAnsi="仿宋_GB2312" w:cs="仿宋_GB2312" w:hint="eastAsia"/>
          <w:sz w:val="32"/>
          <w:szCs w:val="32"/>
        </w:rPr>
        <w:lastRenderedPageBreak/>
        <w:t>证符合适用的审定基础和环境保护要求所需的型号资料等；以及在提交局方批准前，由</w:t>
      </w:r>
      <w:proofErr w:type="spellStart"/>
      <w:r>
        <w:rPr>
          <w:rFonts w:ascii="仿宋_GB2312" w:eastAsia="仿宋_GB2312" w:hAnsi="仿宋_GB2312" w:cs="仿宋_GB2312" w:hint="eastAsia"/>
          <w:sz w:val="32"/>
          <w:szCs w:val="32"/>
        </w:rPr>
        <w:t>CVE</w:t>
      </w:r>
      <w:proofErr w:type="spellEnd"/>
      <w:r>
        <w:rPr>
          <w:rFonts w:ascii="仿宋_GB2312" w:eastAsia="仿宋_GB2312" w:hAnsi="仿宋_GB2312" w:cs="仿宋_GB2312" w:hint="eastAsia"/>
          <w:sz w:val="32"/>
          <w:szCs w:val="32"/>
        </w:rPr>
        <w:t>核查和批准相关技术出版物（航空器飞行手册（AFM）、持续适航文件(ICA)的适航限制部分和审定维修要求（CMRs）文件，如适用）及后续修订版相关技术内容的完整性和准确性。</w:t>
      </w:r>
    </w:p>
    <w:p w14:paraId="128B7CF9"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符合性的独立核查功能应由未参与符合性文件编制的CVE实施，但CVE可以与编制符合性文件的人员共同工作。核查的结论应通过签署批准符合性文件来体现。</w:t>
      </w:r>
    </w:p>
    <w:p w14:paraId="0C461063"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对于一个产品，每个相关专业均需对应指定CVE。程序应包括当指定的人员</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可用时的备份安排。</w:t>
      </w:r>
    </w:p>
    <w:p w14:paraId="76EF54B8" w14:textId="77777777" w:rsidR="00A069CB" w:rsidRDefault="00000000">
      <w:pPr>
        <w:pStyle w:val="aff2"/>
        <w:spacing w:line="360" w:lineRule="auto"/>
        <w:ind w:firstLine="640"/>
        <w:outlineLvl w:val="0"/>
        <w:rPr>
          <w:rFonts w:ascii="仿宋_GB2312" w:eastAsia="仿宋_GB2312" w:hAnsi="仿宋_GB2312" w:cs="仿宋_GB2312" w:hint="eastAsia"/>
          <w:sz w:val="32"/>
          <w:szCs w:val="32"/>
        </w:rPr>
      </w:pPr>
      <w:bookmarkStart w:id="33" w:name="_Toc31544"/>
      <w:bookmarkStart w:id="34" w:name="_Toc13774"/>
      <w:r>
        <w:rPr>
          <w:rFonts w:ascii="仿宋_GB2312" w:eastAsia="仿宋_GB2312" w:hAnsi="仿宋_GB2312" w:cs="仿宋_GB2312" w:hint="eastAsia"/>
          <w:sz w:val="32"/>
          <w:szCs w:val="32"/>
        </w:rPr>
        <w:t>3.1.2.4 适航职能</w:t>
      </w:r>
      <w:bookmarkEnd w:id="33"/>
      <w:bookmarkEnd w:id="34"/>
    </w:p>
    <w:p w14:paraId="5691FDDE" w14:textId="77777777" w:rsidR="00A069CB" w:rsidRDefault="00000000">
      <w:pPr>
        <w:spacing w:line="360" w:lineRule="auto"/>
        <w:ind w:firstLineChars="200" w:firstLine="640"/>
        <w:rPr>
          <w:rFonts w:ascii="仿宋_GB2312" w:eastAsia="仿宋_GB2312" w:hAnsi="仿宋_GB2312" w:cs="仿宋_GB2312" w:hint="eastAsia"/>
          <w:sz w:val="32"/>
          <w:szCs w:val="32"/>
        </w:rPr>
      </w:pPr>
      <w:proofErr w:type="gramStart"/>
      <w:r>
        <w:rPr>
          <w:rFonts w:ascii="仿宋_GB2312" w:eastAsia="仿宋_GB2312" w:hAnsi="仿宋_GB2312" w:cs="仿宋_GB2312" w:hint="eastAsia"/>
          <w:sz w:val="32"/>
          <w:szCs w:val="32"/>
        </w:rPr>
        <w:t>适航职能</w:t>
      </w:r>
      <w:proofErr w:type="gramEnd"/>
      <w:r>
        <w:rPr>
          <w:rFonts w:ascii="仿宋_GB2312" w:eastAsia="仿宋_GB2312" w:hAnsi="仿宋_GB2312" w:cs="仿宋_GB2312" w:hint="eastAsia"/>
          <w:sz w:val="32"/>
          <w:szCs w:val="32"/>
        </w:rPr>
        <w:t>通常由设计机构内负责</w:t>
      </w:r>
      <w:proofErr w:type="gramStart"/>
      <w:r>
        <w:rPr>
          <w:rFonts w:ascii="仿宋_GB2312" w:eastAsia="仿宋_GB2312" w:hAnsi="仿宋_GB2312" w:cs="仿宋_GB2312" w:hint="eastAsia"/>
          <w:sz w:val="32"/>
          <w:szCs w:val="32"/>
        </w:rPr>
        <w:t>适航职能</w:t>
      </w:r>
      <w:proofErr w:type="gramEnd"/>
      <w:r>
        <w:rPr>
          <w:rFonts w:ascii="仿宋_GB2312" w:eastAsia="仿宋_GB2312" w:hAnsi="仿宋_GB2312" w:cs="仿宋_GB2312" w:hint="eastAsia"/>
          <w:sz w:val="32"/>
          <w:szCs w:val="32"/>
        </w:rPr>
        <w:t>工作的部门执行，应涵盖以下相关工作：</w:t>
      </w:r>
    </w:p>
    <w:p w14:paraId="39C5248F" w14:textId="77777777" w:rsidR="00A069CB" w:rsidRDefault="00000000">
      <w:pPr>
        <w:pStyle w:val="a0"/>
        <w:numPr>
          <w:ilvl w:val="0"/>
          <w:numId w:val="5"/>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设计机构与局方之间关于审定计划各方面的联络；</w:t>
      </w:r>
    </w:p>
    <w:p w14:paraId="5B1865E7" w14:textId="77777777" w:rsidR="00A069CB" w:rsidRDefault="00000000">
      <w:pPr>
        <w:pStyle w:val="a0"/>
        <w:numPr>
          <w:ilvl w:val="0"/>
          <w:numId w:val="5"/>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确保按要求编制和更新设计保证手册和试飞管理手册（如适用）；</w:t>
      </w:r>
    </w:p>
    <w:p w14:paraId="520A3498" w14:textId="77777777" w:rsidR="00A069CB" w:rsidRDefault="00000000">
      <w:pPr>
        <w:pStyle w:val="a0"/>
        <w:numPr>
          <w:ilvl w:val="0"/>
          <w:numId w:val="5"/>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制定用于型号取证流程的内部程序，并与局方充分沟通；</w:t>
      </w:r>
    </w:p>
    <w:p w14:paraId="6C9097B6" w14:textId="77777777" w:rsidR="00A069CB" w:rsidRDefault="00000000">
      <w:pPr>
        <w:pStyle w:val="a0"/>
        <w:numPr>
          <w:ilvl w:val="0"/>
          <w:numId w:val="5"/>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制定编制符合性文件的指南；</w:t>
      </w:r>
    </w:p>
    <w:p w14:paraId="021921EC" w14:textId="77777777" w:rsidR="00A069CB" w:rsidRDefault="00000000">
      <w:pPr>
        <w:pStyle w:val="a0"/>
        <w:numPr>
          <w:ilvl w:val="0"/>
          <w:numId w:val="5"/>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参与制定按适用要求、服务通告、型号设计图纸和规范标准等，形成技术出版物的指南；</w:t>
      </w:r>
    </w:p>
    <w:p w14:paraId="19371781" w14:textId="77777777" w:rsidR="00A069CB" w:rsidRDefault="00000000">
      <w:pPr>
        <w:pStyle w:val="a0"/>
        <w:numPr>
          <w:ilvl w:val="0"/>
          <w:numId w:val="5"/>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确保识别采纳和分发适用的审定基础、环境保护要求和其他适用标准；</w:t>
      </w:r>
    </w:p>
    <w:p w14:paraId="718D6F41" w14:textId="77777777" w:rsidR="00A069CB" w:rsidRDefault="00000000">
      <w:pPr>
        <w:pStyle w:val="a0"/>
        <w:numPr>
          <w:ilvl w:val="0"/>
          <w:numId w:val="5"/>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提出建议的审定基础和环境保护要求，并与局方达成一致；</w:t>
      </w:r>
    </w:p>
    <w:p w14:paraId="59F1F4B7" w14:textId="77777777" w:rsidR="00A069CB" w:rsidRDefault="00000000">
      <w:pPr>
        <w:pStyle w:val="a0"/>
        <w:numPr>
          <w:ilvl w:val="0"/>
          <w:numId w:val="5"/>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内部解读审定基础和环境保护要求，并在有疑问时请求局方做出澄清和决定；</w:t>
      </w:r>
    </w:p>
    <w:p w14:paraId="32460419" w14:textId="77777777" w:rsidR="00A069CB" w:rsidRDefault="00000000">
      <w:pPr>
        <w:pStyle w:val="a0"/>
        <w:numPr>
          <w:ilvl w:val="0"/>
          <w:numId w:val="5"/>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就适航性、环境保护特性相关内容和适航审定问题，向设计机构所有部门提供解决建议；</w:t>
      </w:r>
    </w:p>
    <w:p w14:paraId="4317F0F9" w14:textId="77777777" w:rsidR="00A069CB" w:rsidRDefault="00000000">
      <w:pPr>
        <w:pStyle w:val="a0"/>
        <w:numPr>
          <w:ilvl w:val="0"/>
          <w:numId w:val="5"/>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编制审定计划，包括提出局方在符合性验证活动和文件中审查范围和深度的建议，并与局方协商和协调所有与审定流程相关的工作；</w:t>
      </w:r>
    </w:p>
    <w:p w14:paraId="08845BA6" w14:textId="77777777" w:rsidR="00A069CB" w:rsidRDefault="00000000">
      <w:pPr>
        <w:pStyle w:val="a0"/>
        <w:numPr>
          <w:ilvl w:val="0"/>
          <w:numId w:val="5"/>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定期向局方报告项目审定进展，包括可能引起局方审查范围和深度变化的任何问题或情况，并及时通知局方计划介入的活动（如试验目击）；</w:t>
      </w:r>
    </w:p>
    <w:p w14:paraId="58BCA4F4" w14:textId="77777777" w:rsidR="00A069CB" w:rsidRDefault="00000000">
      <w:pPr>
        <w:pStyle w:val="a0"/>
        <w:numPr>
          <w:ilvl w:val="0"/>
          <w:numId w:val="5"/>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配合符合性验证试验的准备和检查；</w:t>
      </w:r>
    </w:p>
    <w:p w14:paraId="58110094" w14:textId="77777777" w:rsidR="00A069CB" w:rsidRDefault="00000000">
      <w:pPr>
        <w:pStyle w:val="a0"/>
        <w:numPr>
          <w:ilvl w:val="0"/>
          <w:numId w:val="5"/>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建立条款符合性检查单并持续更新；</w:t>
      </w:r>
    </w:p>
    <w:p w14:paraId="1F5002BD" w14:textId="77777777" w:rsidR="00A069CB" w:rsidRDefault="00000000">
      <w:pPr>
        <w:pStyle w:val="a0"/>
        <w:numPr>
          <w:ilvl w:val="0"/>
          <w:numId w:val="5"/>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检查所有用来表明符合审定基础和环境保护要求的符合性文件已完成，并参与文件审签发布；</w:t>
      </w:r>
    </w:p>
    <w:p w14:paraId="5B85BF63" w14:textId="77777777" w:rsidR="00A069CB" w:rsidRDefault="00000000">
      <w:pPr>
        <w:pStyle w:val="a0"/>
        <w:numPr>
          <w:ilvl w:val="0"/>
          <w:numId w:val="5"/>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检查局方规章要求的型号设计资料，并确保在需要时提供给局方批准；</w:t>
      </w:r>
    </w:p>
    <w:p w14:paraId="350C11AE" w14:textId="77777777" w:rsidR="00A069CB" w:rsidRDefault="00000000">
      <w:pPr>
        <w:pStyle w:val="a0"/>
        <w:numPr>
          <w:ilvl w:val="0"/>
          <w:numId w:val="5"/>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如有必要，支持局方准备型号合格证数据单（TCDS）草案和/或TCDS的更改；</w:t>
      </w:r>
    </w:p>
    <w:p w14:paraId="2B0F1C73" w14:textId="77777777" w:rsidR="00A069CB" w:rsidRDefault="00000000">
      <w:pPr>
        <w:pStyle w:val="a0"/>
        <w:numPr>
          <w:ilvl w:val="0"/>
          <w:numId w:val="5"/>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向责任经理证明适航取证所需的所有符合性验证活动已正确完成；</w:t>
      </w:r>
    </w:p>
    <w:p w14:paraId="7DC33241" w14:textId="632C4D85" w:rsidR="00A069CB" w:rsidRDefault="00000000">
      <w:pPr>
        <w:pStyle w:val="a0"/>
        <w:numPr>
          <w:ilvl w:val="0"/>
          <w:numId w:val="5"/>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管理设计机构许可证持有人权利的履行；</w:t>
      </w:r>
    </w:p>
    <w:p w14:paraId="446BD695" w14:textId="77777777" w:rsidR="00A069CB" w:rsidRDefault="00000000">
      <w:pPr>
        <w:pStyle w:val="a0"/>
        <w:numPr>
          <w:ilvl w:val="0"/>
          <w:numId w:val="5"/>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收集其他航空产品的重大事件，结合相似性评估以确定它们对设计机构设计的产品适航性的影响；</w:t>
      </w:r>
    </w:p>
    <w:p w14:paraId="7813EC6A" w14:textId="77777777" w:rsidR="00A069CB" w:rsidRDefault="00000000">
      <w:pPr>
        <w:pStyle w:val="a0"/>
        <w:numPr>
          <w:ilvl w:val="0"/>
          <w:numId w:val="5"/>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确保响应航线故障、失效、缺陷等事件评估和</w:t>
      </w:r>
      <w:proofErr w:type="gramStart"/>
      <w:r>
        <w:rPr>
          <w:rFonts w:ascii="仿宋_GB2312" w:eastAsia="仿宋_GB2312" w:hAnsi="仿宋_GB2312" w:cs="仿宋_GB2312" w:hint="eastAsia"/>
          <w:sz w:val="32"/>
          <w:szCs w:val="32"/>
        </w:rPr>
        <w:t>航司</w:t>
      </w:r>
      <w:proofErr w:type="gramEnd"/>
      <w:r>
        <w:rPr>
          <w:rFonts w:ascii="仿宋_GB2312" w:eastAsia="仿宋_GB2312" w:hAnsi="仿宋_GB2312" w:cs="仿宋_GB2312" w:hint="eastAsia"/>
          <w:sz w:val="32"/>
          <w:szCs w:val="32"/>
        </w:rPr>
        <w:t>运行反馈问题，并在适航性受影响时报告局方；</w:t>
      </w:r>
    </w:p>
    <w:p w14:paraId="2F6199FE" w14:textId="77777777" w:rsidR="00A069CB" w:rsidRDefault="00000000">
      <w:pPr>
        <w:pStyle w:val="a0"/>
        <w:numPr>
          <w:ilvl w:val="0"/>
          <w:numId w:val="5"/>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向局方提供基于SB颁发适航指令的建议；</w:t>
      </w:r>
    </w:p>
    <w:p w14:paraId="4E5D65F0" w14:textId="77777777" w:rsidR="00A069CB" w:rsidRDefault="00000000">
      <w:pPr>
        <w:pStyle w:val="a0"/>
        <w:numPr>
          <w:ilvl w:val="0"/>
          <w:numId w:val="5"/>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确保局方批准的手册，包括任何后续修订（AFM、ICA的适航限制部分和CMR文件，如适用）经过检查，以确定它们是否符合各自适用要求，并确保提交局方批准。</w:t>
      </w:r>
    </w:p>
    <w:p w14:paraId="701C78A8"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注：上述某些工作可能通过设计机构内其他部门执行。</w:t>
      </w:r>
    </w:p>
    <w:p w14:paraId="0F4DC862" w14:textId="77777777" w:rsidR="00A069CB" w:rsidRDefault="00000000">
      <w:pPr>
        <w:pStyle w:val="aff2"/>
        <w:spacing w:line="360" w:lineRule="auto"/>
        <w:ind w:firstLine="640"/>
        <w:outlineLvl w:val="0"/>
        <w:rPr>
          <w:rFonts w:ascii="仿宋_GB2312" w:eastAsia="仿宋_GB2312" w:hAnsi="仿宋_GB2312" w:cs="仿宋_GB2312" w:hint="eastAsia"/>
          <w:sz w:val="32"/>
          <w:szCs w:val="32"/>
        </w:rPr>
      </w:pPr>
      <w:bookmarkStart w:id="35" w:name="_Toc7925"/>
      <w:bookmarkStart w:id="36" w:name="_Toc24442"/>
      <w:r>
        <w:rPr>
          <w:rFonts w:ascii="仿宋_GB2312" w:eastAsia="仿宋_GB2312" w:hAnsi="仿宋_GB2312" w:cs="仿宋_GB2312" w:hint="eastAsia"/>
          <w:sz w:val="32"/>
          <w:szCs w:val="32"/>
        </w:rPr>
        <w:t>3.1.2.5 运行和持续适航文件</w:t>
      </w:r>
      <w:bookmarkEnd w:id="35"/>
      <w:bookmarkEnd w:id="36"/>
    </w:p>
    <w:p w14:paraId="360D1B1D"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确保根据相关适航标准编制和更新运行和持续适航文件（包括ICA和SB等），以保持持续适航。为此，设计机构应：</w:t>
      </w:r>
    </w:p>
    <w:p w14:paraId="2FD5F443" w14:textId="77777777" w:rsidR="00A069CB" w:rsidRDefault="00000000">
      <w:pPr>
        <w:pStyle w:val="a0"/>
        <w:numPr>
          <w:ilvl w:val="0"/>
          <w:numId w:val="6"/>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建立设计机构产生的所有符合适航标准中飞行手册、持续适航文件等条款所引用的文件清单；</w:t>
      </w:r>
    </w:p>
    <w:p w14:paraId="3E08882E" w14:textId="77777777" w:rsidR="00A069CB" w:rsidRDefault="00000000">
      <w:pPr>
        <w:pStyle w:val="a0"/>
        <w:numPr>
          <w:ilvl w:val="0"/>
          <w:numId w:val="6"/>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建立收集使用反馈的系统，用于改进文件；</w:t>
      </w:r>
    </w:p>
    <w:p w14:paraId="685D1E61" w14:textId="77777777" w:rsidR="00A069CB" w:rsidRDefault="00000000">
      <w:pPr>
        <w:pStyle w:val="a0"/>
        <w:numPr>
          <w:ilvl w:val="0"/>
          <w:numId w:val="6"/>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定义制定和发布这些文件的程序和机构，这些程序应涵盖以下要素：</w:t>
      </w:r>
    </w:p>
    <w:p w14:paraId="57636EFD" w14:textId="77777777" w:rsidR="00A069CB" w:rsidRDefault="00000000">
      <w:pPr>
        <w:pStyle w:val="a0"/>
        <w:numPr>
          <w:ilvl w:val="2"/>
          <w:numId w:val="7"/>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编制，包括格式和语言要求（可参考和使用现有的工业标准）；</w:t>
      </w:r>
    </w:p>
    <w:p w14:paraId="1CA5D480" w14:textId="77777777" w:rsidR="00A069CB" w:rsidRDefault="00000000">
      <w:pPr>
        <w:pStyle w:val="a0"/>
        <w:numPr>
          <w:ilvl w:val="2"/>
          <w:numId w:val="7"/>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校对（检查内容清晰度、可读性、拼写错误等）；</w:t>
      </w:r>
    </w:p>
    <w:p w14:paraId="20D5FE41" w14:textId="77777777" w:rsidR="00A069CB" w:rsidRDefault="00000000">
      <w:pPr>
        <w:pStyle w:val="a0"/>
        <w:numPr>
          <w:ilvl w:val="2"/>
          <w:numId w:val="7"/>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与相应的已批准的更改、修理或批准数据的技术一致性验证，包括有效性、内容描述、对适航性和环境保护的影响，特别是当适航限制发生更改时；</w:t>
      </w:r>
    </w:p>
    <w:p w14:paraId="4C87CF97" w14:textId="77777777" w:rsidR="00A069CB" w:rsidRDefault="00000000">
      <w:pPr>
        <w:pStyle w:val="a0"/>
        <w:numPr>
          <w:ilvl w:val="2"/>
          <w:numId w:val="7"/>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验证在实际操作应用中的可行性；</w:t>
      </w:r>
    </w:p>
    <w:p w14:paraId="1133B4BE" w14:textId="77777777" w:rsidR="00A069CB" w:rsidRDefault="00000000">
      <w:pPr>
        <w:pStyle w:val="a0"/>
        <w:numPr>
          <w:ilvl w:val="2"/>
          <w:numId w:val="7"/>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审批责任和授权签署要求。</w:t>
      </w:r>
    </w:p>
    <w:p w14:paraId="07A98B2F" w14:textId="77777777" w:rsidR="00A069CB" w:rsidRDefault="00000000">
      <w:pPr>
        <w:pStyle w:val="a0"/>
        <w:numPr>
          <w:ilvl w:val="0"/>
          <w:numId w:val="0"/>
        </w:num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注：对技术出版物的符合性核查适用于设计批准审查组批准的手册（AFM、ICA的适航限制部分和CMR文件，如适用）；对于其他ICA或其他维修文件，设计机构需按要求制定程序提供足够的手册验证，可不进行符合性核查。</w:t>
      </w:r>
    </w:p>
    <w:p w14:paraId="0E4D395B" w14:textId="77777777" w:rsidR="00A069CB" w:rsidRDefault="00000000">
      <w:pPr>
        <w:pStyle w:val="a0"/>
        <w:numPr>
          <w:ilvl w:val="0"/>
          <w:numId w:val="0"/>
        </w:numPr>
        <w:spacing w:line="360" w:lineRule="auto"/>
        <w:ind w:firstLineChars="200" w:firstLine="640"/>
        <w:outlineLvl w:val="0"/>
        <w:rPr>
          <w:rFonts w:ascii="仿宋_GB2312" w:eastAsia="仿宋_GB2312" w:hAnsi="仿宋_GB2312" w:cs="仿宋_GB2312" w:hint="eastAsia"/>
          <w:sz w:val="32"/>
          <w:szCs w:val="32"/>
        </w:rPr>
      </w:pPr>
      <w:bookmarkStart w:id="37" w:name="_Toc20202"/>
      <w:bookmarkStart w:id="38" w:name="_Toc23424"/>
      <w:r>
        <w:rPr>
          <w:rFonts w:ascii="仿宋_GB2312" w:eastAsia="仿宋_GB2312" w:hAnsi="仿宋_GB2312" w:cs="仿宋_GB2312" w:hint="eastAsia"/>
          <w:sz w:val="32"/>
          <w:szCs w:val="32"/>
        </w:rPr>
        <w:t xml:space="preserve">3.1.3 </w:t>
      </w:r>
      <w:proofErr w:type="gramStart"/>
      <w:r>
        <w:rPr>
          <w:rFonts w:ascii="仿宋_GB2312" w:eastAsia="仿宋_GB2312" w:hAnsi="仿宋_GB2312" w:cs="仿宋_GB2312" w:hint="eastAsia"/>
          <w:sz w:val="32"/>
          <w:szCs w:val="32"/>
        </w:rPr>
        <w:t>仅开展</w:t>
      </w:r>
      <w:proofErr w:type="gramEnd"/>
      <w:r>
        <w:rPr>
          <w:rFonts w:ascii="仿宋_GB2312" w:eastAsia="仿宋_GB2312" w:hAnsi="仿宋_GB2312" w:cs="仿宋_GB2312" w:hint="eastAsia"/>
          <w:sz w:val="32"/>
          <w:szCs w:val="32"/>
        </w:rPr>
        <w:t>小改及未达到大改程度修理设计机构的建设指南</w:t>
      </w:r>
      <w:bookmarkEnd w:id="37"/>
      <w:bookmarkEnd w:id="38"/>
    </w:p>
    <w:p w14:paraId="439E2323"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本节概述了一些基本原则和目标，明确仅从事型号设计小改或产品小修的设计机构的设计保证要素要求。</w:t>
      </w:r>
    </w:p>
    <w:p w14:paraId="24B6CFB5" w14:textId="77777777" w:rsidR="00A069CB" w:rsidRDefault="00000000">
      <w:pPr>
        <w:spacing w:line="360" w:lineRule="auto"/>
        <w:ind w:firstLineChars="200" w:firstLine="640"/>
        <w:rPr>
          <w:rFonts w:ascii="仿宋_GB2312" w:eastAsia="仿宋_GB2312" w:hAnsi="仿宋_GB2312" w:cs="仿宋_GB2312" w:hint="eastAsia"/>
          <w:sz w:val="32"/>
          <w:szCs w:val="32"/>
        </w:rPr>
      </w:pPr>
      <w:proofErr w:type="gramStart"/>
      <w:r>
        <w:rPr>
          <w:rFonts w:ascii="仿宋_GB2312" w:eastAsia="仿宋_GB2312" w:hAnsi="仿宋_GB2312" w:cs="仿宋_GB2312" w:hint="eastAsia"/>
          <w:sz w:val="32"/>
          <w:szCs w:val="32"/>
        </w:rPr>
        <w:t>仅开展</w:t>
      </w:r>
      <w:proofErr w:type="gramEnd"/>
      <w:r>
        <w:rPr>
          <w:rFonts w:ascii="仿宋_GB2312" w:eastAsia="仿宋_GB2312" w:hAnsi="仿宋_GB2312" w:cs="仿宋_GB2312" w:hint="eastAsia"/>
          <w:sz w:val="32"/>
          <w:szCs w:val="32"/>
        </w:rPr>
        <w:t>小改及未达到大改程度修理设计机构的设计保证系统应包括以下内容：</w:t>
      </w:r>
    </w:p>
    <w:p w14:paraId="144B0C01" w14:textId="77777777" w:rsidR="00A069CB" w:rsidRDefault="00000000">
      <w:pPr>
        <w:pStyle w:val="a0"/>
        <w:numPr>
          <w:ilvl w:val="0"/>
          <w:numId w:val="8"/>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组织机构：</w:t>
      </w:r>
    </w:p>
    <w:p w14:paraId="1E182D26" w14:textId="77777777" w:rsidR="00A069CB" w:rsidRDefault="00000000">
      <w:pPr>
        <w:pStyle w:val="a0"/>
        <w:numPr>
          <w:ilvl w:val="0"/>
          <w:numId w:val="8"/>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型号设计资料控制；</w:t>
      </w:r>
    </w:p>
    <w:p w14:paraId="2088D9C8" w14:textId="77777777" w:rsidR="00A069CB" w:rsidRDefault="00000000">
      <w:pPr>
        <w:pStyle w:val="a0"/>
        <w:numPr>
          <w:ilvl w:val="0"/>
          <w:numId w:val="8"/>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表明符合适用的审定基础和环境保护要求；</w:t>
      </w:r>
    </w:p>
    <w:p w14:paraId="3D17925E" w14:textId="77777777" w:rsidR="00A069CB" w:rsidRDefault="00000000">
      <w:pPr>
        <w:pStyle w:val="a0"/>
        <w:numPr>
          <w:ilvl w:val="0"/>
          <w:numId w:val="8"/>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符合</w:t>
      </w:r>
      <w:proofErr w:type="gramStart"/>
      <w:r>
        <w:rPr>
          <w:rFonts w:ascii="仿宋_GB2312" w:eastAsia="仿宋_GB2312" w:hAnsi="仿宋_GB2312" w:cs="仿宋_GB2312" w:hint="eastAsia"/>
          <w:sz w:val="32"/>
          <w:szCs w:val="32"/>
        </w:rPr>
        <w:t>性独立</w:t>
      </w:r>
      <w:proofErr w:type="gramEnd"/>
      <w:r>
        <w:rPr>
          <w:rFonts w:ascii="仿宋_GB2312" w:eastAsia="仿宋_GB2312" w:hAnsi="仿宋_GB2312" w:cs="仿宋_GB2312" w:hint="eastAsia"/>
          <w:sz w:val="32"/>
          <w:szCs w:val="32"/>
        </w:rPr>
        <w:t>核查；</w:t>
      </w:r>
    </w:p>
    <w:p w14:paraId="4C56E947" w14:textId="77777777" w:rsidR="00A069CB" w:rsidRDefault="00000000">
      <w:pPr>
        <w:pStyle w:val="a0"/>
        <w:numPr>
          <w:ilvl w:val="0"/>
          <w:numId w:val="8"/>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与局方联络；</w:t>
      </w:r>
    </w:p>
    <w:p w14:paraId="3D402D6C" w14:textId="77777777" w:rsidR="00A069CB" w:rsidRDefault="00000000">
      <w:pPr>
        <w:pStyle w:val="a0"/>
        <w:numPr>
          <w:ilvl w:val="0"/>
          <w:numId w:val="8"/>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设计机构独立监督；</w:t>
      </w:r>
    </w:p>
    <w:p w14:paraId="621B5FE6" w14:textId="77777777" w:rsidR="00A069CB" w:rsidRDefault="00000000">
      <w:pPr>
        <w:pStyle w:val="a0"/>
        <w:numPr>
          <w:ilvl w:val="0"/>
          <w:numId w:val="8"/>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供应商管控；</w:t>
      </w:r>
    </w:p>
    <w:p w14:paraId="4F3AE853" w14:textId="77777777" w:rsidR="00A069CB" w:rsidRDefault="00000000">
      <w:pPr>
        <w:pStyle w:val="a0"/>
        <w:numPr>
          <w:ilvl w:val="0"/>
          <w:numId w:val="8"/>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与上述内容相关的程序和职责，应充分考虑适用于开展小改及未达到大改程度修理设计和适航批准的CCAR-21部要求。</w:t>
      </w:r>
    </w:p>
    <w:p w14:paraId="21EF95F7" w14:textId="35A6CA26" w:rsidR="00A069CB" w:rsidRDefault="00000000">
      <w:pPr>
        <w:pStyle w:val="aff2"/>
        <w:numPr>
          <w:ilvl w:val="1"/>
          <w:numId w:val="3"/>
        </w:numPr>
        <w:spacing w:line="360" w:lineRule="auto"/>
        <w:ind w:left="0" w:firstLine="640"/>
        <w:outlineLvl w:val="0"/>
        <w:rPr>
          <w:rFonts w:ascii="仿宋_GB2312" w:eastAsia="仿宋_GB2312" w:hAnsi="仿宋_GB2312" w:cs="仿宋_GB2312" w:hint="eastAsia"/>
          <w:bCs/>
          <w:sz w:val="32"/>
          <w:szCs w:val="32"/>
        </w:rPr>
      </w:pPr>
      <w:bookmarkStart w:id="39" w:name="_Toc24944"/>
      <w:bookmarkStart w:id="40" w:name="_Toc21489"/>
      <w:r>
        <w:rPr>
          <w:rFonts w:ascii="仿宋_GB2312" w:eastAsia="仿宋_GB2312" w:hAnsi="仿宋_GB2312" w:cs="仿宋_GB2312" w:hint="eastAsia"/>
          <w:bCs/>
          <w:sz w:val="32"/>
          <w:szCs w:val="32"/>
        </w:rPr>
        <w:t>安全管理要素建设指南（仅部分设计保证系统要求）</w:t>
      </w:r>
      <w:bookmarkEnd w:id="39"/>
      <w:bookmarkEnd w:id="40"/>
    </w:p>
    <w:p w14:paraId="7F58E816" w14:textId="77777777" w:rsidR="00A069CB" w:rsidRDefault="00000000">
      <w:pPr>
        <w:pStyle w:val="aff2"/>
        <w:spacing w:line="360" w:lineRule="auto"/>
        <w:ind w:firstLine="640"/>
        <w:outlineLvl w:val="0"/>
        <w:rPr>
          <w:rFonts w:ascii="仿宋_GB2312" w:eastAsia="仿宋_GB2312" w:hAnsi="仿宋_GB2312" w:cs="仿宋_GB2312" w:hint="eastAsia"/>
          <w:b/>
          <w:sz w:val="32"/>
          <w:szCs w:val="32"/>
        </w:rPr>
      </w:pPr>
      <w:bookmarkStart w:id="41" w:name="_Toc21712"/>
      <w:bookmarkStart w:id="42" w:name="_Toc2747"/>
      <w:r>
        <w:rPr>
          <w:rFonts w:ascii="仿宋_GB2312" w:eastAsia="仿宋_GB2312" w:hAnsi="仿宋_GB2312" w:cs="仿宋_GB2312" w:hint="eastAsia"/>
          <w:sz w:val="32"/>
          <w:szCs w:val="32"/>
        </w:rPr>
        <w:lastRenderedPageBreak/>
        <w:t>3.2.1 概述</w:t>
      </w:r>
      <w:bookmarkEnd w:id="41"/>
      <w:bookmarkEnd w:id="42"/>
    </w:p>
    <w:p w14:paraId="10CC9F83"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安全管理旨在主动识别危险源并降低相关安全风险，以预防航空事故及事故征候的发生。安全管理使设计机构能够更系统、更有针对性地管理其活动。当设计机构对其在航空安全中的作用与贡献有清晰的认知后，就能对安全风险进行优先排序，优化资源配置，以实现最佳安全效能。</w:t>
      </w:r>
    </w:p>
    <w:p w14:paraId="15102076"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安全不应被视为设计机构内的某个人或特定群体的专有责任。设计机构应在整个机构中培育安全文化，使所有员工都成为积极贡献者，共同确保民用航空产品和零部件的安全性。</w:t>
      </w:r>
    </w:p>
    <w:p w14:paraId="26BA075D" w14:textId="4913D9B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通过在设计保证系统中增加安全管理要素，旨在鼓励设计机构将安全管理和基于风险的决策嵌入所有业务活动，而非在现有管理体系及管理结构上增加独立系统。</w:t>
      </w:r>
      <w:proofErr w:type="gramStart"/>
      <w:r>
        <w:rPr>
          <w:rFonts w:ascii="仿宋_GB2312" w:eastAsia="仿宋_GB2312" w:hAnsi="仿宋_GB2312" w:cs="仿宋_GB2312" w:hint="eastAsia"/>
          <w:sz w:val="32"/>
          <w:szCs w:val="32"/>
        </w:rPr>
        <w:t>若机构</w:t>
      </w:r>
      <w:proofErr w:type="gramEnd"/>
      <w:r>
        <w:rPr>
          <w:rFonts w:ascii="仿宋_GB2312" w:eastAsia="仿宋_GB2312" w:hAnsi="仿宋_GB2312" w:cs="仿宋_GB2312" w:hint="eastAsia"/>
          <w:sz w:val="32"/>
          <w:szCs w:val="32"/>
        </w:rPr>
        <w:t>持有局方要求的多个机构许可证，可选择建立综合管理体系覆盖全部活动。综合管理体系不仅可用于满足局方多个机构许可相关的管理体系要求，又可用于覆盖国际民航组织公约附件19《安全管理》或其他业务管理体系。体系融合将减少冗余管理并实现协同。设计机构可根据其业务和组织需要，确定构建其管理系统的最佳方法。</w:t>
      </w:r>
    </w:p>
    <w:p w14:paraId="49B952FA"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危险源及风险控制措施的有效性会随时间变化，因此安全管理应是一项持续性活动。设计机构的安全管理能力须与其安全风险相匹配，这些风险可能存在于产品或零部件层面，也可能存在于设计机构层面。</w:t>
      </w:r>
    </w:p>
    <w:p w14:paraId="65B112A4"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架构复杂的设计机构所固有的风险需要机构建立更完善的</w:t>
      </w:r>
      <w:r>
        <w:rPr>
          <w:rFonts w:ascii="仿宋_GB2312" w:eastAsia="仿宋_GB2312" w:hAnsi="仿宋_GB2312" w:cs="仿宋_GB2312" w:hint="eastAsia"/>
          <w:sz w:val="32"/>
          <w:szCs w:val="32"/>
        </w:rPr>
        <w:lastRenderedPageBreak/>
        <w:t>安全风险管理流程（例如：参与产品设计的不同相关方之间的复杂接口可能产生难以缓解的危险源）。因此，安全管理要素需要具备可扩展性与适用性，且应与设计机构固有安全风险程度相匹配。例如，对于风险级别较低的设计机构：</w:t>
      </w:r>
    </w:p>
    <w:p w14:paraId="552504E7" w14:textId="77777777" w:rsidR="00A069CB" w:rsidRDefault="00000000">
      <w:pPr>
        <w:numPr>
          <w:ilvl w:val="0"/>
          <w:numId w:val="9"/>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当识别出的危险源易于缓解时，可采用简易风险评估模型；</w:t>
      </w:r>
    </w:p>
    <w:p w14:paraId="0839FE45" w14:textId="77777777" w:rsidR="00A069CB" w:rsidRDefault="00000000">
      <w:pPr>
        <w:numPr>
          <w:ilvl w:val="0"/>
          <w:numId w:val="9"/>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风险控制措施的有效性验证可完全依靠专家判断；</w:t>
      </w:r>
    </w:p>
    <w:p w14:paraId="33DC4335" w14:textId="77777777" w:rsidR="00A069CB" w:rsidRDefault="00000000">
      <w:pPr>
        <w:numPr>
          <w:ilvl w:val="0"/>
          <w:numId w:val="9"/>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安全数据/安全信息/事件报告的收集范围可能非常有限；</w:t>
      </w:r>
    </w:p>
    <w:p w14:paraId="240B0D31" w14:textId="77777777" w:rsidR="00A069CB" w:rsidRDefault="00000000">
      <w:pPr>
        <w:numPr>
          <w:ilvl w:val="0"/>
          <w:numId w:val="9"/>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无需配置专用的安全管理软件或工具；</w:t>
      </w:r>
    </w:p>
    <w:p w14:paraId="5705C879" w14:textId="77777777" w:rsidR="00A069CB" w:rsidRDefault="00000000">
      <w:pPr>
        <w:numPr>
          <w:ilvl w:val="0"/>
          <w:numId w:val="9"/>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安全沟通政策可简化。</w:t>
      </w:r>
    </w:p>
    <w:p w14:paraId="13E8A23A" w14:textId="77777777" w:rsidR="00A069CB" w:rsidRDefault="00000000">
      <w:pPr>
        <w:pStyle w:val="aff2"/>
        <w:spacing w:line="360" w:lineRule="auto"/>
        <w:ind w:firstLine="640"/>
        <w:outlineLvl w:val="0"/>
        <w:rPr>
          <w:rFonts w:ascii="仿宋_GB2312" w:eastAsia="仿宋_GB2312" w:hAnsi="仿宋_GB2312" w:cs="仿宋_GB2312" w:hint="eastAsia"/>
          <w:sz w:val="32"/>
          <w:szCs w:val="32"/>
        </w:rPr>
      </w:pPr>
      <w:bookmarkStart w:id="43" w:name="_Toc20872"/>
      <w:bookmarkStart w:id="44" w:name="_Toc16268"/>
      <w:r>
        <w:rPr>
          <w:rFonts w:ascii="仿宋_GB2312" w:eastAsia="仿宋_GB2312" w:hAnsi="仿宋_GB2312" w:cs="仿宋_GB2312" w:hint="eastAsia"/>
          <w:sz w:val="32"/>
          <w:szCs w:val="32"/>
        </w:rPr>
        <w:t>3.2.2 安全政策、目标和资源</w:t>
      </w:r>
      <w:bookmarkEnd w:id="43"/>
      <w:bookmarkEnd w:id="44"/>
    </w:p>
    <w:p w14:paraId="5EA43D7F"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应制定安全政策，安全政策是该机构表明其维持并（在可行的情况下）提升其所有活动的安全水平，并尽可能降低事故或严重事件发生风险（在合理可行的范围内）的手段。安全政策体现了设计机构管理层对安全的承诺以及安全管理理念，是建设安全管理要素的基础。培育积极的安全文化，首先要发布清晰明确的安全政策声明。</w:t>
      </w:r>
      <w:proofErr w:type="gramStart"/>
      <w:r>
        <w:rPr>
          <w:rFonts w:ascii="仿宋_GB2312" w:eastAsia="仿宋_GB2312" w:hAnsi="仿宋_GB2312" w:cs="仿宋_GB2312" w:hint="eastAsia"/>
          <w:sz w:val="32"/>
          <w:szCs w:val="32"/>
        </w:rPr>
        <w:t>践行</w:t>
      </w:r>
      <w:proofErr w:type="gramEnd"/>
      <w:r>
        <w:rPr>
          <w:rFonts w:ascii="仿宋_GB2312" w:eastAsia="仿宋_GB2312" w:hAnsi="仿宋_GB2312" w:cs="仿宋_GB2312" w:hint="eastAsia"/>
          <w:sz w:val="32"/>
          <w:szCs w:val="32"/>
        </w:rPr>
        <w:t>“公正文化”原则的承诺构成了设计机构内部规则的基础，而这些规则确保了设计机构内部“公正文化”原则的实施。</w:t>
      </w:r>
    </w:p>
    <w:p w14:paraId="5DD81457"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安全政策应：</w:t>
      </w:r>
    </w:p>
    <w:p w14:paraId="45913A54" w14:textId="77777777" w:rsidR="00A069CB" w:rsidRDefault="00000000">
      <w:pPr>
        <w:numPr>
          <w:ilvl w:val="0"/>
          <w:numId w:val="10"/>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体现设计机构在安全方面的承诺，开展主动、系统的安全管理，以及促进积极的安全文化；</w:t>
      </w:r>
    </w:p>
    <w:p w14:paraId="6F77717E" w14:textId="77777777" w:rsidR="00A069CB" w:rsidRDefault="00000000">
      <w:pPr>
        <w:numPr>
          <w:ilvl w:val="0"/>
          <w:numId w:val="10"/>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建立内部报告机制，鼓励报告设计机构相关的安全隐患和事件；</w:t>
      </w:r>
    </w:p>
    <w:p w14:paraId="5449EBD4" w14:textId="77777777" w:rsidR="00A069CB" w:rsidRDefault="00000000">
      <w:pPr>
        <w:numPr>
          <w:ilvl w:val="0"/>
          <w:numId w:val="10"/>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由设计机构责任经理批准；</w:t>
      </w:r>
    </w:p>
    <w:p w14:paraId="32E90400" w14:textId="77777777" w:rsidR="00A069CB" w:rsidRDefault="00000000">
      <w:pPr>
        <w:numPr>
          <w:ilvl w:val="0"/>
          <w:numId w:val="10"/>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在整个机构内得到传达并获得认可；</w:t>
      </w:r>
    </w:p>
    <w:p w14:paraId="304B41A1" w14:textId="77777777" w:rsidR="00A069CB" w:rsidRDefault="00000000">
      <w:pPr>
        <w:numPr>
          <w:ilvl w:val="0"/>
          <w:numId w:val="10"/>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定期审查，以确保其与设计机构相关且适宜。</w:t>
      </w:r>
    </w:p>
    <w:p w14:paraId="522177DB"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安全政策应包括以下承诺：</w:t>
      </w:r>
    </w:p>
    <w:p w14:paraId="68FFF981" w14:textId="77777777" w:rsidR="00A069CB" w:rsidRDefault="00000000">
      <w:pPr>
        <w:numPr>
          <w:ilvl w:val="0"/>
          <w:numId w:val="11"/>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遵守所有适用的法律法规，满足所有适用的要求，并采取措施提高安全水平；</w:t>
      </w:r>
    </w:p>
    <w:p w14:paraId="3F13A7C0" w14:textId="77777777" w:rsidR="00A069CB" w:rsidRDefault="00000000">
      <w:pPr>
        <w:numPr>
          <w:ilvl w:val="0"/>
          <w:numId w:val="11"/>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为实施安全政策提供必要的资源；</w:t>
      </w:r>
    </w:p>
    <w:p w14:paraId="70173B14" w14:textId="77777777" w:rsidR="00A069CB" w:rsidRDefault="00000000">
      <w:pPr>
        <w:numPr>
          <w:ilvl w:val="0"/>
          <w:numId w:val="11"/>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落实人为因素原理；</w:t>
      </w:r>
    </w:p>
    <w:p w14:paraId="46424F4C" w14:textId="77777777" w:rsidR="00A069CB" w:rsidRDefault="00000000">
      <w:pPr>
        <w:numPr>
          <w:ilvl w:val="0"/>
          <w:numId w:val="11"/>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将安全作为所有管理人员的主要责任；</w:t>
      </w:r>
    </w:p>
    <w:p w14:paraId="78E8F923" w14:textId="77777777" w:rsidR="00A069CB" w:rsidRDefault="00000000">
      <w:pPr>
        <w:numPr>
          <w:ilvl w:val="0"/>
          <w:numId w:val="11"/>
        </w:numPr>
        <w:spacing w:line="360" w:lineRule="auto"/>
        <w:ind w:left="0" w:firstLineChars="200" w:firstLine="640"/>
        <w:rPr>
          <w:rFonts w:ascii="仿宋_GB2312" w:eastAsia="仿宋_GB2312" w:hAnsi="仿宋_GB2312" w:cs="仿宋_GB2312" w:hint="eastAsia"/>
          <w:sz w:val="32"/>
          <w:szCs w:val="32"/>
        </w:rPr>
      </w:pPr>
      <w:proofErr w:type="gramStart"/>
      <w:r>
        <w:rPr>
          <w:rFonts w:ascii="仿宋_GB2312" w:eastAsia="仿宋_GB2312" w:hAnsi="仿宋_GB2312" w:cs="仿宋_GB2312" w:hint="eastAsia"/>
          <w:sz w:val="32"/>
          <w:szCs w:val="32"/>
        </w:rPr>
        <w:t>践行</w:t>
      </w:r>
      <w:proofErr w:type="gramEnd"/>
      <w:r>
        <w:rPr>
          <w:rFonts w:ascii="仿宋_GB2312" w:eastAsia="仿宋_GB2312" w:hAnsi="仿宋_GB2312" w:cs="仿宋_GB2312" w:hint="eastAsia"/>
          <w:sz w:val="32"/>
          <w:szCs w:val="32"/>
        </w:rPr>
        <w:t>“公正文化”原则，尤其要避免将有关事件的信息提供或用于以下方面：</w:t>
      </w:r>
    </w:p>
    <w:p w14:paraId="1CAAAE73" w14:textId="77777777" w:rsidR="00A069CB" w:rsidRPr="008E6C24" w:rsidRDefault="00000000">
      <w:pPr>
        <w:spacing w:line="360" w:lineRule="auto"/>
        <w:ind w:firstLineChars="200" w:firstLine="640"/>
        <w:rPr>
          <w:rFonts w:ascii="仿宋_GB2312" w:eastAsia="仿宋_GB2312" w:hAnsi="仿宋_GB2312" w:cs="仿宋_GB2312" w:hint="eastAsia"/>
          <w:sz w:val="32"/>
          <w:szCs w:val="32"/>
        </w:rPr>
      </w:pPr>
      <w:r w:rsidRPr="008E6C24">
        <w:rPr>
          <w:rFonts w:ascii="仿宋_GB2312" w:eastAsia="仿宋_GB2312" w:hAnsi="仿宋_GB2312" w:cs="仿宋_GB2312" w:hint="eastAsia"/>
          <w:sz w:val="32"/>
          <w:szCs w:val="32"/>
        </w:rPr>
        <w:t>(</w:t>
      </w:r>
      <w:proofErr w:type="spellStart"/>
      <w:r w:rsidRPr="008E6C24">
        <w:rPr>
          <w:rFonts w:ascii="仿宋_GB2312" w:eastAsia="仿宋_GB2312" w:hAnsi="仿宋_GB2312" w:cs="仿宋_GB2312" w:hint="eastAsia"/>
          <w:sz w:val="32"/>
          <w:szCs w:val="32"/>
        </w:rPr>
        <w:t>i</w:t>
      </w:r>
      <w:proofErr w:type="spellEnd"/>
      <w:r w:rsidRPr="008E6C24">
        <w:rPr>
          <w:rFonts w:ascii="仿宋_GB2312" w:eastAsia="仿宋_GB2312" w:hAnsi="仿宋_GB2312" w:cs="仿宋_GB2312" w:hint="eastAsia"/>
          <w:sz w:val="32"/>
          <w:szCs w:val="32"/>
        </w:rPr>
        <w:t>)针对人员在自身经验与培训水平范围内</w:t>
      </w:r>
      <w:proofErr w:type="gramStart"/>
      <w:r w:rsidRPr="008E6C24">
        <w:rPr>
          <w:rFonts w:ascii="仿宋_GB2312" w:eastAsia="仿宋_GB2312" w:hAnsi="仿宋_GB2312" w:cs="仿宋_GB2312" w:hint="eastAsia"/>
          <w:sz w:val="32"/>
          <w:szCs w:val="32"/>
        </w:rPr>
        <w:t>作出</w:t>
      </w:r>
      <w:proofErr w:type="gramEnd"/>
      <w:r w:rsidRPr="008E6C24">
        <w:rPr>
          <w:rFonts w:ascii="仿宋_GB2312" w:eastAsia="仿宋_GB2312" w:hAnsi="仿宋_GB2312" w:cs="仿宋_GB2312" w:hint="eastAsia"/>
          <w:sz w:val="32"/>
          <w:szCs w:val="32"/>
        </w:rPr>
        <w:t>的行为、疏漏或决策，追究其过错与责任；或</w:t>
      </w:r>
    </w:p>
    <w:p w14:paraId="5AF339A2" w14:textId="77777777" w:rsidR="00A069CB" w:rsidRDefault="00000000">
      <w:pPr>
        <w:spacing w:line="360" w:lineRule="auto"/>
        <w:ind w:firstLineChars="200" w:firstLine="640"/>
        <w:rPr>
          <w:rFonts w:ascii="仿宋_GB2312" w:eastAsia="仿宋_GB2312" w:hAnsi="仿宋_GB2312" w:cs="仿宋_GB2312" w:hint="eastAsia"/>
          <w:sz w:val="32"/>
          <w:szCs w:val="32"/>
        </w:rPr>
      </w:pPr>
      <w:r w:rsidRPr="008E6C24">
        <w:rPr>
          <w:rFonts w:ascii="仿宋_GB2312" w:eastAsia="仿宋_GB2312" w:hAnsi="仿宋_GB2312" w:cs="仿宋_GB2312" w:hint="eastAsia"/>
          <w:sz w:val="32"/>
          <w:szCs w:val="32"/>
        </w:rPr>
        <w:t>(ii)用于除提升航空安全之外的任何目的。</w:t>
      </w:r>
    </w:p>
    <w:p w14:paraId="3FF6DD1C"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设计机构管理层应持续向所有人员宣传安全政策，表明其对政策的承诺，并为实施安全政策提供必要的人力和财力资源。</w:t>
      </w:r>
    </w:p>
    <w:p w14:paraId="7C8D4C2A"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设计机构应在充分考虑其安全政策的基础上，制定安全目标。安全目标应：</w:t>
      </w:r>
    </w:p>
    <w:p w14:paraId="53AFF505" w14:textId="77777777" w:rsidR="00A069CB" w:rsidRDefault="00000000">
      <w:pPr>
        <w:numPr>
          <w:ilvl w:val="0"/>
          <w:numId w:val="12"/>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作为安全表现监测和测量的基础；</w:t>
      </w:r>
    </w:p>
    <w:p w14:paraId="2057B422" w14:textId="77777777" w:rsidR="00A069CB" w:rsidRDefault="00000000">
      <w:pPr>
        <w:numPr>
          <w:ilvl w:val="0"/>
          <w:numId w:val="12"/>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反映设计机构致力于保持并持续提升安全管理要素整体效能的决心；</w:t>
      </w:r>
    </w:p>
    <w:p w14:paraId="5FA644BB" w14:textId="77777777" w:rsidR="00A069CB" w:rsidRDefault="00000000">
      <w:pPr>
        <w:numPr>
          <w:ilvl w:val="0"/>
          <w:numId w:val="12"/>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在整个机构内进行沟通传达；</w:t>
      </w:r>
    </w:p>
    <w:p w14:paraId="08A7A59C" w14:textId="77777777" w:rsidR="00A069CB" w:rsidRDefault="00000000">
      <w:pPr>
        <w:numPr>
          <w:ilvl w:val="0"/>
          <w:numId w:val="12"/>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定期审查，以确保其与设计机构相关且适宜。</w:t>
      </w:r>
    </w:p>
    <w:p w14:paraId="228905D3" w14:textId="77777777" w:rsidR="00A069CB" w:rsidRDefault="00000000">
      <w:pPr>
        <w:pStyle w:val="aff2"/>
        <w:spacing w:line="360" w:lineRule="auto"/>
        <w:ind w:firstLine="640"/>
        <w:outlineLvl w:val="0"/>
        <w:rPr>
          <w:rFonts w:ascii="仿宋_GB2312" w:eastAsia="仿宋_GB2312" w:hAnsi="仿宋_GB2312" w:cs="仿宋_GB2312" w:hint="eastAsia"/>
          <w:sz w:val="32"/>
          <w:szCs w:val="32"/>
        </w:rPr>
      </w:pPr>
      <w:bookmarkStart w:id="45" w:name="_Toc4036"/>
      <w:r>
        <w:rPr>
          <w:rFonts w:ascii="仿宋_GB2312" w:eastAsia="仿宋_GB2312" w:hAnsi="仿宋_GB2312" w:cs="仿宋_GB2312" w:hint="eastAsia"/>
          <w:sz w:val="32"/>
          <w:szCs w:val="32"/>
        </w:rPr>
        <w:t>3.2.3 安全管理机构和责任</w:t>
      </w:r>
      <w:bookmarkEnd w:id="45"/>
    </w:p>
    <w:p w14:paraId="7DB1334F"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设计机构应明确安全经理和安全管理委员会（名称可结合设计机构实际情况调整，以下简称安委会）的职责。</w:t>
      </w:r>
    </w:p>
    <w:p w14:paraId="120A5EBB"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安委会负责审议战略性安全事项，确保分配适当的资源以实现既定的安全目标，以支持设计机构责任经理的安全责任履行。</w:t>
      </w:r>
    </w:p>
    <w:p w14:paraId="32E0D751" w14:textId="61926C75"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安委会主任通常由责任经理担任，委员一般包括责任经理指定的适航经理、安全经理、</w:t>
      </w:r>
      <w:proofErr w:type="gramStart"/>
      <w:r>
        <w:rPr>
          <w:rFonts w:ascii="仿宋_GB2312" w:eastAsia="仿宋_GB2312" w:hAnsi="仿宋_GB2312" w:cs="仿宋_GB2312" w:hint="eastAsia"/>
          <w:sz w:val="32"/>
          <w:szCs w:val="32"/>
        </w:rPr>
        <w:t>独立监督</w:t>
      </w:r>
      <w:proofErr w:type="gramEnd"/>
      <w:r>
        <w:rPr>
          <w:rFonts w:ascii="仿宋_GB2312" w:eastAsia="仿宋_GB2312" w:hAnsi="仿宋_GB2312" w:cs="仿宋_GB2312" w:hint="eastAsia"/>
          <w:sz w:val="32"/>
          <w:szCs w:val="32"/>
        </w:rPr>
        <w:t>负责人以及其他必要管理人员，其组成可根据需要进行调整。安委会应监督：</w:t>
      </w:r>
    </w:p>
    <w:p w14:paraId="76B11EC8" w14:textId="77777777" w:rsidR="00A069CB" w:rsidRDefault="00000000">
      <w:pPr>
        <w:numPr>
          <w:ilvl w:val="0"/>
          <w:numId w:val="13"/>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设计机构的安全表现与其安全政策和目标的匹配情况；</w:t>
      </w:r>
    </w:p>
    <w:p w14:paraId="03F6CF21" w14:textId="77777777" w:rsidR="00A069CB" w:rsidRDefault="00000000">
      <w:pPr>
        <w:numPr>
          <w:ilvl w:val="0"/>
          <w:numId w:val="13"/>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是否及时采取了安全行动；</w:t>
      </w:r>
    </w:p>
    <w:p w14:paraId="2E74CAD4" w14:textId="77777777" w:rsidR="00A069CB" w:rsidRDefault="00000000">
      <w:pPr>
        <w:numPr>
          <w:ilvl w:val="0"/>
          <w:numId w:val="13"/>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设计机构管理体系流程的有效性。</w:t>
      </w:r>
    </w:p>
    <w:p w14:paraId="5195F670"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安委会还可承担以下任务：</w:t>
      </w:r>
    </w:p>
    <w:p w14:paraId="011C1536" w14:textId="77777777" w:rsidR="00A069CB" w:rsidRDefault="00000000">
      <w:pPr>
        <w:numPr>
          <w:ilvl w:val="0"/>
          <w:numId w:val="14"/>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审议合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性监督的结果；以及</w:t>
      </w:r>
    </w:p>
    <w:p w14:paraId="2D666906" w14:textId="77777777" w:rsidR="00A069CB" w:rsidRDefault="00000000">
      <w:pPr>
        <w:numPr>
          <w:ilvl w:val="0"/>
          <w:numId w:val="14"/>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监督预防和纠正措施的实施情况。</w:t>
      </w:r>
    </w:p>
    <w:p w14:paraId="4CD7CBB2"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如果机构的规模、活动的性质和复杂程度允许，经过风险评估和/或采取了相应的缓解措施，并且在局方同意的情况下，机构可以无需设立安委会。在这种情况下，分配给安委会的职责应分配给安全经理。</w:t>
      </w:r>
    </w:p>
    <w:p w14:paraId="0DAE39B5"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安全经理负责建立、实施和维护安全管理流程。安全经理职责如下：</w:t>
      </w:r>
    </w:p>
    <w:p w14:paraId="6FE87BDD" w14:textId="77777777" w:rsidR="00A069CB" w:rsidRDefault="00000000">
      <w:pPr>
        <w:numPr>
          <w:ilvl w:val="0"/>
          <w:numId w:val="15"/>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组织开展危险源识别、风险评估与风险管控工作；</w:t>
      </w:r>
    </w:p>
    <w:p w14:paraId="44E4C672" w14:textId="77777777" w:rsidR="00A069CB" w:rsidRDefault="00000000">
      <w:pPr>
        <w:numPr>
          <w:ilvl w:val="0"/>
          <w:numId w:val="15"/>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跟踪落实</w:t>
      </w:r>
      <w:proofErr w:type="gramStart"/>
      <w:r>
        <w:rPr>
          <w:rFonts w:ascii="仿宋_GB2312" w:eastAsia="仿宋_GB2312" w:hAnsi="仿宋_GB2312" w:cs="仿宋_GB2312" w:hint="eastAsia"/>
          <w:sz w:val="32"/>
          <w:szCs w:val="32"/>
        </w:rPr>
        <w:t>安全行动</w:t>
      </w:r>
      <w:proofErr w:type="gramEnd"/>
      <w:r>
        <w:rPr>
          <w:rFonts w:ascii="仿宋_GB2312" w:eastAsia="仿宋_GB2312" w:hAnsi="仿宋_GB2312" w:cs="仿宋_GB2312" w:hint="eastAsia"/>
          <w:sz w:val="32"/>
          <w:szCs w:val="32"/>
        </w:rPr>
        <w:t>计划中各项风险缓解措施（</w:t>
      </w:r>
      <w:proofErr w:type="gramStart"/>
      <w:r>
        <w:rPr>
          <w:rFonts w:ascii="仿宋_GB2312" w:eastAsia="仿宋_GB2312" w:hAnsi="仿宋_GB2312" w:cs="仿宋_GB2312" w:hint="eastAsia"/>
          <w:sz w:val="32"/>
          <w:szCs w:val="32"/>
        </w:rPr>
        <w:t>独立监督职能已负责</w:t>
      </w:r>
      <w:proofErr w:type="gramEnd"/>
      <w:r>
        <w:rPr>
          <w:rFonts w:ascii="仿宋_GB2312" w:eastAsia="仿宋_GB2312" w:hAnsi="仿宋_GB2312" w:cs="仿宋_GB2312" w:hint="eastAsia"/>
          <w:sz w:val="32"/>
          <w:szCs w:val="32"/>
        </w:rPr>
        <w:t>跟进的措施除外）；</w:t>
      </w:r>
    </w:p>
    <w:p w14:paraId="179DD251" w14:textId="77777777" w:rsidR="00A069CB" w:rsidRDefault="00000000">
      <w:pPr>
        <w:numPr>
          <w:ilvl w:val="0"/>
          <w:numId w:val="15"/>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定期向安委员提交安全表现报告；</w:t>
      </w:r>
    </w:p>
    <w:p w14:paraId="1C9A2B2B" w14:textId="77777777" w:rsidR="00A069CB" w:rsidRDefault="00000000">
      <w:pPr>
        <w:numPr>
          <w:ilvl w:val="0"/>
          <w:numId w:val="15"/>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负责安全管理体系文件的归口管理与持续维护；</w:t>
      </w:r>
    </w:p>
    <w:p w14:paraId="6176DDDF" w14:textId="77777777" w:rsidR="00A069CB" w:rsidRDefault="00000000">
      <w:pPr>
        <w:numPr>
          <w:ilvl w:val="0"/>
          <w:numId w:val="15"/>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保障安全培训正常开展，并确保培训内容符合</w:t>
      </w:r>
      <w:proofErr w:type="gramStart"/>
      <w:r>
        <w:rPr>
          <w:rFonts w:ascii="仿宋_GB2312" w:eastAsia="仿宋_GB2312" w:hAnsi="仿宋_GB2312" w:cs="仿宋_GB2312" w:hint="eastAsia"/>
          <w:sz w:val="32"/>
          <w:szCs w:val="32"/>
        </w:rPr>
        <w:t>合规</w:t>
      </w:r>
      <w:proofErr w:type="gramEnd"/>
      <w:r>
        <w:rPr>
          <w:rFonts w:ascii="仿宋_GB2312" w:eastAsia="仿宋_GB2312" w:hAnsi="仿宋_GB2312" w:cs="仿宋_GB2312" w:hint="eastAsia"/>
          <w:sz w:val="32"/>
          <w:szCs w:val="32"/>
        </w:rPr>
        <w:t>标准；</w:t>
      </w:r>
    </w:p>
    <w:p w14:paraId="282A9844" w14:textId="77777777" w:rsidR="00A069CB" w:rsidRDefault="00000000">
      <w:pPr>
        <w:numPr>
          <w:ilvl w:val="0"/>
          <w:numId w:val="15"/>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就各类安全事务提供专业意见与指导；</w:t>
      </w:r>
    </w:p>
    <w:p w14:paraId="052043E5" w14:textId="77777777" w:rsidR="00A069CB" w:rsidRDefault="00000000">
      <w:pPr>
        <w:numPr>
          <w:ilvl w:val="0"/>
          <w:numId w:val="15"/>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牵头启动安全事件内部调查，并全程跟进调查闭环工作。</w:t>
      </w:r>
    </w:p>
    <w:p w14:paraId="41D95DD7"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设计机构根据规模及其活动的性质及复杂程度，可建立安全工作组，安全工作组可能是常设机构（如安全管理部门）或者是临时机构，以协助安全经理或安委会开展安全管理工作。</w:t>
      </w:r>
    </w:p>
    <w:p w14:paraId="4AF1DD0B"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根据工作任务范围和所需的专业知识不同，机构可建立多个安全工作组。安全工作组通常向安委会报告并接受其战略指导，其成员可包括主管、安全管理人员和各业务领域的人员。</w:t>
      </w:r>
    </w:p>
    <w:p w14:paraId="3BB9C3F7"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安全工作组可负责或协助以下工作：</w:t>
      </w:r>
    </w:p>
    <w:p w14:paraId="609FB3D2" w14:textId="77777777" w:rsidR="00A069CB" w:rsidRDefault="00000000">
      <w:pPr>
        <w:numPr>
          <w:ilvl w:val="0"/>
          <w:numId w:val="16"/>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监测安全表现；</w:t>
      </w:r>
    </w:p>
    <w:p w14:paraId="69C25800" w14:textId="77777777" w:rsidR="00A069CB" w:rsidRDefault="00000000">
      <w:pPr>
        <w:numPr>
          <w:ilvl w:val="0"/>
          <w:numId w:val="16"/>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制定措施将安全风险控制在可接受水平；</w:t>
      </w:r>
    </w:p>
    <w:p w14:paraId="5FB6FA99" w14:textId="77777777" w:rsidR="00A069CB" w:rsidRDefault="00000000">
      <w:pPr>
        <w:numPr>
          <w:ilvl w:val="0"/>
          <w:numId w:val="16"/>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评估设计机构变更对安全的影响；</w:t>
      </w:r>
    </w:p>
    <w:p w14:paraId="09B8B06D" w14:textId="77777777" w:rsidR="00A069CB" w:rsidRDefault="00000000">
      <w:pPr>
        <w:numPr>
          <w:ilvl w:val="0"/>
          <w:numId w:val="16"/>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确保安全措施在规定的期限内得到实施；</w:t>
      </w:r>
    </w:p>
    <w:p w14:paraId="0D550E35" w14:textId="77777777" w:rsidR="00A069CB" w:rsidRDefault="00000000">
      <w:pPr>
        <w:numPr>
          <w:ilvl w:val="0"/>
          <w:numId w:val="16"/>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审查以往安全措施和安全促进的有效性。</w:t>
      </w:r>
    </w:p>
    <w:p w14:paraId="130EBB1B"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安委会应确保分配适当的资源以实现既定的安全目标。</w:t>
      </w:r>
    </w:p>
    <w:p w14:paraId="372CC8F6" w14:textId="77777777" w:rsidR="00A069CB" w:rsidRDefault="00000000">
      <w:pPr>
        <w:spacing w:line="360" w:lineRule="auto"/>
        <w:ind w:leftChars="200" w:left="420"/>
        <w:outlineLvl w:val="0"/>
        <w:rPr>
          <w:rFonts w:ascii="仿宋_GB2312" w:eastAsia="仿宋_GB2312" w:hAnsi="仿宋_GB2312" w:cs="仿宋_GB2312" w:hint="eastAsia"/>
          <w:sz w:val="32"/>
          <w:szCs w:val="32"/>
        </w:rPr>
      </w:pPr>
      <w:bookmarkStart w:id="46" w:name="_Toc19733"/>
      <w:r>
        <w:rPr>
          <w:rFonts w:ascii="仿宋_GB2312" w:eastAsia="仿宋_GB2312" w:hAnsi="仿宋_GB2312" w:cs="仿宋_GB2312" w:hint="eastAsia"/>
          <w:sz w:val="32"/>
          <w:szCs w:val="32"/>
        </w:rPr>
        <w:lastRenderedPageBreak/>
        <w:t>3.2.4 安全管理关键流程</w:t>
      </w:r>
      <w:bookmarkEnd w:id="46"/>
    </w:p>
    <w:p w14:paraId="4C264A27"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安全管理的关键流程主要包括危险源识别、安全风险管理、内部调查、安全表现监督和测量、变更管理和持续改进。</w:t>
      </w:r>
    </w:p>
    <w:p w14:paraId="73F78A43" w14:textId="77777777" w:rsidR="00A069CB" w:rsidRDefault="00000000">
      <w:pPr>
        <w:spacing w:line="360" w:lineRule="auto"/>
        <w:ind w:firstLineChars="200" w:firstLine="640"/>
        <w:outlineLvl w:val="0"/>
        <w:rPr>
          <w:rFonts w:ascii="仿宋_GB2312" w:eastAsia="仿宋_GB2312" w:hAnsi="仿宋_GB2312" w:cs="仿宋_GB2312" w:hint="eastAsia"/>
          <w:sz w:val="32"/>
          <w:szCs w:val="32"/>
        </w:rPr>
      </w:pPr>
      <w:bookmarkStart w:id="47" w:name="_Toc11650"/>
      <w:r>
        <w:rPr>
          <w:rFonts w:ascii="仿宋_GB2312" w:eastAsia="仿宋_GB2312" w:hAnsi="仿宋_GB2312" w:cs="仿宋_GB2312" w:hint="eastAsia"/>
          <w:sz w:val="32"/>
          <w:szCs w:val="32"/>
        </w:rPr>
        <w:t>3.2.4.1 危险源识别</w:t>
      </w:r>
      <w:bookmarkEnd w:id="47"/>
    </w:p>
    <w:p w14:paraId="7A803335"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设计机构应通过主动和被动识别相结合的方式开展危险源识别。</w:t>
      </w:r>
    </w:p>
    <w:p w14:paraId="233976A9"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设计机构应特别关注可能由产品、零部件设计不合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或设计差错导致的危险源。</w:t>
      </w:r>
    </w:p>
    <w:p w14:paraId="6E89F55A" w14:textId="77777777" w:rsidR="00A069CB" w:rsidRDefault="00000000">
      <w:pPr>
        <w:spacing w:line="360" w:lineRule="auto"/>
        <w:ind w:firstLineChars="200" w:firstLine="640"/>
        <w:outlineLvl w:val="0"/>
        <w:rPr>
          <w:rFonts w:ascii="仿宋_GB2312" w:eastAsia="仿宋_GB2312" w:hAnsi="仿宋_GB2312" w:cs="仿宋_GB2312" w:hint="eastAsia"/>
          <w:sz w:val="32"/>
          <w:szCs w:val="32"/>
        </w:rPr>
      </w:pPr>
      <w:bookmarkStart w:id="48" w:name="_Toc459"/>
      <w:r>
        <w:rPr>
          <w:rFonts w:ascii="仿宋_GB2312" w:eastAsia="仿宋_GB2312" w:hAnsi="仿宋_GB2312" w:cs="仿宋_GB2312" w:hint="eastAsia"/>
          <w:sz w:val="32"/>
          <w:szCs w:val="32"/>
        </w:rPr>
        <w:t>3.2.4.2 安全风险管理</w:t>
      </w:r>
      <w:bookmarkEnd w:id="48"/>
    </w:p>
    <w:p w14:paraId="3D96743B"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设计机构应制定并维护安全风险管理流程，确保采用被动、主动和预测性的方法开展风险管理，风险管理的流程包括以下环节：</w:t>
      </w:r>
    </w:p>
    <w:p w14:paraId="4FF5E30F" w14:textId="77777777" w:rsidR="00A069CB" w:rsidRDefault="00000000">
      <w:pPr>
        <w:numPr>
          <w:ilvl w:val="0"/>
          <w:numId w:val="17"/>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分析（如确定危险源和事件所导致后果的可能性以及严重程度）</w:t>
      </w:r>
    </w:p>
    <w:p w14:paraId="2714984F" w14:textId="77777777" w:rsidR="00A069CB" w:rsidRDefault="00000000">
      <w:pPr>
        <w:numPr>
          <w:ilvl w:val="0"/>
          <w:numId w:val="17"/>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评估（如安全风险的可接受水平）；</w:t>
      </w:r>
    </w:p>
    <w:p w14:paraId="5C23CAB7" w14:textId="77777777" w:rsidR="00A069CB" w:rsidRDefault="00000000">
      <w:pPr>
        <w:numPr>
          <w:ilvl w:val="0"/>
          <w:numId w:val="17"/>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控制（从缓解的角度），从而将安全风险控制到可接受水平。</w:t>
      </w:r>
    </w:p>
    <w:p w14:paraId="6424BB46"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设计机构应在安全风险管理流程中明确对安全风险进行分析、评估、控制的决策权限归属。</w:t>
      </w:r>
    </w:p>
    <w:p w14:paraId="703162BD"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无论设计机构供应商的安全管理流程是否获得局方批准，设计机构都有责任确保风险管理活动能够覆盖供应商的工作，并对这些工作的合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性和充分性进行监控。</w:t>
      </w:r>
    </w:p>
    <w:p w14:paraId="31A5E598" w14:textId="77777777" w:rsidR="00A069CB" w:rsidRDefault="00000000">
      <w:pPr>
        <w:spacing w:line="360" w:lineRule="auto"/>
        <w:ind w:firstLineChars="200" w:firstLine="640"/>
        <w:outlineLvl w:val="0"/>
        <w:rPr>
          <w:rFonts w:ascii="仿宋_GB2312" w:eastAsia="仿宋_GB2312" w:hAnsi="仿宋_GB2312" w:cs="仿宋_GB2312" w:hint="eastAsia"/>
          <w:sz w:val="32"/>
          <w:szCs w:val="32"/>
        </w:rPr>
      </w:pPr>
      <w:bookmarkStart w:id="49" w:name="_Toc10289"/>
      <w:r>
        <w:rPr>
          <w:rFonts w:ascii="仿宋_GB2312" w:eastAsia="仿宋_GB2312" w:hAnsi="仿宋_GB2312" w:cs="仿宋_GB2312" w:hint="eastAsia"/>
          <w:sz w:val="32"/>
          <w:szCs w:val="32"/>
        </w:rPr>
        <w:t>3.2.4.3 内部调查</w:t>
      </w:r>
      <w:bookmarkEnd w:id="49"/>
    </w:p>
    <w:p w14:paraId="4465D8A7"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作为支持安全政策中“公正文化”的举措，设计机构应明确如何调查设计差错或潜在后果性事件，以便不仅了解发生了什么，还要了解事件原因，以防止或减少未来再次发生的概率和/或后果。</w:t>
      </w:r>
    </w:p>
    <w:p w14:paraId="12354FBE"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开展内部调查的事件范围应大于CCAR-21部第21.5所规定的应向局方报告的故障、失效、缺陷事件范围。</w:t>
      </w:r>
    </w:p>
    <w:p w14:paraId="2240F408" w14:textId="77777777" w:rsidR="00A069CB" w:rsidRDefault="00000000">
      <w:pPr>
        <w:spacing w:line="360" w:lineRule="auto"/>
        <w:ind w:firstLineChars="200" w:firstLine="640"/>
        <w:outlineLvl w:val="0"/>
        <w:rPr>
          <w:rFonts w:ascii="仿宋_GB2312" w:eastAsia="仿宋_GB2312" w:hAnsi="仿宋_GB2312" w:cs="仿宋_GB2312" w:hint="eastAsia"/>
          <w:sz w:val="32"/>
          <w:szCs w:val="32"/>
        </w:rPr>
      </w:pPr>
      <w:bookmarkStart w:id="50" w:name="_Toc32624"/>
      <w:r>
        <w:rPr>
          <w:rFonts w:ascii="仿宋_GB2312" w:eastAsia="仿宋_GB2312" w:hAnsi="仿宋_GB2312" w:cs="仿宋_GB2312" w:hint="eastAsia"/>
          <w:sz w:val="32"/>
          <w:szCs w:val="32"/>
        </w:rPr>
        <w:t>3.2.4.4 安全表现监督和测量</w:t>
      </w:r>
      <w:bookmarkEnd w:id="50"/>
    </w:p>
    <w:p w14:paraId="30DE9FBD"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安全表现监督和测量应是验证设计机构的安全表现与安全政策和安全目标符合性的流程。结合组织规模、业务性质与运行复杂程度，本流程可酌情包含以下工作内容：：</w:t>
      </w:r>
    </w:p>
    <w:p w14:paraId="67A2DE6A" w14:textId="77777777" w:rsidR="00A069CB" w:rsidRDefault="00000000">
      <w:pPr>
        <w:numPr>
          <w:ilvl w:val="0"/>
          <w:numId w:val="18"/>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安全信息报告，也包括对遵守适用要求状态的报告；</w:t>
      </w:r>
    </w:p>
    <w:p w14:paraId="6E3B70A8" w14:textId="77777777" w:rsidR="00A069CB" w:rsidRDefault="00000000">
      <w:pPr>
        <w:numPr>
          <w:ilvl w:val="0"/>
          <w:numId w:val="18"/>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安全评估，包括趋势评估，在引入新技术、实施新程序或变更程序、或在可能对安全产生影响的组织变化情况下，应进行安全评估；</w:t>
      </w:r>
    </w:p>
    <w:p w14:paraId="795DC94D" w14:textId="77777777" w:rsidR="00A069CB" w:rsidRDefault="00000000">
      <w:pPr>
        <w:numPr>
          <w:ilvl w:val="0"/>
          <w:numId w:val="18"/>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安全审核，重点关注设计机构管理体系的完整性，并定期评估安全风险控制状态；</w:t>
      </w:r>
    </w:p>
    <w:p w14:paraId="1E007AF2" w14:textId="77777777" w:rsidR="00A069CB" w:rsidRDefault="00000000">
      <w:pPr>
        <w:numPr>
          <w:ilvl w:val="0"/>
          <w:numId w:val="18"/>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安全调查，检查特定区域的特定要素或程序，例如：</w:t>
      </w:r>
    </w:p>
    <w:p w14:paraId="13796604" w14:textId="77777777" w:rsidR="00A069CB" w:rsidRPr="008E6C24" w:rsidRDefault="00000000">
      <w:pPr>
        <w:pStyle w:val="a0"/>
        <w:numPr>
          <w:ilvl w:val="2"/>
          <w:numId w:val="19"/>
        </w:numPr>
        <w:spacing w:line="360" w:lineRule="auto"/>
        <w:ind w:left="0" w:firstLineChars="200" w:firstLine="640"/>
        <w:rPr>
          <w:rFonts w:ascii="仿宋_GB2312" w:eastAsia="仿宋_GB2312" w:hAnsi="仿宋_GB2312" w:cs="仿宋_GB2312" w:hint="eastAsia"/>
          <w:sz w:val="32"/>
          <w:szCs w:val="32"/>
        </w:rPr>
      </w:pPr>
      <w:r w:rsidRPr="008E6C24">
        <w:rPr>
          <w:rFonts w:ascii="仿宋_GB2312" w:eastAsia="仿宋_GB2312" w:hAnsi="仿宋_GB2312" w:cs="仿宋_GB2312" w:hint="eastAsia"/>
          <w:sz w:val="32"/>
          <w:szCs w:val="32"/>
        </w:rPr>
        <w:t>已识别的问题区域；</w:t>
      </w:r>
    </w:p>
    <w:p w14:paraId="334B6199" w14:textId="77777777" w:rsidR="00A069CB" w:rsidRPr="008E6C24" w:rsidRDefault="00000000">
      <w:pPr>
        <w:pStyle w:val="a0"/>
        <w:numPr>
          <w:ilvl w:val="2"/>
          <w:numId w:val="19"/>
        </w:numPr>
        <w:spacing w:line="360" w:lineRule="auto"/>
        <w:ind w:left="0" w:firstLineChars="200" w:firstLine="640"/>
        <w:rPr>
          <w:rFonts w:ascii="仿宋_GB2312" w:eastAsia="仿宋_GB2312" w:hAnsi="仿宋_GB2312" w:cs="仿宋_GB2312" w:hint="eastAsia"/>
          <w:sz w:val="32"/>
          <w:szCs w:val="32"/>
        </w:rPr>
      </w:pPr>
      <w:r w:rsidRPr="008E6C24">
        <w:rPr>
          <w:rFonts w:ascii="仿宋_GB2312" w:eastAsia="仿宋_GB2312" w:hAnsi="仿宋_GB2312" w:cs="仿宋_GB2312" w:hint="eastAsia"/>
          <w:sz w:val="32"/>
          <w:szCs w:val="32"/>
        </w:rPr>
        <w:t>设计机构日常管理活动中的难点；</w:t>
      </w:r>
    </w:p>
    <w:p w14:paraId="6DEC029F" w14:textId="77777777" w:rsidR="00A069CB" w:rsidRPr="008E6C24" w:rsidRDefault="00000000">
      <w:pPr>
        <w:pStyle w:val="a0"/>
        <w:numPr>
          <w:ilvl w:val="2"/>
          <w:numId w:val="19"/>
        </w:numPr>
        <w:spacing w:line="360" w:lineRule="auto"/>
        <w:ind w:left="0" w:firstLineChars="200" w:firstLine="640"/>
        <w:rPr>
          <w:rFonts w:ascii="仿宋_GB2312" w:eastAsia="仿宋_GB2312" w:hAnsi="仿宋_GB2312" w:cs="仿宋_GB2312" w:hint="eastAsia"/>
          <w:sz w:val="32"/>
          <w:szCs w:val="32"/>
        </w:rPr>
      </w:pPr>
      <w:r w:rsidRPr="008E6C24">
        <w:rPr>
          <w:rFonts w:ascii="仿宋_GB2312" w:eastAsia="仿宋_GB2312" w:hAnsi="仿宋_GB2312" w:cs="仿宋_GB2312" w:hint="eastAsia"/>
          <w:sz w:val="32"/>
          <w:szCs w:val="32"/>
        </w:rPr>
        <w:t>设计及管理人员的认知和意见；</w:t>
      </w:r>
    </w:p>
    <w:p w14:paraId="122D7803" w14:textId="77777777" w:rsidR="00A069CB" w:rsidRPr="008E6C24" w:rsidRDefault="00000000">
      <w:pPr>
        <w:pStyle w:val="a0"/>
        <w:numPr>
          <w:ilvl w:val="2"/>
          <w:numId w:val="19"/>
        </w:numPr>
        <w:spacing w:line="360" w:lineRule="auto"/>
        <w:ind w:left="0" w:firstLineChars="200" w:firstLine="640"/>
        <w:rPr>
          <w:rFonts w:ascii="仿宋_GB2312" w:eastAsia="仿宋_GB2312" w:hAnsi="仿宋_GB2312" w:cs="仿宋_GB2312" w:hint="eastAsia"/>
          <w:sz w:val="32"/>
          <w:szCs w:val="32"/>
        </w:rPr>
      </w:pPr>
      <w:r w:rsidRPr="008E6C24">
        <w:rPr>
          <w:rFonts w:ascii="仿宋_GB2312" w:eastAsia="仿宋_GB2312" w:hAnsi="仿宋_GB2312" w:cs="仿宋_GB2312" w:hint="eastAsia"/>
          <w:sz w:val="32"/>
          <w:szCs w:val="32"/>
        </w:rPr>
        <w:t>任何存在分歧或认知模糊的方面；</w:t>
      </w:r>
    </w:p>
    <w:p w14:paraId="7561D471" w14:textId="77777777" w:rsidR="00A069CB" w:rsidRPr="008E6C24" w:rsidRDefault="00000000">
      <w:pPr>
        <w:pStyle w:val="a0"/>
        <w:numPr>
          <w:ilvl w:val="2"/>
          <w:numId w:val="19"/>
        </w:numPr>
        <w:spacing w:line="360" w:lineRule="auto"/>
        <w:ind w:left="0" w:firstLineChars="200" w:firstLine="640"/>
        <w:rPr>
          <w:rFonts w:ascii="仿宋_GB2312" w:eastAsia="仿宋_GB2312" w:hAnsi="仿宋_GB2312" w:cs="仿宋_GB2312" w:hint="eastAsia"/>
          <w:sz w:val="32"/>
          <w:szCs w:val="32"/>
        </w:rPr>
      </w:pPr>
      <w:r w:rsidRPr="008E6C24">
        <w:rPr>
          <w:rFonts w:ascii="仿宋_GB2312" w:eastAsia="仿宋_GB2312" w:hAnsi="仿宋_GB2312" w:cs="仿宋_GB2312" w:hint="eastAsia"/>
          <w:sz w:val="32"/>
          <w:szCs w:val="32"/>
        </w:rPr>
        <w:t>其他与安全表现相关的指标。</w:t>
      </w:r>
    </w:p>
    <w:p w14:paraId="451FEC96" w14:textId="77777777" w:rsidR="00A069CB" w:rsidRDefault="00000000">
      <w:pPr>
        <w:spacing w:line="360" w:lineRule="auto"/>
        <w:ind w:firstLineChars="200" w:firstLine="640"/>
        <w:outlineLvl w:val="0"/>
        <w:rPr>
          <w:rFonts w:ascii="仿宋_GB2312" w:eastAsia="仿宋_GB2312" w:hAnsi="仿宋_GB2312" w:cs="仿宋_GB2312" w:hint="eastAsia"/>
          <w:sz w:val="32"/>
          <w:szCs w:val="32"/>
        </w:rPr>
      </w:pPr>
      <w:bookmarkStart w:id="51" w:name="_Toc15821"/>
      <w:r>
        <w:rPr>
          <w:rFonts w:ascii="仿宋_GB2312" w:eastAsia="仿宋_GB2312" w:hAnsi="仿宋_GB2312" w:cs="仿宋_GB2312" w:hint="eastAsia"/>
          <w:sz w:val="32"/>
          <w:szCs w:val="32"/>
        </w:rPr>
        <w:t>3.2.4.5 变更管理</w:t>
      </w:r>
      <w:bookmarkEnd w:id="51"/>
    </w:p>
    <w:p w14:paraId="74C401F1"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设计保证系统的变更可能带来新的危险源或降低现有风险控制措施的有效性。机构的组织机构、设施、工作范围、人员、文档、政策和程序等的变更如果管理不当，可能导致产生新的危险源，从而使设计机构面临新的或更大的风险。变更可能引发新的人为因素问题，或加剧原有问题。例如，计算机系统、设备、技术、人员变更（包括管理人员变更）、程序、机构业务或工作流程的变更可能会影响人员表现。设计机构在持续完善改进其流程的同时，应当管理与设计机构变更相关的安全风险。</w:t>
      </w:r>
    </w:p>
    <w:p w14:paraId="1E8B7762"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变更管理流程提供了管理变更的原则和系统方法，严格实施变更管理可以最大化确保变更的有效性，调动员工积极性，并将变更中的固有风险降至最低。</w:t>
      </w:r>
    </w:p>
    <w:p w14:paraId="676FB5C1"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设计机构应主动预判变更带来的安全影响。所有变更管理流程中，均需评估变更规模、安全关键等级及其对人员作业表现的潜在影响；部分</w:t>
      </w:r>
      <w:proofErr w:type="gramStart"/>
      <w:r>
        <w:rPr>
          <w:rFonts w:ascii="仿宋_GB2312" w:eastAsia="仿宋_GB2312" w:hAnsi="仿宋_GB2312" w:cs="仿宋_GB2312" w:hint="eastAsia"/>
          <w:sz w:val="32"/>
          <w:szCs w:val="32"/>
        </w:rPr>
        <w:t>低复杂</w:t>
      </w:r>
      <w:proofErr w:type="gramEnd"/>
      <w:r>
        <w:rPr>
          <w:rFonts w:ascii="仿宋_GB2312" w:eastAsia="仿宋_GB2312" w:hAnsi="仿宋_GB2312" w:cs="仿宋_GB2312" w:hint="eastAsia"/>
          <w:sz w:val="32"/>
          <w:szCs w:val="32"/>
        </w:rPr>
        <w:t>度的变更可免于额外评估。变更管理过程中，需复核既往相关风险评估资料与既有危险源，</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判变更可能带来的联动影响。应对变更落地生效的过渡阶段予以重点关注，包括人为因素问题。</w:t>
      </w:r>
    </w:p>
    <w:p w14:paraId="439C8E12"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设计机构应固化变更管理程序，结合和利用设计机构现有的危险源识别、风险评估和风险缓解流程，识别外部或内部变更可能对安全产生的不利影响。有效的变更管理应包括以下内容：</w:t>
      </w:r>
    </w:p>
    <w:p w14:paraId="68032406" w14:textId="77777777" w:rsidR="00A069CB" w:rsidRDefault="00000000">
      <w:pPr>
        <w:numPr>
          <w:ilvl w:val="0"/>
          <w:numId w:val="20"/>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针对重大的业务变化、重大的机构变更、关键人员变更以及可能影响设计管理方式的变更开展危险源识别/风险分析和评估；</w:t>
      </w:r>
    </w:p>
    <w:p w14:paraId="5B89F210" w14:textId="77777777" w:rsidR="00A069CB" w:rsidRDefault="00000000">
      <w:pPr>
        <w:numPr>
          <w:ilvl w:val="0"/>
          <w:numId w:val="20"/>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机构应识别可能对以下方面产生重大影响的变更：</w:t>
      </w:r>
    </w:p>
    <w:p w14:paraId="561841A1" w14:textId="77777777" w:rsidR="00A069CB" w:rsidRDefault="00000000">
      <w:pPr>
        <w:pStyle w:val="a0"/>
        <w:numPr>
          <w:ilvl w:val="2"/>
          <w:numId w:val="21"/>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资源（物资和人力）；</w:t>
      </w:r>
    </w:p>
    <w:p w14:paraId="7B9A93F4" w14:textId="77777777" w:rsidR="00A069CB" w:rsidRDefault="00000000">
      <w:pPr>
        <w:pStyle w:val="a0"/>
        <w:numPr>
          <w:ilvl w:val="2"/>
          <w:numId w:val="21"/>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管理（政策、流程、程序、培训）；</w:t>
      </w:r>
    </w:p>
    <w:p w14:paraId="742AE901" w14:textId="77777777" w:rsidR="00A069CB" w:rsidRDefault="00000000">
      <w:pPr>
        <w:pStyle w:val="a0"/>
        <w:numPr>
          <w:ilvl w:val="2"/>
          <w:numId w:val="21"/>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管理控制权。</w:t>
      </w:r>
    </w:p>
    <w:p w14:paraId="2D39C4D3" w14:textId="77777777" w:rsidR="00A069CB" w:rsidRDefault="00000000">
      <w:pPr>
        <w:numPr>
          <w:ilvl w:val="0"/>
          <w:numId w:val="20"/>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以航空安全为重点的安全案例/风险评估；</w:t>
      </w:r>
    </w:p>
    <w:p w14:paraId="1C409710" w14:textId="77777777" w:rsidR="00A069CB" w:rsidRDefault="00000000">
      <w:pPr>
        <w:numPr>
          <w:ilvl w:val="0"/>
          <w:numId w:val="20"/>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根据需要</w:t>
      </w:r>
      <w:proofErr w:type="gramStart"/>
      <w:r>
        <w:rPr>
          <w:rFonts w:ascii="仿宋_GB2312" w:eastAsia="仿宋_GB2312" w:hAnsi="仿宋_GB2312" w:cs="仿宋_GB2312" w:hint="eastAsia"/>
          <w:sz w:val="32"/>
          <w:szCs w:val="32"/>
        </w:rPr>
        <w:t>让关键</w:t>
      </w:r>
      <w:proofErr w:type="gramEnd"/>
      <w:r>
        <w:rPr>
          <w:rFonts w:ascii="仿宋_GB2312" w:eastAsia="仿宋_GB2312" w:hAnsi="仿宋_GB2312" w:cs="仿宋_GB2312" w:hint="eastAsia"/>
          <w:sz w:val="32"/>
          <w:szCs w:val="32"/>
        </w:rPr>
        <w:t>利益相关方参与变更管理流程。</w:t>
      </w:r>
    </w:p>
    <w:p w14:paraId="74F0146E" w14:textId="77777777" w:rsidR="00A069CB" w:rsidRDefault="00000000">
      <w:pPr>
        <w:spacing w:line="360" w:lineRule="auto"/>
        <w:ind w:firstLineChars="250" w:firstLine="800"/>
        <w:outlineLvl w:val="0"/>
        <w:rPr>
          <w:rFonts w:ascii="仿宋_GB2312" w:eastAsia="仿宋_GB2312" w:hAnsi="仿宋_GB2312" w:cs="仿宋_GB2312" w:hint="eastAsia"/>
          <w:sz w:val="32"/>
          <w:szCs w:val="32"/>
        </w:rPr>
      </w:pPr>
      <w:bookmarkStart w:id="52" w:name="_Toc3098"/>
      <w:r>
        <w:rPr>
          <w:rFonts w:ascii="仿宋_GB2312" w:eastAsia="仿宋_GB2312" w:hAnsi="仿宋_GB2312" w:cs="仿宋_GB2312" w:hint="eastAsia"/>
          <w:sz w:val="32"/>
          <w:szCs w:val="32"/>
        </w:rPr>
        <w:t>3.2.4.6 持续改进</w:t>
      </w:r>
      <w:bookmarkEnd w:id="52"/>
    </w:p>
    <w:p w14:paraId="394CB513"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设计机构应不断努力提高安全表现和设计保证系统的有效性。可利用以下工作的成果开展持续改进：</w:t>
      </w:r>
    </w:p>
    <w:p w14:paraId="4ECB7025" w14:textId="77777777" w:rsidR="00A069CB" w:rsidRDefault="00000000">
      <w:pPr>
        <w:numPr>
          <w:ilvl w:val="0"/>
          <w:numId w:val="22"/>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性监控和内部审核；</w:t>
      </w:r>
    </w:p>
    <w:p w14:paraId="6D9A17E7" w14:textId="77777777" w:rsidR="00A069CB" w:rsidRDefault="00000000">
      <w:pPr>
        <w:numPr>
          <w:ilvl w:val="0"/>
          <w:numId w:val="22"/>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评估，包括安全文化和安全管理要素有效性的评估，特别是安全风险管理有效性的评估；</w:t>
      </w:r>
    </w:p>
    <w:p w14:paraId="4B93D84D" w14:textId="77777777" w:rsidR="00A069CB" w:rsidRDefault="00000000">
      <w:pPr>
        <w:numPr>
          <w:ilvl w:val="0"/>
          <w:numId w:val="22"/>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员工调查，包括安全文化调查，这些调查可以</w:t>
      </w:r>
      <w:proofErr w:type="gramStart"/>
      <w:r>
        <w:rPr>
          <w:rFonts w:ascii="仿宋_GB2312" w:eastAsia="仿宋_GB2312" w:hAnsi="仿宋_GB2312" w:cs="仿宋_GB2312" w:hint="eastAsia"/>
          <w:sz w:val="32"/>
          <w:szCs w:val="32"/>
        </w:rPr>
        <w:t>就员工</w:t>
      </w:r>
      <w:proofErr w:type="gramEnd"/>
      <w:r>
        <w:rPr>
          <w:rFonts w:ascii="仿宋_GB2312" w:eastAsia="仿宋_GB2312" w:hAnsi="仿宋_GB2312" w:cs="仿宋_GB2312" w:hint="eastAsia"/>
          <w:sz w:val="32"/>
          <w:szCs w:val="32"/>
        </w:rPr>
        <w:t>参与设计保证系统的程度提供有效反馈；</w:t>
      </w:r>
    </w:p>
    <w:p w14:paraId="01DDE4A8" w14:textId="77777777" w:rsidR="00A069CB" w:rsidRDefault="00000000">
      <w:pPr>
        <w:numPr>
          <w:ilvl w:val="0"/>
          <w:numId w:val="22"/>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事件及其重复发生情况的监测；</w:t>
      </w:r>
    </w:p>
    <w:p w14:paraId="3899BCFA" w14:textId="77777777" w:rsidR="00A069CB" w:rsidRDefault="00000000">
      <w:pPr>
        <w:numPr>
          <w:ilvl w:val="0"/>
          <w:numId w:val="22"/>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安全表现指标的评估以及所有可用安全表现信息的审查；</w:t>
      </w:r>
    </w:p>
    <w:p w14:paraId="7CF38249" w14:textId="77777777" w:rsidR="00A069CB" w:rsidRDefault="00000000">
      <w:pPr>
        <w:numPr>
          <w:ilvl w:val="0"/>
          <w:numId w:val="22"/>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经验教训总结。</w:t>
      </w:r>
    </w:p>
    <w:p w14:paraId="24DA1598" w14:textId="77777777" w:rsidR="00A069CB" w:rsidRDefault="00000000">
      <w:pPr>
        <w:pStyle w:val="aff2"/>
        <w:spacing w:line="360" w:lineRule="auto"/>
        <w:ind w:firstLine="640"/>
        <w:outlineLvl w:val="0"/>
        <w:rPr>
          <w:rFonts w:ascii="仿宋_GB2312" w:eastAsia="仿宋_GB2312" w:hAnsi="仿宋_GB2312" w:cs="仿宋_GB2312" w:hint="eastAsia"/>
          <w:sz w:val="32"/>
          <w:szCs w:val="32"/>
        </w:rPr>
      </w:pPr>
      <w:bookmarkStart w:id="53" w:name="_Toc17402"/>
      <w:r>
        <w:rPr>
          <w:rFonts w:ascii="仿宋_GB2312" w:eastAsia="仿宋_GB2312" w:hAnsi="仿宋_GB2312" w:cs="仿宋_GB2312" w:hint="eastAsia"/>
          <w:sz w:val="32"/>
          <w:szCs w:val="32"/>
        </w:rPr>
        <w:t>3.2.5 安全促进</w:t>
      </w:r>
      <w:bookmarkEnd w:id="53"/>
    </w:p>
    <w:p w14:paraId="5D7B316C" w14:textId="77777777" w:rsidR="00A069CB" w:rsidRDefault="00000000" w:rsidP="008E6C24">
      <w:pPr>
        <w:pStyle w:val="aff2"/>
        <w:spacing w:line="360" w:lineRule="auto"/>
        <w:ind w:firstLine="640"/>
        <w:rPr>
          <w:rFonts w:ascii="仿宋_GB2312" w:eastAsia="仿宋_GB2312" w:hAnsi="仿宋_GB2312" w:cs="仿宋_GB2312" w:hint="eastAsia"/>
        </w:rPr>
      </w:pPr>
      <w:r>
        <w:rPr>
          <w:rFonts w:ascii="仿宋_GB2312" w:eastAsia="仿宋_GB2312" w:hAnsi="仿宋_GB2312" w:cs="仿宋_GB2312" w:hint="eastAsia"/>
          <w:sz w:val="32"/>
          <w:szCs w:val="32"/>
        </w:rPr>
        <w:t>安全促进包括安全培训、安全沟通和信息共享。利用安全促进可以支持：</w:t>
      </w:r>
    </w:p>
    <w:p w14:paraId="5A23E7D5" w14:textId="77777777" w:rsidR="00A069CB" w:rsidRDefault="00000000">
      <w:pPr>
        <w:numPr>
          <w:ilvl w:val="0"/>
          <w:numId w:val="23"/>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机构的安全政策，鼓励积极的安全文化，从而创造有利于实现设计机构安全目标的环境；</w:t>
      </w:r>
    </w:p>
    <w:p w14:paraId="2E81A9ED" w14:textId="77777777" w:rsidR="00A069CB" w:rsidRDefault="00000000">
      <w:pPr>
        <w:numPr>
          <w:ilvl w:val="0"/>
          <w:numId w:val="23"/>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传递安全相关经验教训；</w:t>
      </w:r>
    </w:p>
    <w:p w14:paraId="3F60B0E1" w14:textId="77777777" w:rsidR="00A069CB" w:rsidRDefault="00000000">
      <w:pPr>
        <w:numPr>
          <w:ilvl w:val="0"/>
          <w:numId w:val="23"/>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实施有效的安全报告制度，培育"</w:t>
      </w:r>
      <w:proofErr w:type="gramStart"/>
      <w:r>
        <w:rPr>
          <w:rFonts w:ascii="仿宋_GB2312" w:eastAsia="仿宋_GB2312" w:hAnsi="仿宋_GB2312" w:cs="仿宋_GB2312" w:hint="eastAsia"/>
          <w:sz w:val="32"/>
          <w:szCs w:val="32"/>
        </w:rPr>
        <w:t>公正文化</w:t>
      </w:r>
      <w:proofErr w:type="gramEnd"/>
      <w:r>
        <w:rPr>
          <w:rFonts w:ascii="仿宋_GB2312" w:eastAsia="仿宋_GB2312" w:hAnsi="仿宋_GB2312" w:cs="仿宋_GB2312" w:hint="eastAsia"/>
          <w:sz w:val="32"/>
          <w:szCs w:val="32"/>
        </w:rPr>
        <w:t>"。</w:t>
      </w:r>
    </w:p>
    <w:p w14:paraId="7B6E8206"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根据特定的安全问题，安全促进也可能构成或补充安全风险缓解的措施。</w:t>
      </w:r>
    </w:p>
    <w:p w14:paraId="597F1BA9" w14:textId="77777777" w:rsidR="00A069CB" w:rsidRDefault="00000000">
      <w:pPr>
        <w:pStyle w:val="aff2"/>
        <w:spacing w:line="360" w:lineRule="auto"/>
        <w:ind w:firstLine="640"/>
        <w:outlineLvl w:val="0"/>
        <w:rPr>
          <w:rFonts w:ascii="仿宋_GB2312" w:eastAsia="仿宋_GB2312" w:hAnsi="仿宋_GB2312" w:cs="仿宋_GB2312" w:hint="eastAsia"/>
          <w:sz w:val="32"/>
          <w:szCs w:val="32"/>
        </w:rPr>
      </w:pPr>
      <w:bookmarkStart w:id="54" w:name="_Toc14133"/>
      <w:r>
        <w:rPr>
          <w:rFonts w:ascii="仿宋_GB2312" w:eastAsia="仿宋_GB2312" w:hAnsi="仿宋_GB2312" w:cs="仿宋_GB2312" w:hint="eastAsia"/>
          <w:sz w:val="32"/>
          <w:szCs w:val="32"/>
        </w:rPr>
        <w:t>3.2.5.1 安全培训</w:t>
      </w:r>
      <w:bookmarkEnd w:id="54"/>
    </w:p>
    <w:p w14:paraId="7C55096B" w14:textId="77777777" w:rsidR="00A069CB" w:rsidRDefault="00000000" w:rsidP="008E6C24">
      <w:pPr>
        <w:pStyle w:val="aff2"/>
        <w:spacing w:line="360" w:lineRule="auto"/>
        <w:ind w:firstLine="640"/>
        <w:rPr>
          <w:rFonts w:ascii="仿宋_GB2312" w:eastAsia="仿宋_GB2312" w:hAnsi="仿宋_GB2312" w:cs="仿宋_GB2312" w:hint="eastAsia"/>
        </w:rPr>
      </w:pPr>
      <w:r>
        <w:rPr>
          <w:rFonts w:ascii="仿宋_GB2312" w:eastAsia="仿宋_GB2312" w:hAnsi="仿宋_GB2312" w:cs="仿宋_GB2312" w:hint="eastAsia"/>
          <w:sz w:val="32"/>
          <w:szCs w:val="32"/>
        </w:rPr>
        <w:t>安全培训的主要目的是支持安全管理政策和流程的执行，以及确保设计机构建立和保持各级人员履行其安全职责的能力。</w:t>
      </w:r>
    </w:p>
    <w:p w14:paraId="655744B5"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每个设计机构可根据自身需要调整其教学大纲。为促进积极的安全文化，根据员工职责的不同，培训内容通常可包括：</w:t>
      </w:r>
    </w:p>
    <w:p w14:paraId="5FF3B0E3" w14:textId="77777777" w:rsidR="00A069CB" w:rsidRDefault="00000000">
      <w:pPr>
        <w:numPr>
          <w:ilvl w:val="0"/>
          <w:numId w:val="24"/>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与安全相关的组织机构、岗位和职责，包括危险源识别和风险管理流程；</w:t>
      </w:r>
    </w:p>
    <w:p w14:paraId="22D5EC34" w14:textId="77777777" w:rsidR="00A069CB" w:rsidRDefault="00000000">
      <w:pPr>
        <w:numPr>
          <w:ilvl w:val="0"/>
          <w:numId w:val="24"/>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安全目标和相关安全表现指标；</w:t>
      </w:r>
    </w:p>
    <w:p w14:paraId="03D34469" w14:textId="77777777" w:rsidR="00A069CB" w:rsidRDefault="00000000">
      <w:pPr>
        <w:numPr>
          <w:ilvl w:val="0"/>
          <w:numId w:val="24"/>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人为因素原理，包括人为表现和局限性；</w:t>
      </w:r>
    </w:p>
    <w:p w14:paraId="5AF4287D" w14:textId="77777777" w:rsidR="00A069CB" w:rsidRDefault="00000000">
      <w:pPr>
        <w:numPr>
          <w:ilvl w:val="0"/>
          <w:numId w:val="24"/>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适用的法律法规；</w:t>
      </w:r>
    </w:p>
    <w:p w14:paraId="63C23407" w14:textId="77777777" w:rsidR="00A069CB" w:rsidRDefault="00000000">
      <w:pPr>
        <w:numPr>
          <w:ilvl w:val="0"/>
          <w:numId w:val="24"/>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安全报告和调查程序；</w:t>
      </w:r>
    </w:p>
    <w:p w14:paraId="2C52CA9C" w14:textId="77777777" w:rsidR="00A069CB" w:rsidRDefault="00000000">
      <w:pPr>
        <w:numPr>
          <w:ilvl w:val="0"/>
          <w:numId w:val="24"/>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安全问题案例。</w:t>
      </w:r>
    </w:p>
    <w:p w14:paraId="7F3382E2"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责任经理及其指定的设计保证系统管理人员应接受初始和定期的安全培训，培训内容应与其职责相适应，包括安全管理原则和安全目标，以确保其持续胜任能力。同时，设计机构应确定其他应接</w:t>
      </w:r>
      <w:proofErr w:type="gramStart"/>
      <w:r>
        <w:rPr>
          <w:rFonts w:ascii="仿宋_GB2312" w:eastAsia="仿宋_GB2312" w:hAnsi="仿宋_GB2312" w:cs="仿宋_GB2312" w:hint="eastAsia"/>
          <w:sz w:val="32"/>
          <w:szCs w:val="32"/>
        </w:rPr>
        <w:t>受安全</w:t>
      </w:r>
      <w:proofErr w:type="gramEnd"/>
      <w:r>
        <w:rPr>
          <w:rFonts w:ascii="仿宋_GB2312" w:eastAsia="仿宋_GB2312" w:hAnsi="仿宋_GB2312" w:cs="仿宋_GB2312" w:hint="eastAsia"/>
          <w:sz w:val="32"/>
          <w:szCs w:val="32"/>
        </w:rPr>
        <w:t>培训的人员类别，并制定初始和定期培训计划。</w:t>
      </w:r>
    </w:p>
    <w:p w14:paraId="76310B7D"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通过定期安全培训，机构可以确保员工及时了解安全管理原则和程序的变化，同时分享与设计机构相关的安全问题等经验教训。</w:t>
      </w:r>
    </w:p>
    <w:p w14:paraId="5292B01F"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培训教员应具备足够的知识和经验，确保能够按照要求的能力水平讲授培训内容，并能够对被培训人员的态度和行为产生积极影响。</w:t>
      </w:r>
    </w:p>
    <w:p w14:paraId="607B7CE3" w14:textId="77777777" w:rsidR="00A069CB" w:rsidRDefault="00000000">
      <w:pPr>
        <w:pStyle w:val="aff2"/>
        <w:spacing w:line="360" w:lineRule="auto"/>
        <w:ind w:firstLine="640"/>
        <w:outlineLvl w:val="0"/>
        <w:rPr>
          <w:rFonts w:ascii="仿宋_GB2312" w:eastAsia="仿宋_GB2312" w:hAnsi="仿宋_GB2312" w:cs="仿宋_GB2312" w:hint="eastAsia"/>
          <w:sz w:val="32"/>
          <w:szCs w:val="32"/>
        </w:rPr>
      </w:pPr>
      <w:bookmarkStart w:id="55" w:name="_Toc17251"/>
      <w:r>
        <w:rPr>
          <w:rFonts w:ascii="仿宋_GB2312" w:eastAsia="仿宋_GB2312" w:hAnsi="仿宋_GB2312" w:cs="仿宋_GB2312" w:hint="eastAsia"/>
          <w:sz w:val="32"/>
          <w:szCs w:val="32"/>
        </w:rPr>
        <w:t>3.2.5.2安全沟通</w:t>
      </w:r>
      <w:bookmarkEnd w:id="55"/>
    </w:p>
    <w:p w14:paraId="7C72F251"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设计机构应根据各员工的安全责任，向员工传达安全事项，从而：</w:t>
      </w:r>
    </w:p>
    <w:p w14:paraId="60C7162B" w14:textId="77777777" w:rsidR="00A069CB" w:rsidRDefault="00000000">
      <w:pPr>
        <w:numPr>
          <w:ilvl w:val="0"/>
          <w:numId w:val="25"/>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确保员工对安全管理活动的认知；</w:t>
      </w:r>
    </w:p>
    <w:p w14:paraId="50AA5C7E" w14:textId="77777777" w:rsidR="00A069CB" w:rsidRDefault="00000000">
      <w:pPr>
        <w:numPr>
          <w:ilvl w:val="0"/>
          <w:numId w:val="25"/>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传达安全关键信息，特别是与评估的风险和分析的危险</w:t>
      </w:r>
      <w:proofErr w:type="gramStart"/>
      <w:r>
        <w:rPr>
          <w:rFonts w:ascii="仿宋_GB2312" w:eastAsia="仿宋_GB2312" w:hAnsi="仿宋_GB2312" w:cs="仿宋_GB2312" w:hint="eastAsia"/>
          <w:sz w:val="32"/>
          <w:szCs w:val="32"/>
        </w:rPr>
        <w:t>源相关</w:t>
      </w:r>
      <w:proofErr w:type="gramEnd"/>
      <w:r>
        <w:rPr>
          <w:rFonts w:ascii="仿宋_GB2312" w:eastAsia="仿宋_GB2312" w:hAnsi="仿宋_GB2312" w:cs="仿宋_GB2312" w:hint="eastAsia"/>
          <w:sz w:val="32"/>
          <w:szCs w:val="32"/>
        </w:rPr>
        <w:t>的信息；</w:t>
      </w:r>
    </w:p>
    <w:p w14:paraId="32AB24B1" w14:textId="77777777" w:rsidR="00A069CB" w:rsidRDefault="00000000">
      <w:pPr>
        <w:numPr>
          <w:ilvl w:val="0"/>
          <w:numId w:val="25"/>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解释实施特定措施的理由；</w:t>
      </w:r>
    </w:p>
    <w:p w14:paraId="6AAB68C0" w14:textId="77777777" w:rsidR="00A069CB" w:rsidRDefault="00000000">
      <w:pPr>
        <w:numPr>
          <w:ilvl w:val="0"/>
          <w:numId w:val="25"/>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解释制定或变更安全管理程序的原因。</w:t>
      </w:r>
    </w:p>
    <w:p w14:paraId="4CDE6E68" w14:textId="77777777" w:rsidR="00A069CB" w:rsidRDefault="00000000">
      <w:pPr>
        <w:pStyle w:val="a0"/>
        <w:numPr>
          <w:ilvl w:val="2"/>
          <w:numId w:val="0"/>
        </w:numPr>
        <w:spacing w:line="360" w:lineRule="auto"/>
        <w:ind w:leftChars="200" w:left="4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设计机构可以通过与员工定期召开会议来沟通安全事项，在会议中讨论安全信息、措施和程序。</w:t>
      </w:r>
    </w:p>
    <w:p w14:paraId="0C3E71C3" w14:textId="77777777" w:rsidR="00A069CB" w:rsidRDefault="00000000">
      <w:pPr>
        <w:pStyle w:val="aff2"/>
        <w:numPr>
          <w:ilvl w:val="1"/>
          <w:numId w:val="3"/>
        </w:numPr>
        <w:spacing w:line="360" w:lineRule="auto"/>
        <w:ind w:left="0" w:firstLine="640"/>
        <w:outlineLvl w:val="0"/>
        <w:rPr>
          <w:rFonts w:ascii="仿宋_GB2312" w:eastAsia="仿宋_GB2312" w:hAnsi="仿宋_GB2312" w:cs="仿宋_GB2312" w:hint="eastAsia"/>
          <w:bCs/>
          <w:sz w:val="32"/>
          <w:szCs w:val="32"/>
        </w:rPr>
      </w:pPr>
      <w:bookmarkStart w:id="56" w:name="_Toc11276"/>
      <w:bookmarkStart w:id="57" w:name="_Toc2539"/>
      <w:r>
        <w:rPr>
          <w:rFonts w:ascii="仿宋_GB2312" w:eastAsia="仿宋_GB2312" w:hAnsi="仿宋_GB2312" w:cs="仿宋_GB2312" w:hint="eastAsia"/>
          <w:bCs/>
          <w:sz w:val="32"/>
          <w:szCs w:val="32"/>
        </w:rPr>
        <w:t>关键岗位与资源</w:t>
      </w:r>
      <w:bookmarkEnd w:id="56"/>
      <w:bookmarkEnd w:id="57"/>
    </w:p>
    <w:p w14:paraId="529F017B" w14:textId="77777777" w:rsidR="00A069CB" w:rsidRDefault="00000000">
      <w:pPr>
        <w:spacing w:line="360" w:lineRule="auto"/>
        <w:ind w:firstLineChars="200" w:firstLine="640"/>
        <w:outlineLvl w:val="0"/>
        <w:rPr>
          <w:rFonts w:ascii="仿宋_GB2312" w:eastAsia="仿宋_GB2312" w:hAnsi="仿宋_GB2312" w:cs="仿宋_GB2312" w:hint="eastAsia"/>
          <w:sz w:val="32"/>
          <w:szCs w:val="32"/>
        </w:rPr>
      </w:pPr>
      <w:bookmarkStart w:id="58" w:name="_Toc28558"/>
      <w:bookmarkStart w:id="59" w:name="_Toc24333"/>
      <w:r>
        <w:rPr>
          <w:rFonts w:ascii="仿宋_GB2312" w:eastAsia="仿宋_GB2312" w:hAnsi="仿宋_GB2312" w:cs="仿宋_GB2312" w:hint="eastAsia"/>
          <w:sz w:val="32"/>
          <w:szCs w:val="32"/>
        </w:rPr>
        <w:t>3.3.1 设计机构责任经理</w:t>
      </w:r>
      <w:bookmarkEnd w:id="58"/>
      <w:bookmarkEnd w:id="59"/>
    </w:p>
    <w:p w14:paraId="3908BC00"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设计机构应指定设计机构责任经理，责任经理应：</w:t>
      </w:r>
    </w:p>
    <w:p w14:paraId="1F21308E" w14:textId="77777777" w:rsidR="00A069CB" w:rsidRDefault="00000000">
      <w:pPr>
        <w:pStyle w:val="a0"/>
        <w:numPr>
          <w:ilvl w:val="0"/>
          <w:numId w:val="26"/>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具备足够的知识和权限，能够就设计机构和产品设计批准的重大问题向局方</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回应，并执行任何必要的改进；</w:t>
      </w:r>
    </w:p>
    <w:p w14:paraId="57508848" w14:textId="77777777" w:rsidR="00A069CB" w:rsidRDefault="00000000">
      <w:pPr>
        <w:pStyle w:val="a0"/>
        <w:numPr>
          <w:ilvl w:val="0"/>
          <w:numId w:val="26"/>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推动设计机构安全政策执行；</w:t>
      </w:r>
    </w:p>
    <w:p w14:paraId="4789240C" w14:textId="77777777" w:rsidR="00A069CB" w:rsidRDefault="00000000">
      <w:pPr>
        <w:pStyle w:val="a0"/>
        <w:numPr>
          <w:ilvl w:val="0"/>
          <w:numId w:val="26"/>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对CCAR-21部足够理解以履行相关职责。</w:t>
      </w:r>
    </w:p>
    <w:p w14:paraId="7338BDCB"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设计机构的设计保证手册应表明责任经理能够代表设计机构的管理层，最终负责对CCAR-21部所要求的设计保证系统的所有职能履行。</w:t>
      </w:r>
    </w:p>
    <w:p w14:paraId="62D601FD"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责任经理应对负责产品设计的所有机构部门具有直接或通过职责明确设计保证系统相关管理责任。当负责设计工作的部门之间在职能履行界面上相互关联时，责任经理仍对设计机构符合CCAR-21部要求承担最终责任。</w:t>
      </w:r>
    </w:p>
    <w:p w14:paraId="471740D2"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注：</w:t>
      </w:r>
      <w:proofErr w:type="gramStart"/>
      <w:r>
        <w:rPr>
          <w:rFonts w:ascii="仿宋_GB2312" w:eastAsia="仿宋_GB2312" w:hAnsi="仿宋_GB2312" w:cs="仿宋_GB2312" w:hint="eastAsia"/>
          <w:sz w:val="32"/>
          <w:szCs w:val="32"/>
        </w:rPr>
        <w:t>当责任</w:t>
      </w:r>
      <w:proofErr w:type="gramEnd"/>
      <w:r>
        <w:rPr>
          <w:rFonts w:ascii="仿宋_GB2312" w:eastAsia="仿宋_GB2312" w:hAnsi="仿宋_GB2312" w:cs="仿宋_GB2312" w:hint="eastAsia"/>
          <w:sz w:val="32"/>
          <w:szCs w:val="32"/>
        </w:rPr>
        <w:t>经理对设计机构正常运作所需的资源没有直接控制权时，具备所需控制权的高级公司管理人员应提供这些资源。为确认此承诺，相应高级公司管理人员应与责任经理一起签署手册要求的声明。</w:t>
      </w:r>
    </w:p>
    <w:p w14:paraId="621E8012"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责任经理应指定设计机构的适航经理、</w:t>
      </w:r>
      <w:proofErr w:type="gramStart"/>
      <w:r>
        <w:rPr>
          <w:rFonts w:ascii="仿宋_GB2312" w:eastAsia="仿宋_GB2312" w:hAnsi="仿宋_GB2312" w:cs="仿宋_GB2312" w:hint="eastAsia"/>
          <w:sz w:val="32"/>
          <w:szCs w:val="32"/>
        </w:rPr>
        <w:t>独立监督</w:t>
      </w:r>
      <w:proofErr w:type="gramEnd"/>
      <w:r>
        <w:rPr>
          <w:rFonts w:ascii="仿宋_GB2312" w:eastAsia="仿宋_GB2312" w:hAnsi="仿宋_GB2312" w:cs="仿宋_GB2312" w:hint="eastAsia"/>
          <w:sz w:val="32"/>
          <w:szCs w:val="32"/>
        </w:rPr>
        <w:t>职能负责人、安全经理（如适用）以及其他确保设计机构符合设计保证系统要求所需的管理人员，并明确每位管理人员的职责和义务。对于责任经理指定的设计保证系统管理人员，设计机构应：</w:t>
      </w:r>
    </w:p>
    <w:p w14:paraId="47240CD4" w14:textId="4957B652" w:rsidR="00A069CB" w:rsidRPr="008E6C24" w:rsidRDefault="00000000">
      <w:pPr>
        <w:numPr>
          <w:ilvl w:val="0"/>
          <w:numId w:val="27"/>
        </w:numPr>
        <w:adjustRightInd w:val="0"/>
        <w:snapToGrid w:val="0"/>
        <w:spacing w:line="360" w:lineRule="auto"/>
        <w:ind w:left="0" w:firstLineChars="200" w:firstLine="640"/>
        <w:rPr>
          <w:rFonts w:ascii="仿宋_GB2312" w:eastAsia="仿宋_GB2312" w:hAnsi="仿宋_GB2312" w:cs="仿宋_GB2312" w:hint="eastAsia"/>
          <w:sz w:val="32"/>
          <w:szCs w:val="32"/>
        </w:rPr>
      </w:pPr>
      <w:r w:rsidRPr="008E6C24">
        <w:rPr>
          <w:rFonts w:ascii="仿宋_GB2312" w:eastAsia="仿宋_GB2312" w:hAnsi="仿宋_GB2312" w:cs="仿宋_GB2312" w:hint="eastAsia"/>
          <w:sz w:val="32"/>
          <w:szCs w:val="32"/>
        </w:rPr>
        <w:t>根据其预期职责评估其能力、资格和技能；</w:t>
      </w:r>
    </w:p>
    <w:p w14:paraId="4D0CF622" w14:textId="44FA3E42" w:rsidR="00A069CB" w:rsidRPr="008E6C24" w:rsidRDefault="00000000">
      <w:pPr>
        <w:numPr>
          <w:ilvl w:val="0"/>
          <w:numId w:val="27"/>
        </w:numPr>
        <w:adjustRightInd w:val="0"/>
        <w:snapToGrid w:val="0"/>
        <w:spacing w:line="360" w:lineRule="auto"/>
        <w:ind w:left="0" w:firstLineChars="200" w:firstLine="640"/>
        <w:rPr>
          <w:rFonts w:ascii="仿宋_GB2312" w:eastAsia="仿宋_GB2312" w:hAnsi="仿宋_GB2312" w:cs="仿宋_GB2312" w:hint="eastAsia"/>
          <w:sz w:val="32"/>
          <w:szCs w:val="32"/>
        </w:rPr>
      </w:pPr>
      <w:r w:rsidRPr="008E6C24">
        <w:rPr>
          <w:rFonts w:ascii="仿宋_GB2312" w:eastAsia="仿宋_GB2312" w:hAnsi="仿宋_GB2312" w:cs="仿宋_GB2312" w:hint="eastAsia"/>
          <w:sz w:val="32"/>
          <w:szCs w:val="32"/>
        </w:rPr>
        <w:t>能够证明其了解和遵守适用于其工作的设计保证系统程序；</w:t>
      </w:r>
    </w:p>
    <w:p w14:paraId="054B5D62" w14:textId="4F3334FB" w:rsidR="00A069CB" w:rsidRDefault="00000000">
      <w:pPr>
        <w:numPr>
          <w:ilvl w:val="0"/>
          <w:numId w:val="27"/>
        </w:numPr>
        <w:adjustRightInd w:val="0"/>
        <w:snapToGrid w:val="0"/>
        <w:spacing w:line="360" w:lineRule="auto"/>
        <w:ind w:left="0" w:firstLineChars="200" w:firstLine="640"/>
        <w:rPr>
          <w:rFonts w:ascii="仿宋_GB2312" w:eastAsia="仿宋_GB2312" w:hAnsi="仿宋_GB2312" w:cs="仿宋_GB2312" w:hint="eastAsia"/>
          <w:sz w:val="32"/>
          <w:szCs w:val="32"/>
        </w:rPr>
      </w:pPr>
      <w:r w:rsidRPr="008E6C24">
        <w:rPr>
          <w:rFonts w:ascii="仿宋_GB2312" w:eastAsia="仿宋_GB2312" w:hAnsi="仿宋_GB2312" w:cs="仿宋_GB2312" w:hint="eastAsia"/>
          <w:sz w:val="32"/>
          <w:szCs w:val="32"/>
        </w:rPr>
        <w:t>能够证明其了解与其任务相关的安全管理原则。</w:t>
      </w:r>
    </w:p>
    <w:p w14:paraId="374A22B6"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责任经理指定的设计保证系统管理人员应通过手册规定的汇报层级或设计机构本身的组织机构职能关系直接向责任经理报告。</w:t>
      </w:r>
    </w:p>
    <w:p w14:paraId="32227D1B" w14:textId="77777777" w:rsidR="00A069CB" w:rsidRDefault="00000000">
      <w:pPr>
        <w:spacing w:line="360" w:lineRule="auto"/>
        <w:ind w:firstLineChars="200" w:firstLine="640"/>
        <w:outlineLvl w:val="0"/>
        <w:rPr>
          <w:rFonts w:ascii="仿宋_GB2312" w:eastAsia="仿宋_GB2312" w:hAnsi="仿宋_GB2312" w:cs="仿宋_GB2312" w:hint="eastAsia"/>
          <w:sz w:val="32"/>
          <w:szCs w:val="32"/>
        </w:rPr>
      </w:pPr>
      <w:bookmarkStart w:id="60" w:name="_Toc26536"/>
      <w:bookmarkStart w:id="61" w:name="_Toc28295"/>
      <w:r>
        <w:rPr>
          <w:rFonts w:ascii="仿宋_GB2312" w:eastAsia="仿宋_GB2312" w:hAnsi="仿宋_GB2312" w:cs="仿宋_GB2312" w:hint="eastAsia"/>
          <w:sz w:val="32"/>
          <w:szCs w:val="32"/>
        </w:rPr>
        <w:t>3.3.2 设计机构适航经理</w:t>
      </w:r>
      <w:bookmarkEnd w:id="60"/>
      <w:bookmarkEnd w:id="61"/>
    </w:p>
    <w:p w14:paraId="7026383E"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适航经理职责为领导设计机构内负责</w:t>
      </w:r>
      <w:proofErr w:type="gramStart"/>
      <w:r>
        <w:rPr>
          <w:rFonts w:ascii="仿宋_GB2312" w:eastAsia="仿宋_GB2312" w:hAnsi="仿宋_GB2312" w:cs="仿宋_GB2312" w:hint="eastAsia"/>
          <w:sz w:val="32"/>
          <w:szCs w:val="32"/>
        </w:rPr>
        <w:t>适航职能</w:t>
      </w:r>
      <w:proofErr w:type="gramEnd"/>
      <w:r>
        <w:rPr>
          <w:rFonts w:ascii="仿宋_GB2312" w:eastAsia="仿宋_GB2312" w:hAnsi="仿宋_GB2312" w:cs="仿宋_GB2312" w:hint="eastAsia"/>
          <w:sz w:val="32"/>
          <w:szCs w:val="32"/>
        </w:rPr>
        <w:t>工作的组织，负责组织开展3.1.2.4节要求的工作。适航经理应证明具备与产品设计批准适航取证和持续适航性相关的相关知识、背景和</w:t>
      </w:r>
      <w:r>
        <w:rPr>
          <w:rFonts w:ascii="仿宋_GB2312" w:eastAsia="仿宋_GB2312" w:hAnsi="仿宋_GB2312" w:cs="仿宋_GB2312" w:hint="eastAsia"/>
          <w:sz w:val="32"/>
          <w:szCs w:val="32"/>
        </w:rPr>
        <w:lastRenderedPageBreak/>
        <w:t>适当经验，也包括管理设计保证系统的知识和经验。</w:t>
      </w:r>
    </w:p>
    <w:p w14:paraId="05488EA6"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当发生特殊情况时，责任经理可以在一定时间内直接履行管理</w:t>
      </w:r>
      <w:proofErr w:type="gramStart"/>
      <w:r>
        <w:rPr>
          <w:rFonts w:ascii="仿宋_GB2312" w:eastAsia="仿宋_GB2312" w:hAnsi="仿宋_GB2312" w:cs="仿宋_GB2312" w:hint="eastAsia"/>
          <w:sz w:val="32"/>
          <w:szCs w:val="32"/>
        </w:rPr>
        <w:t>适航职能</w:t>
      </w:r>
      <w:proofErr w:type="gramEnd"/>
      <w:r>
        <w:rPr>
          <w:rFonts w:ascii="仿宋_GB2312" w:eastAsia="仿宋_GB2312" w:hAnsi="仿宋_GB2312" w:cs="仿宋_GB2312" w:hint="eastAsia"/>
          <w:sz w:val="32"/>
          <w:szCs w:val="32"/>
        </w:rPr>
        <w:t>活动，这个时间通常不应超过6个月。此种情况应与局方讨论，局方基于实际情况进行相应限制（例如，可能只允许管理持续适航活动）。</w:t>
      </w:r>
    </w:p>
    <w:p w14:paraId="4B952DFA"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此外，如果设计机构中负责确保民用航空产品或零部件的设计、设计更改及修理设计符合适用的审定基础、环境保护要求及声明符合的技术规范的</w:t>
      </w:r>
      <w:proofErr w:type="gramStart"/>
      <w:r>
        <w:rPr>
          <w:rFonts w:ascii="仿宋_GB2312" w:eastAsia="仿宋_GB2312" w:hAnsi="仿宋_GB2312" w:cs="仿宋_GB2312" w:hint="eastAsia"/>
          <w:sz w:val="32"/>
          <w:szCs w:val="32"/>
        </w:rPr>
        <w:t>适航职能</w:t>
      </w:r>
      <w:proofErr w:type="gramEnd"/>
      <w:r>
        <w:rPr>
          <w:rFonts w:ascii="仿宋_GB2312" w:eastAsia="仿宋_GB2312" w:hAnsi="仿宋_GB2312" w:cs="仿宋_GB2312" w:hint="eastAsia"/>
          <w:sz w:val="32"/>
          <w:szCs w:val="32"/>
        </w:rPr>
        <w:t>指定了多个团队（包括其管理层），责任经理此时应指定一名跨团队的适航经理，或直接作为整个设计机构指定的与局方对接的人员，即其自身担任适航经理。</w:t>
      </w:r>
    </w:p>
    <w:p w14:paraId="3511A816"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指定多个</w:t>
      </w:r>
      <w:proofErr w:type="gramStart"/>
      <w:r>
        <w:rPr>
          <w:rFonts w:ascii="仿宋_GB2312" w:eastAsia="仿宋_GB2312" w:hAnsi="仿宋_GB2312" w:cs="仿宋_GB2312" w:hint="eastAsia"/>
          <w:sz w:val="32"/>
          <w:szCs w:val="32"/>
        </w:rPr>
        <w:t>适航职能</w:t>
      </w:r>
      <w:proofErr w:type="gramEnd"/>
      <w:r>
        <w:rPr>
          <w:rFonts w:ascii="仿宋_GB2312" w:eastAsia="仿宋_GB2312" w:hAnsi="仿宋_GB2312" w:cs="仿宋_GB2312" w:hint="eastAsia"/>
          <w:sz w:val="32"/>
          <w:szCs w:val="32"/>
        </w:rPr>
        <w:t>团队的情况可能由设计机构的特定活动和量级导致。例如：</w:t>
      </w:r>
    </w:p>
    <w:p w14:paraId="016A2CC9"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管理多条产品线（每条产品线设置了独立的</w:t>
      </w:r>
      <w:proofErr w:type="gramStart"/>
      <w:r>
        <w:rPr>
          <w:rFonts w:ascii="仿宋_GB2312" w:eastAsia="仿宋_GB2312" w:hAnsi="仿宋_GB2312" w:cs="仿宋_GB2312" w:hint="eastAsia"/>
          <w:sz w:val="32"/>
          <w:szCs w:val="32"/>
        </w:rPr>
        <w:t>适航职能</w:t>
      </w:r>
      <w:proofErr w:type="gramEnd"/>
      <w:r>
        <w:rPr>
          <w:rFonts w:ascii="仿宋_GB2312" w:eastAsia="仿宋_GB2312" w:hAnsi="仿宋_GB2312" w:cs="仿宋_GB2312" w:hint="eastAsia"/>
          <w:sz w:val="32"/>
          <w:szCs w:val="32"/>
        </w:rPr>
        <w:t>团队）或基于初始适航和持续适航活动的职责分工。</w:t>
      </w:r>
    </w:p>
    <w:p w14:paraId="6144D7DC" w14:textId="77777777" w:rsidR="00A069CB" w:rsidRDefault="00000000">
      <w:pPr>
        <w:spacing w:line="360" w:lineRule="auto"/>
        <w:ind w:firstLineChars="200" w:firstLine="640"/>
        <w:outlineLvl w:val="0"/>
        <w:rPr>
          <w:rFonts w:ascii="仿宋_GB2312" w:eastAsia="仿宋_GB2312" w:hAnsi="仿宋_GB2312" w:cs="仿宋_GB2312" w:hint="eastAsia"/>
          <w:sz w:val="32"/>
          <w:szCs w:val="32"/>
        </w:rPr>
      </w:pPr>
      <w:bookmarkStart w:id="62" w:name="_Toc28487"/>
      <w:bookmarkStart w:id="63" w:name="_Toc6735"/>
      <w:r>
        <w:rPr>
          <w:rFonts w:ascii="仿宋_GB2312" w:eastAsia="仿宋_GB2312" w:hAnsi="仿宋_GB2312" w:cs="仿宋_GB2312" w:hint="eastAsia"/>
          <w:sz w:val="32"/>
          <w:szCs w:val="32"/>
        </w:rPr>
        <w:t>3.3.3 设计机构</w:t>
      </w:r>
      <w:proofErr w:type="gramStart"/>
      <w:r>
        <w:rPr>
          <w:rFonts w:ascii="仿宋_GB2312" w:eastAsia="仿宋_GB2312" w:hAnsi="仿宋_GB2312" w:cs="仿宋_GB2312" w:hint="eastAsia"/>
          <w:sz w:val="32"/>
          <w:szCs w:val="32"/>
        </w:rPr>
        <w:t>独立监督</w:t>
      </w:r>
      <w:proofErr w:type="gramEnd"/>
      <w:r>
        <w:rPr>
          <w:rFonts w:ascii="仿宋_GB2312" w:eastAsia="仿宋_GB2312" w:hAnsi="仿宋_GB2312" w:cs="仿宋_GB2312" w:hint="eastAsia"/>
          <w:sz w:val="32"/>
          <w:szCs w:val="32"/>
        </w:rPr>
        <w:t>负责人</w:t>
      </w:r>
      <w:bookmarkEnd w:id="62"/>
      <w:bookmarkEnd w:id="63"/>
    </w:p>
    <w:p w14:paraId="2919FFA5" w14:textId="77777777" w:rsidR="00A069CB" w:rsidRDefault="00000000">
      <w:pPr>
        <w:spacing w:line="360" w:lineRule="auto"/>
        <w:ind w:firstLineChars="200" w:firstLine="640"/>
        <w:rPr>
          <w:rFonts w:ascii="仿宋_GB2312" w:eastAsia="仿宋_GB2312" w:hAnsi="仿宋_GB2312" w:cs="仿宋_GB2312" w:hint="eastAsia"/>
          <w:sz w:val="32"/>
          <w:szCs w:val="32"/>
        </w:rPr>
      </w:pPr>
      <w:proofErr w:type="gramStart"/>
      <w:r>
        <w:rPr>
          <w:rFonts w:ascii="仿宋_GB2312" w:eastAsia="仿宋_GB2312" w:hAnsi="仿宋_GB2312" w:cs="仿宋_GB2312" w:hint="eastAsia"/>
          <w:sz w:val="32"/>
          <w:szCs w:val="32"/>
        </w:rPr>
        <w:t>独立监督</w:t>
      </w:r>
      <w:proofErr w:type="gramEnd"/>
      <w:r>
        <w:rPr>
          <w:rFonts w:ascii="仿宋_GB2312" w:eastAsia="仿宋_GB2312" w:hAnsi="仿宋_GB2312" w:cs="仿宋_GB2312" w:hint="eastAsia"/>
          <w:sz w:val="32"/>
          <w:szCs w:val="32"/>
        </w:rPr>
        <w:t>负责人的职责是：</w:t>
      </w:r>
    </w:p>
    <w:p w14:paraId="65713162" w14:textId="77777777" w:rsidR="00A069CB" w:rsidRDefault="00000000">
      <w:pPr>
        <w:pStyle w:val="a0"/>
        <w:numPr>
          <w:ilvl w:val="0"/>
          <w:numId w:val="28"/>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对设计机构活动进行监督，确保其符合适用的局方要求以及设计机构制定的设计保证系统要求，并确保这些活动在责任经理指定的体系管理人员的监督下得到适当执行；</w:t>
      </w:r>
    </w:p>
    <w:p w14:paraId="428071A4" w14:textId="77777777" w:rsidR="00A069CB" w:rsidRDefault="00000000">
      <w:pPr>
        <w:pStyle w:val="a0"/>
        <w:numPr>
          <w:ilvl w:val="0"/>
          <w:numId w:val="28"/>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合理制定、实施和持续评审改进体系审核计划；</w:t>
      </w:r>
    </w:p>
    <w:p w14:paraId="54946FC7" w14:textId="77777777" w:rsidR="00A069CB" w:rsidRDefault="00000000">
      <w:pPr>
        <w:pStyle w:val="a0"/>
        <w:numPr>
          <w:ilvl w:val="0"/>
          <w:numId w:val="28"/>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必要时要求执行纠正和纠正措施。</w:t>
      </w:r>
    </w:p>
    <w:p w14:paraId="5D90FEE8" w14:textId="77777777" w:rsidR="00A069CB" w:rsidRDefault="00000000">
      <w:pPr>
        <w:spacing w:line="360" w:lineRule="auto"/>
        <w:ind w:firstLineChars="200" w:firstLine="640"/>
        <w:rPr>
          <w:rFonts w:ascii="仿宋_GB2312" w:eastAsia="仿宋_GB2312" w:hAnsi="仿宋_GB2312" w:cs="仿宋_GB2312" w:hint="eastAsia"/>
          <w:sz w:val="32"/>
          <w:szCs w:val="32"/>
        </w:rPr>
      </w:pPr>
      <w:proofErr w:type="gramStart"/>
      <w:r>
        <w:rPr>
          <w:rFonts w:ascii="仿宋_GB2312" w:eastAsia="仿宋_GB2312" w:hAnsi="仿宋_GB2312" w:cs="仿宋_GB2312" w:hint="eastAsia"/>
          <w:sz w:val="32"/>
          <w:szCs w:val="32"/>
        </w:rPr>
        <w:t>独立监督</w:t>
      </w:r>
      <w:proofErr w:type="gramEnd"/>
      <w:r>
        <w:rPr>
          <w:rFonts w:ascii="仿宋_GB2312" w:eastAsia="仿宋_GB2312" w:hAnsi="仿宋_GB2312" w:cs="仿宋_GB2312" w:hint="eastAsia"/>
          <w:sz w:val="32"/>
          <w:szCs w:val="32"/>
        </w:rPr>
        <w:t>负责人应证明具备与设计机构设计保证系统活动</w:t>
      </w:r>
      <w:r>
        <w:rPr>
          <w:rFonts w:ascii="仿宋_GB2312" w:eastAsia="仿宋_GB2312" w:hAnsi="仿宋_GB2312" w:cs="仿宋_GB2312" w:hint="eastAsia"/>
          <w:sz w:val="32"/>
          <w:szCs w:val="32"/>
        </w:rPr>
        <w:lastRenderedPageBreak/>
        <w:t>相关的知识、背景和适当经验，包括</w:t>
      </w:r>
      <w:proofErr w:type="gramStart"/>
      <w:r>
        <w:rPr>
          <w:rFonts w:ascii="仿宋_GB2312" w:eastAsia="仿宋_GB2312" w:hAnsi="仿宋_GB2312" w:cs="仿宋_GB2312" w:hint="eastAsia"/>
          <w:sz w:val="32"/>
          <w:szCs w:val="32"/>
        </w:rPr>
        <w:t>独立监督</w:t>
      </w:r>
      <w:proofErr w:type="gramEnd"/>
      <w:r>
        <w:rPr>
          <w:rFonts w:ascii="仿宋_GB2312" w:eastAsia="仿宋_GB2312" w:hAnsi="仿宋_GB2312" w:cs="仿宋_GB2312" w:hint="eastAsia"/>
          <w:sz w:val="32"/>
          <w:szCs w:val="32"/>
        </w:rPr>
        <w:t>的知识和经验。</w:t>
      </w:r>
    </w:p>
    <w:p w14:paraId="1E8FED6A" w14:textId="77777777" w:rsidR="00A069CB" w:rsidRDefault="00000000">
      <w:pPr>
        <w:spacing w:line="360" w:lineRule="auto"/>
        <w:ind w:firstLineChars="200" w:firstLine="640"/>
        <w:rPr>
          <w:rFonts w:ascii="仿宋_GB2312" w:eastAsia="仿宋_GB2312" w:hAnsi="仿宋_GB2312" w:cs="仿宋_GB2312" w:hint="eastAsia"/>
          <w:sz w:val="32"/>
          <w:szCs w:val="32"/>
        </w:rPr>
      </w:pPr>
      <w:proofErr w:type="gramStart"/>
      <w:r>
        <w:rPr>
          <w:rFonts w:ascii="仿宋_GB2312" w:eastAsia="仿宋_GB2312" w:hAnsi="仿宋_GB2312" w:cs="仿宋_GB2312" w:hint="eastAsia"/>
          <w:sz w:val="32"/>
          <w:szCs w:val="32"/>
        </w:rPr>
        <w:t>独立监督</w:t>
      </w:r>
      <w:proofErr w:type="gramEnd"/>
      <w:r>
        <w:rPr>
          <w:rFonts w:ascii="仿宋_GB2312" w:eastAsia="仿宋_GB2312" w:hAnsi="仿宋_GB2312" w:cs="仿宋_GB2312" w:hint="eastAsia"/>
          <w:sz w:val="32"/>
          <w:szCs w:val="32"/>
        </w:rPr>
        <w:t>职能应独立于设计和适航职能。因此，</w:t>
      </w:r>
      <w:proofErr w:type="gramStart"/>
      <w:r>
        <w:rPr>
          <w:rFonts w:ascii="仿宋_GB2312" w:eastAsia="仿宋_GB2312" w:hAnsi="仿宋_GB2312" w:cs="仿宋_GB2312" w:hint="eastAsia"/>
          <w:sz w:val="32"/>
          <w:szCs w:val="32"/>
        </w:rPr>
        <w:t>独立监督</w:t>
      </w:r>
      <w:proofErr w:type="gramEnd"/>
      <w:r>
        <w:rPr>
          <w:rFonts w:ascii="仿宋_GB2312" w:eastAsia="仿宋_GB2312" w:hAnsi="仿宋_GB2312" w:cs="仿宋_GB2312" w:hint="eastAsia"/>
          <w:sz w:val="32"/>
          <w:szCs w:val="32"/>
        </w:rPr>
        <w:t>负责人不应同时担任适航经理或其他确保设计机构符合设计保证系统要求所需的管理人员，但安全经理除外。如果同一人被指定管理</w:t>
      </w:r>
      <w:proofErr w:type="gramStart"/>
      <w:r>
        <w:rPr>
          <w:rFonts w:ascii="仿宋_GB2312" w:eastAsia="仿宋_GB2312" w:hAnsi="仿宋_GB2312" w:cs="仿宋_GB2312" w:hint="eastAsia"/>
          <w:sz w:val="32"/>
          <w:szCs w:val="32"/>
        </w:rPr>
        <w:t>独立监督</w:t>
      </w:r>
      <w:proofErr w:type="gramEnd"/>
      <w:r>
        <w:rPr>
          <w:rFonts w:ascii="仿宋_GB2312" w:eastAsia="仿宋_GB2312" w:hAnsi="仿宋_GB2312" w:cs="仿宋_GB2312" w:hint="eastAsia"/>
          <w:sz w:val="32"/>
          <w:szCs w:val="32"/>
        </w:rPr>
        <w:t>职能和安全管理相关流程及任务，根据机构规模及其活动的性质和复杂程度，责任经理为履行其安全责任，应确保为两个职能分配足够的资源。</w:t>
      </w:r>
    </w:p>
    <w:p w14:paraId="1293BAE6" w14:textId="77777777" w:rsidR="00A069CB" w:rsidRDefault="00000000">
      <w:pPr>
        <w:spacing w:line="360" w:lineRule="auto"/>
        <w:ind w:firstLineChars="200" w:firstLine="640"/>
        <w:outlineLvl w:val="0"/>
        <w:rPr>
          <w:rFonts w:ascii="仿宋_GB2312" w:eastAsia="仿宋_GB2312" w:hAnsi="仿宋_GB2312" w:cs="仿宋_GB2312" w:hint="eastAsia"/>
          <w:sz w:val="32"/>
          <w:szCs w:val="32"/>
        </w:rPr>
      </w:pPr>
      <w:bookmarkStart w:id="64" w:name="_Toc1991"/>
      <w:bookmarkStart w:id="65" w:name="_Toc19794"/>
      <w:r>
        <w:rPr>
          <w:rFonts w:ascii="仿宋_GB2312" w:eastAsia="仿宋_GB2312" w:hAnsi="仿宋_GB2312" w:cs="仿宋_GB2312" w:hint="eastAsia"/>
          <w:sz w:val="32"/>
          <w:szCs w:val="32"/>
        </w:rPr>
        <w:t>3.3.4 设计机构安全经理</w:t>
      </w:r>
      <w:bookmarkEnd w:id="64"/>
      <w:bookmarkEnd w:id="65"/>
    </w:p>
    <w:p w14:paraId="4875D6A8"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责任经理应指定安全经理作为设计保证系统内特定对接管理人员。安全经理的职责见3.2.3节。</w:t>
      </w:r>
    </w:p>
    <w:p w14:paraId="6BB8C159"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安全经理的能力要求应包括但不限于理解以下内容：</w:t>
      </w:r>
    </w:p>
    <w:p w14:paraId="29DE56C3" w14:textId="77777777" w:rsidR="00A069CB" w:rsidRDefault="00000000">
      <w:pPr>
        <w:pStyle w:val="a0"/>
        <w:numPr>
          <w:ilvl w:val="0"/>
          <w:numId w:val="29"/>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国际民用航空组织（ICAO）安全标准和局方要求的知识；</w:t>
      </w:r>
    </w:p>
    <w:p w14:paraId="51B3522D" w14:textId="77777777" w:rsidR="00A069CB" w:rsidRDefault="00000000">
      <w:pPr>
        <w:pStyle w:val="a0"/>
        <w:numPr>
          <w:ilvl w:val="0"/>
          <w:numId w:val="29"/>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对管理体系、包括适航</w:t>
      </w:r>
      <w:proofErr w:type="gramStart"/>
      <w:r>
        <w:rPr>
          <w:rFonts w:ascii="仿宋_GB2312" w:eastAsia="仿宋_GB2312" w:hAnsi="仿宋_GB2312" w:cs="仿宋_GB2312" w:hint="eastAsia"/>
          <w:sz w:val="32"/>
          <w:szCs w:val="32"/>
        </w:rPr>
        <w:t>符合性管控</w:t>
      </w:r>
      <w:proofErr w:type="gramEnd"/>
      <w:r>
        <w:rPr>
          <w:rFonts w:ascii="仿宋_GB2312" w:eastAsia="仿宋_GB2312" w:hAnsi="仿宋_GB2312" w:cs="仿宋_GB2312" w:hint="eastAsia"/>
          <w:sz w:val="32"/>
          <w:szCs w:val="32"/>
        </w:rPr>
        <w:t>的理解；</w:t>
      </w:r>
    </w:p>
    <w:p w14:paraId="6764724B" w14:textId="77777777" w:rsidR="00A069CB" w:rsidRDefault="00000000">
      <w:pPr>
        <w:pStyle w:val="a0"/>
        <w:numPr>
          <w:ilvl w:val="0"/>
          <w:numId w:val="29"/>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对风险管理的理解；</w:t>
      </w:r>
    </w:p>
    <w:p w14:paraId="1381A14F" w14:textId="77777777" w:rsidR="00A069CB" w:rsidRDefault="00000000">
      <w:pPr>
        <w:pStyle w:val="a0"/>
        <w:numPr>
          <w:ilvl w:val="0"/>
          <w:numId w:val="29"/>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对安全调查技术的理解；</w:t>
      </w:r>
    </w:p>
    <w:p w14:paraId="6F16030D" w14:textId="77777777" w:rsidR="00A069CB" w:rsidRDefault="00000000">
      <w:pPr>
        <w:pStyle w:val="a0"/>
        <w:numPr>
          <w:ilvl w:val="0"/>
          <w:numId w:val="29"/>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对人为因素（HF）包括人员绩效和局限性的理解；</w:t>
      </w:r>
    </w:p>
    <w:p w14:paraId="3A800222" w14:textId="77777777" w:rsidR="00A069CB" w:rsidRDefault="00000000">
      <w:pPr>
        <w:pStyle w:val="a0"/>
        <w:numPr>
          <w:ilvl w:val="0"/>
          <w:numId w:val="29"/>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对积极安全文化的理解及其推广；</w:t>
      </w:r>
    </w:p>
    <w:p w14:paraId="5BDEA84B" w14:textId="77777777" w:rsidR="00A069CB" w:rsidRDefault="00000000">
      <w:pPr>
        <w:pStyle w:val="a0"/>
        <w:numPr>
          <w:ilvl w:val="0"/>
          <w:numId w:val="29"/>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与设计机构活动相关的运行经验。</w:t>
      </w:r>
    </w:p>
    <w:p w14:paraId="07EB2C34" w14:textId="77777777" w:rsidR="00A069CB" w:rsidRDefault="00000000">
      <w:pPr>
        <w:spacing w:line="360" w:lineRule="auto"/>
        <w:ind w:firstLineChars="200" w:firstLine="640"/>
        <w:outlineLvl w:val="0"/>
        <w:rPr>
          <w:rFonts w:ascii="仿宋_GB2312" w:eastAsia="仿宋_GB2312" w:hAnsi="仿宋_GB2312" w:cs="仿宋_GB2312" w:hint="eastAsia"/>
          <w:sz w:val="32"/>
          <w:szCs w:val="32"/>
        </w:rPr>
      </w:pPr>
      <w:bookmarkStart w:id="66" w:name="_Toc16356"/>
      <w:bookmarkStart w:id="67" w:name="_Toc13601"/>
      <w:r>
        <w:rPr>
          <w:rFonts w:ascii="仿宋_GB2312" w:eastAsia="仿宋_GB2312" w:hAnsi="仿宋_GB2312" w:cs="仿宋_GB2312" w:hint="eastAsia"/>
          <w:sz w:val="32"/>
          <w:szCs w:val="32"/>
        </w:rPr>
        <w:t>3.3.5 人员和组织</w:t>
      </w:r>
      <w:bookmarkEnd w:id="66"/>
      <w:bookmarkEnd w:id="67"/>
    </w:p>
    <w:p w14:paraId="640B6A08"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设计机构的设计保证手册应表明有足够数量和经验的技术人员可用，并且有适当的技术和组织机构以执行产品符合性验证活动。</w:t>
      </w:r>
    </w:p>
    <w:p w14:paraId="24EF9604" w14:textId="77777777" w:rsidR="00A069CB" w:rsidRDefault="00000000">
      <w:pPr>
        <w:spacing w:line="360" w:lineRule="auto"/>
        <w:ind w:firstLineChars="200" w:firstLine="640"/>
        <w:outlineLvl w:val="0"/>
        <w:rPr>
          <w:rFonts w:ascii="仿宋_GB2312" w:eastAsia="仿宋_GB2312" w:hAnsi="仿宋_GB2312" w:cs="仿宋_GB2312" w:hint="eastAsia"/>
          <w:sz w:val="32"/>
          <w:szCs w:val="32"/>
        </w:rPr>
      </w:pPr>
      <w:bookmarkStart w:id="68" w:name="_Toc31049"/>
      <w:bookmarkStart w:id="69" w:name="_Toc31154"/>
      <w:r>
        <w:rPr>
          <w:rFonts w:ascii="仿宋_GB2312" w:eastAsia="仿宋_GB2312" w:hAnsi="仿宋_GB2312" w:cs="仿宋_GB2312" w:hint="eastAsia"/>
          <w:sz w:val="32"/>
          <w:szCs w:val="32"/>
        </w:rPr>
        <w:t>3.3.5.1 技术人员</w:t>
      </w:r>
      <w:bookmarkEnd w:id="68"/>
      <w:bookmarkEnd w:id="69"/>
    </w:p>
    <w:p w14:paraId="165ADA84"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设计机构能够基于可用的技术人员的数量和资质，保证产品设计、设计更改活动，以及相应符合性验证活动可确保产品设计满足适用的审定基础和环境保护要求，同时应考虑当前技术水平和新技术应用经验。</w:t>
      </w:r>
    </w:p>
    <w:p w14:paraId="367DC33C" w14:textId="7A845433"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设计机构应具备一个体系来规划技术人员使用，确保设计机构具有足够数量和适当资质的人员，来策划、执行、指导、检查和监控设计机构开展设计机构许可证的批准项目清单中的活动。</w:t>
      </w:r>
    </w:p>
    <w:p w14:paraId="11B7A101" w14:textId="77777777" w:rsidR="00A069CB" w:rsidRDefault="00000000">
      <w:pPr>
        <w:spacing w:line="360" w:lineRule="auto"/>
        <w:ind w:firstLineChars="200" w:firstLine="640"/>
        <w:outlineLvl w:val="0"/>
        <w:rPr>
          <w:rFonts w:ascii="仿宋_GB2312" w:eastAsia="仿宋_GB2312" w:hAnsi="仿宋_GB2312" w:cs="仿宋_GB2312" w:hint="eastAsia"/>
          <w:sz w:val="32"/>
          <w:szCs w:val="32"/>
        </w:rPr>
      </w:pPr>
      <w:bookmarkStart w:id="70" w:name="_Toc15864"/>
      <w:bookmarkStart w:id="71" w:name="_Toc29327"/>
      <w:r>
        <w:rPr>
          <w:rFonts w:ascii="仿宋_GB2312" w:eastAsia="仿宋_GB2312" w:hAnsi="仿宋_GB2312" w:cs="仿宋_GB2312" w:hint="eastAsia"/>
          <w:sz w:val="32"/>
          <w:szCs w:val="32"/>
        </w:rPr>
        <w:t>3.3.5.2 技术能力</w:t>
      </w:r>
      <w:bookmarkEnd w:id="70"/>
      <w:bookmarkEnd w:id="71"/>
    </w:p>
    <w:p w14:paraId="4CA84C6C"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设计机构应能够利用：</w:t>
      </w:r>
    </w:p>
    <w:p w14:paraId="6F88B9C0" w14:textId="77777777" w:rsidR="00A069CB" w:rsidRDefault="00000000">
      <w:pPr>
        <w:pStyle w:val="a0"/>
        <w:numPr>
          <w:ilvl w:val="0"/>
          <w:numId w:val="30"/>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适合制造产品试验原型模型和试验样件的生产设施；</w:t>
      </w:r>
    </w:p>
    <w:p w14:paraId="6B4AF7E1" w14:textId="77777777" w:rsidR="00A069CB" w:rsidRDefault="00000000">
      <w:pPr>
        <w:pStyle w:val="a0"/>
        <w:numPr>
          <w:ilvl w:val="0"/>
          <w:numId w:val="30"/>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适合验证和表明符合适用的审定基础和环境保护要求所需的试验设施；试验设施应符合与所执行的试验性质相关的额外技术条件要求。</w:t>
      </w:r>
    </w:p>
    <w:p w14:paraId="361459C4" w14:textId="77777777" w:rsidR="00A069CB" w:rsidRDefault="00000000">
      <w:pPr>
        <w:spacing w:line="360" w:lineRule="auto"/>
        <w:ind w:firstLineChars="200" w:firstLine="640"/>
        <w:outlineLvl w:val="0"/>
        <w:rPr>
          <w:rFonts w:ascii="仿宋_GB2312" w:eastAsia="仿宋_GB2312" w:hAnsi="仿宋_GB2312" w:cs="仿宋_GB2312" w:hint="eastAsia"/>
          <w:sz w:val="32"/>
          <w:szCs w:val="32"/>
        </w:rPr>
      </w:pPr>
      <w:bookmarkStart w:id="72" w:name="_Toc28411"/>
      <w:bookmarkStart w:id="73" w:name="_Toc28865"/>
      <w:r>
        <w:rPr>
          <w:rFonts w:ascii="仿宋_GB2312" w:eastAsia="仿宋_GB2312" w:hAnsi="仿宋_GB2312" w:cs="仿宋_GB2312" w:hint="eastAsia"/>
          <w:sz w:val="32"/>
          <w:szCs w:val="32"/>
        </w:rPr>
        <w:t>3.3.5.3 组织机构</w:t>
      </w:r>
      <w:bookmarkEnd w:id="72"/>
      <w:bookmarkEnd w:id="73"/>
    </w:p>
    <w:p w14:paraId="45C484C0"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设计机构的设计保证手册应表明：</w:t>
      </w:r>
    </w:p>
    <w:p w14:paraId="1F259DB5" w14:textId="77777777" w:rsidR="00A069CB" w:rsidRDefault="00000000">
      <w:pPr>
        <w:pStyle w:val="a0"/>
        <w:numPr>
          <w:ilvl w:val="0"/>
          <w:numId w:val="31"/>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与设计批准适航审定过程相关的所有任务的职责分配不存在空缺；</w:t>
      </w:r>
    </w:p>
    <w:p w14:paraId="011FE813" w14:textId="77777777" w:rsidR="00A069CB" w:rsidRDefault="00000000">
      <w:pPr>
        <w:pStyle w:val="a0"/>
        <w:numPr>
          <w:ilvl w:val="0"/>
          <w:numId w:val="31"/>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a条中多项工作的职责可分配给同一角色，</w:t>
      </w:r>
      <w:proofErr w:type="gramStart"/>
      <w:r>
        <w:rPr>
          <w:rFonts w:ascii="仿宋_GB2312" w:eastAsia="仿宋_GB2312" w:hAnsi="仿宋_GB2312" w:cs="仿宋_GB2312" w:hint="eastAsia"/>
          <w:sz w:val="32"/>
          <w:szCs w:val="32"/>
        </w:rPr>
        <w:t>特别</w:t>
      </w:r>
      <w:proofErr w:type="gramEnd"/>
      <w:r>
        <w:rPr>
          <w:rFonts w:ascii="仿宋_GB2312" w:eastAsia="仿宋_GB2312" w:hAnsi="仿宋_GB2312" w:cs="仿宋_GB2312" w:hint="eastAsia"/>
          <w:sz w:val="32"/>
          <w:szCs w:val="32"/>
        </w:rPr>
        <w:t>对于简单的设计批准项目的情况下；</w:t>
      </w:r>
    </w:p>
    <w:p w14:paraId="4016C0AC" w14:textId="77777777" w:rsidR="00A069CB" w:rsidRDefault="00000000">
      <w:pPr>
        <w:pStyle w:val="a0"/>
        <w:numPr>
          <w:ilvl w:val="0"/>
          <w:numId w:val="31"/>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建立技术部门与设计机构</w:t>
      </w:r>
      <w:proofErr w:type="gramStart"/>
      <w:r>
        <w:rPr>
          <w:rFonts w:ascii="仿宋_GB2312" w:eastAsia="仿宋_GB2312" w:hAnsi="仿宋_GB2312" w:cs="仿宋_GB2312" w:hint="eastAsia"/>
          <w:sz w:val="32"/>
          <w:szCs w:val="32"/>
        </w:rPr>
        <w:t>独立监督</w:t>
      </w:r>
      <w:proofErr w:type="gramEnd"/>
      <w:r>
        <w:rPr>
          <w:rFonts w:ascii="仿宋_GB2312" w:eastAsia="仿宋_GB2312" w:hAnsi="仿宋_GB2312" w:cs="仿宋_GB2312" w:hint="eastAsia"/>
          <w:sz w:val="32"/>
          <w:szCs w:val="32"/>
        </w:rPr>
        <w:t>负责人之间的协调：</w:t>
      </w:r>
    </w:p>
    <w:p w14:paraId="43EA60ED" w14:textId="77777777" w:rsidR="00A069CB" w:rsidRDefault="00000000">
      <w:pPr>
        <w:pStyle w:val="a0"/>
        <w:numPr>
          <w:ilvl w:val="2"/>
          <w:numId w:val="32"/>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确保使用设计保证手册和相关程序时遇到困难时快速有效报告和解决；</w:t>
      </w:r>
    </w:p>
    <w:p w14:paraId="11952C42" w14:textId="77777777" w:rsidR="00A069CB" w:rsidRDefault="00000000">
      <w:pPr>
        <w:pStyle w:val="a0"/>
        <w:numPr>
          <w:ilvl w:val="2"/>
          <w:numId w:val="32"/>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持续维护设计保证系统；</w:t>
      </w:r>
    </w:p>
    <w:p w14:paraId="22CF9062" w14:textId="77777777" w:rsidR="00A069CB" w:rsidRDefault="00000000">
      <w:pPr>
        <w:pStyle w:val="a0"/>
        <w:numPr>
          <w:ilvl w:val="2"/>
          <w:numId w:val="32"/>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持续优化</w:t>
      </w:r>
      <w:proofErr w:type="gramStart"/>
      <w:r>
        <w:rPr>
          <w:rFonts w:ascii="仿宋_GB2312" w:eastAsia="仿宋_GB2312" w:hAnsi="仿宋_GB2312" w:cs="仿宋_GB2312" w:hint="eastAsia"/>
          <w:sz w:val="32"/>
          <w:szCs w:val="32"/>
        </w:rPr>
        <w:t>独立监督</w:t>
      </w:r>
      <w:proofErr w:type="gramEnd"/>
      <w:r>
        <w:rPr>
          <w:rFonts w:ascii="仿宋_GB2312" w:eastAsia="仿宋_GB2312" w:hAnsi="仿宋_GB2312" w:cs="仿宋_GB2312" w:hint="eastAsia"/>
          <w:sz w:val="32"/>
          <w:szCs w:val="32"/>
        </w:rPr>
        <w:t>审核活动。</w:t>
      </w:r>
    </w:p>
    <w:p w14:paraId="0FE2C01E" w14:textId="77777777" w:rsidR="00A069CB" w:rsidRDefault="00000000">
      <w:pPr>
        <w:spacing w:line="360" w:lineRule="auto"/>
        <w:ind w:firstLineChars="200" w:firstLine="640"/>
        <w:outlineLvl w:val="0"/>
        <w:rPr>
          <w:rFonts w:ascii="仿宋_GB2312" w:eastAsia="仿宋_GB2312" w:hAnsi="仿宋_GB2312" w:cs="仿宋_GB2312" w:hint="eastAsia"/>
          <w:sz w:val="32"/>
          <w:szCs w:val="32"/>
        </w:rPr>
      </w:pPr>
      <w:bookmarkStart w:id="74" w:name="_Toc21661"/>
      <w:bookmarkStart w:id="75" w:name="_Toc7062"/>
      <w:r>
        <w:rPr>
          <w:rFonts w:ascii="仿宋_GB2312" w:eastAsia="仿宋_GB2312" w:hAnsi="仿宋_GB2312" w:cs="仿宋_GB2312" w:hint="eastAsia"/>
          <w:sz w:val="32"/>
          <w:szCs w:val="32"/>
        </w:rPr>
        <w:t>3.3.5.4 能力和培训</w:t>
      </w:r>
      <w:bookmarkEnd w:id="74"/>
      <w:bookmarkEnd w:id="75"/>
    </w:p>
    <w:p w14:paraId="08F10170" w14:textId="419F329F"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应具备程序文件，建立和控制参与设计机构许可证批准项目清单范围中定义的设计机构活动的技术人员能力。除了与工作职责相关的必要专业知识外，人员能力还应包括对安全管理原则的理解，并与设计机构中人员的职责相适应。</w:t>
      </w:r>
    </w:p>
    <w:p w14:paraId="20D0E48E"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为支撑人员能力评估和培训需求分析，建议设计机构制定工作包描述，工作包描述中其中应包含足够的人员能力要求准则，以便在整个人员雇佣或合同期间进行所需的能力评估。</w:t>
      </w:r>
    </w:p>
    <w:p w14:paraId="08DCDE47"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设计机构应制定程序，描述评估技术人员能力的流程。该程序应明确：</w:t>
      </w:r>
    </w:p>
    <w:p w14:paraId="1C47F03C" w14:textId="77777777" w:rsidR="00A069CB" w:rsidRDefault="00000000">
      <w:pPr>
        <w:pStyle w:val="a0"/>
        <w:numPr>
          <w:ilvl w:val="0"/>
          <w:numId w:val="33"/>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负责该评估流程的人员；</w:t>
      </w:r>
    </w:p>
    <w:p w14:paraId="0ED7E83F" w14:textId="77777777" w:rsidR="00A069CB" w:rsidRDefault="00000000">
      <w:pPr>
        <w:pStyle w:val="a0"/>
        <w:numPr>
          <w:ilvl w:val="0"/>
          <w:numId w:val="33"/>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人员能力初始评估的手段和方法；</w:t>
      </w:r>
    </w:p>
    <w:p w14:paraId="0BF56014" w14:textId="77777777" w:rsidR="00A069CB" w:rsidRDefault="00000000">
      <w:pPr>
        <w:pStyle w:val="a0"/>
        <w:numPr>
          <w:ilvl w:val="0"/>
          <w:numId w:val="33"/>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持续管控人员能力的手段和方法，包括对其工作情况的反馈；</w:t>
      </w:r>
    </w:p>
    <w:p w14:paraId="5F7392AA" w14:textId="77777777" w:rsidR="00A069CB" w:rsidRDefault="00000000">
      <w:pPr>
        <w:pStyle w:val="a0"/>
        <w:numPr>
          <w:ilvl w:val="0"/>
          <w:numId w:val="33"/>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评估不满意时应采取的措施；</w:t>
      </w:r>
    </w:p>
    <w:p w14:paraId="6FCE74D2" w14:textId="77777777" w:rsidR="00A069CB" w:rsidRDefault="00000000">
      <w:pPr>
        <w:pStyle w:val="a0"/>
        <w:numPr>
          <w:ilvl w:val="0"/>
          <w:numId w:val="33"/>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评估结果的记录要求。</w:t>
      </w:r>
    </w:p>
    <w:p w14:paraId="5E64A029"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应提供与技术人员工作职能相关的充分的初训和复训，以确保技术人员保持胜任能力。</w:t>
      </w:r>
      <w:proofErr w:type="gramStart"/>
      <w:r>
        <w:rPr>
          <w:rFonts w:ascii="仿宋_GB2312" w:eastAsia="仿宋_GB2312" w:hAnsi="仿宋_GB2312" w:cs="仿宋_GB2312" w:hint="eastAsia"/>
          <w:sz w:val="32"/>
          <w:szCs w:val="32"/>
        </w:rPr>
        <w:t>此培训</w:t>
      </w:r>
      <w:proofErr w:type="gramEnd"/>
      <w:r>
        <w:rPr>
          <w:rFonts w:ascii="仿宋_GB2312" w:eastAsia="仿宋_GB2312" w:hAnsi="仿宋_GB2312" w:cs="仿宋_GB2312" w:hint="eastAsia"/>
          <w:sz w:val="32"/>
          <w:szCs w:val="32"/>
        </w:rPr>
        <w:t>应根据机构内获得的经验进行调整（安全培训的专门要求见3.2.5.1节）。</w:t>
      </w:r>
    </w:p>
    <w:p w14:paraId="5561391B"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设计机构应对培训情况进行记录。</w:t>
      </w:r>
    </w:p>
    <w:p w14:paraId="0DD8B673" w14:textId="77777777" w:rsidR="00A069CB" w:rsidRDefault="00000000">
      <w:pPr>
        <w:pStyle w:val="aff2"/>
        <w:numPr>
          <w:ilvl w:val="1"/>
          <w:numId w:val="3"/>
        </w:numPr>
        <w:spacing w:line="360" w:lineRule="auto"/>
        <w:ind w:left="0" w:firstLine="640"/>
        <w:outlineLvl w:val="0"/>
        <w:rPr>
          <w:rFonts w:ascii="仿宋_GB2312" w:eastAsia="仿宋_GB2312" w:hAnsi="仿宋_GB2312" w:cs="仿宋_GB2312" w:hint="eastAsia"/>
          <w:bCs/>
          <w:sz w:val="32"/>
          <w:szCs w:val="32"/>
        </w:rPr>
      </w:pPr>
      <w:bookmarkStart w:id="76" w:name="_Toc9012"/>
      <w:bookmarkStart w:id="77" w:name="_Toc16506"/>
      <w:r>
        <w:rPr>
          <w:rFonts w:ascii="仿宋_GB2312" w:eastAsia="仿宋_GB2312" w:hAnsi="仿宋_GB2312" w:cs="仿宋_GB2312" w:hint="eastAsia"/>
          <w:bCs/>
          <w:sz w:val="32"/>
          <w:szCs w:val="32"/>
        </w:rPr>
        <w:t>供应</w:t>
      </w:r>
      <w:proofErr w:type="gramStart"/>
      <w:r>
        <w:rPr>
          <w:rFonts w:ascii="仿宋_GB2312" w:eastAsia="仿宋_GB2312" w:hAnsi="仿宋_GB2312" w:cs="仿宋_GB2312" w:hint="eastAsia"/>
          <w:bCs/>
          <w:sz w:val="32"/>
          <w:szCs w:val="32"/>
        </w:rPr>
        <w:t>商管理</w:t>
      </w:r>
      <w:proofErr w:type="gramEnd"/>
      <w:r>
        <w:rPr>
          <w:rFonts w:ascii="仿宋_GB2312" w:eastAsia="仿宋_GB2312" w:hAnsi="仿宋_GB2312" w:cs="仿宋_GB2312" w:hint="eastAsia"/>
          <w:bCs/>
          <w:sz w:val="32"/>
          <w:szCs w:val="32"/>
        </w:rPr>
        <w:t>指南</w:t>
      </w:r>
      <w:bookmarkEnd w:id="76"/>
      <w:bookmarkEnd w:id="77"/>
    </w:p>
    <w:p w14:paraId="4DDC13FF" w14:textId="77777777" w:rsidR="00A069CB" w:rsidRDefault="00000000">
      <w:pPr>
        <w:spacing w:line="360" w:lineRule="auto"/>
        <w:ind w:firstLineChars="200" w:firstLine="640"/>
        <w:outlineLvl w:val="0"/>
        <w:rPr>
          <w:rFonts w:ascii="仿宋_GB2312" w:eastAsia="仿宋_GB2312" w:hAnsi="仿宋_GB2312" w:cs="仿宋_GB2312" w:hint="eastAsia"/>
          <w:sz w:val="32"/>
          <w:szCs w:val="32"/>
        </w:rPr>
      </w:pPr>
      <w:bookmarkStart w:id="78" w:name="_Toc21717"/>
      <w:bookmarkStart w:id="79" w:name="_Toc18537"/>
      <w:r>
        <w:rPr>
          <w:rFonts w:ascii="仿宋_GB2312" w:eastAsia="仿宋_GB2312" w:hAnsi="仿宋_GB2312" w:cs="仿宋_GB2312" w:hint="eastAsia"/>
          <w:sz w:val="32"/>
          <w:szCs w:val="32"/>
        </w:rPr>
        <w:lastRenderedPageBreak/>
        <w:t>3.4.1 概述</w:t>
      </w:r>
      <w:bookmarkEnd w:id="78"/>
      <w:bookmarkEnd w:id="79"/>
    </w:p>
    <w:p w14:paraId="0EF7FCA6"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为满足CCAR-21部和相关适航程序中关于设计保证系统对供应商的管理要求，设计机构可采用以下方法开展供应商管理：</w:t>
      </w:r>
    </w:p>
    <w:p w14:paraId="5AA42C11"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对于设计机构申请取得的批准项目清单范围所涵盖的活动，设计机构应证明供应商与设计机构的设计保证系统要求间有效融合。</w:t>
      </w:r>
    </w:p>
    <w:p w14:paraId="673B781E" w14:textId="1365CE9D"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如果供应商本身持有设计机构许可证，则设计机构可在证明该融合的有效性时将此考虑在内。</w:t>
      </w:r>
    </w:p>
    <w:p w14:paraId="6F7BFEF9"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当供应商未持有DOA时，设计机构需要评估并按局方要求说明该供应</w:t>
      </w:r>
      <w:proofErr w:type="gramStart"/>
      <w:r>
        <w:rPr>
          <w:rFonts w:ascii="仿宋_GB2312" w:eastAsia="仿宋_GB2312" w:hAnsi="仿宋_GB2312" w:cs="仿宋_GB2312" w:hint="eastAsia"/>
          <w:sz w:val="32"/>
          <w:szCs w:val="32"/>
        </w:rPr>
        <w:t>商满足</w:t>
      </w:r>
      <w:proofErr w:type="gramEnd"/>
      <w:r>
        <w:rPr>
          <w:rFonts w:ascii="仿宋_GB2312" w:eastAsia="仿宋_GB2312" w:hAnsi="仿宋_GB2312" w:cs="仿宋_GB2312" w:hint="eastAsia"/>
          <w:sz w:val="32"/>
          <w:szCs w:val="32"/>
        </w:rPr>
        <w:t>设计机构的设计保证系统要求。</w:t>
      </w:r>
    </w:p>
    <w:p w14:paraId="02F17BC4" w14:textId="77777777" w:rsidR="00A069CB" w:rsidRDefault="00000000">
      <w:pPr>
        <w:spacing w:line="360" w:lineRule="auto"/>
        <w:ind w:firstLineChars="200" w:firstLine="640"/>
        <w:outlineLvl w:val="0"/>
        <w:rPr>
          <w:rFonts w:ascii="仿宋_GB2312" w:eastAsia="仿宋_GB2312" w:hAnsi="仿宋_GB2312" w:cs="仿宋_GB2312" w:hint="eastAsia"/>
          <w:sz w:val="32"/>
          <w:szCs w:val="32"/>
        </w:rPr>
      </w:pPr>
      <w:bookmarkStart w:id="80" w:name="_Toc29984"/>
      <w:bookmarkStart w:id="81" w:name="_Toc14225"/>
      <w:r>
        <w:rPr>
          <w:rFonts w:ascii="仿宋_GB2312" w:eastAsia="仿宋_GB2312" w:hAnsi="仿宋_GB2312" w:cs="仿宋_GB2312" w:hint="eastAsia"/>
          <w:sz w:val="32"/>
          <w:szCs w:val="32"/>
        </w:rPr>
        <w:t>3.4.2 设计机构与供应商的协议</w:t>
      </w:r>
      <w:bookmarkEnd w:id="80"/>
      <w:bookmarkEnd w:id="81"/>
    </w:p>
    <w:p w14:paraId="0525B180"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在制定设计机构与其供应商之间的合作协议时，设计机构应同时考虑设计保证系统的两个组成部分，即安全管理要素（如适用）和设计保证要素。因此，以下指导原则应适用于这两个要素。</w:t>
      </w:r>
    </w:p>
    <w:p w14:paraId="12171DD3"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设计机构将设计和符合性验证活动分包出去时，相关协议应考虑到其安全管理要素中包含的安全风险管理过程。如果供应商没有建立安全管理要素，则应将其纳入设计机构的安全管理要素之中；若供应商已实施了安全管理系统（例如基于DOA或POA），则设计机构与供应</w:t>
      </w:r>
      <w:proofErr w:type="gramStart"/>
      <w:r>
        <w:rPr>
          <w:rFonts w:ascii="仿宋_GB2312" w:eastAsia="仿宋_GB2312" w:hAnsi="仿宋_GB2312" w:cs="仿宋_GB2312" w:hint="eastAsia"/>
          <w:sz w:val="32"/>
          <w:szCs w:val="32"/>
        </w:rPr>
        <w:t>商双方</w:t>
      </w:r>
      <w:proofErr w:type="gramEnd"/>
      <w:r>
        <w:rPr>
          <w:rFonts w:ascii="仿宋_GB2312" w:eastAsia="仿宋_GB2312" w:hAnsi="仿宋_GB2312" w:cs="仿宋_GB2312" w:hint="eastAsia"/>
          <w:sz w:val="32"/>
          <w:szCs w:val="32"/>
        </w:rPr>
        <w:t>的安全管理系统应进行协调统一。</w:t>
      </w:r>
    </w:p>
    <w:p w14:paraId="1BDFD31B"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根据合作协议的复杂性和关键性，应在协议中涵盖以下要素：</w:t>
      </w:r>
    </w:p>
    <w:p w14:paraId="74B26485" w14:textId="77777777" w:rsidR="00A069CB" w:rsidRDefault="00000000">
      <w:pPr>
        <w:pStyle w:val="a0"/>
        <w:numPr>
          <w:ilvl w:val="0"/>
          <w:numId w:val="34"/>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协议参与方之间的协调与接口方式；</w:t>
      </w:r>
    </w:p>
    <w:p w14:paraId="7AC7433A" w14:textId="77777777" w:rsidR="00A069CB" w:rsidRDefault="00000000">
      <w:pPr>
        <w:pStyle w:val="a0"/>
        <w:numPr>
          <w:ilvl w:val="0"/>
          <w:numId w:val="34"/>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供应商承接设计保证系统要求的适用程序；</w:t>
      </w:r>
    </w:p>
    <w:p w14:paraId="496B08DF" w14:textId="77777777" w:rsidR="00A069CB" w:rsidRDefault="00000000">
      <w:pPr>
        <w:pStyle w:val="a0"/>
        <w:numPr>
          <w:ilvl w:val="0"/>
          <w:numId w:val="34"/>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安全文化，包括供应商内部安全报告机制；</w:t>
      </w:r>
    </w:p>
    <w:p w14:paraId="2A403625" w14:textId="77777777" w:rsidR="00A069CB" w:rsidRDefault="00000000">
      <w:pPr>
        <w:pStyle w:val="a0"/>
        <w:numPr>
          <w:ilvl w:val="0"/>
          <w:numId w:val="34"/>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所有参与方之间的沟通，包括报告、定期会议和反馈渠道；</w:t>
      </w:r>
    </w:p>
    <w:p w14:paraId="7C69E8D4" w14:textId="77777777" w:rsidR="00A069CB" w:rsidRDefault="00000000">
      <w:pPr>
        <w:pStyle w:val="a0"/>
        <w:numPr>
          <w:ilvl w:val="0"/>
          <w:numId w:val="34"/>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设计和符合性验证任务分配、明确的责任归属以及责任划分；</w:t>
      </w:r>
    </w:p>
    <w:p w14:paraId="0616007C" w14:textId="77777777" w:rsidR="00A069CB" w:rsidRDefault="00000000">
      <w:pPr>
        <w:pStyle w:val="a0"/>
        <w:numPr>
          <w:ilvl w:val="0"/>
          <w:numId w:val="34"/>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对于持有DOA的设计供应商，供应</w:t>
      </w:r>
      <w:proofErr w:type="gramStart"/>
      <w:r>
        <w:rPr>
          <w:rFonts w:ascii="仿宋_GB2312" w:eastAsia="仿宋_GB2312" w:hAnsi="仿宋_GB2312" w:cs="仿宋_GB2312" w:hint="eastAsia"/>
          <w:sz w:val="32"/>
          <w:szCs w:val="32"/>
        </w:rPr>
        <w:t>商设计</w:t>
      </w:r>
      <w:proofErr w:type="gramEnd"/>
      <w:r>
        <w:rPr>
          <w:rFonts w:ascii="仿宋_GB2312" w:eastAsia="仿宋_GB2312" w:hAnsi="仿宋_GB2312" w:cs="仿宋_GB2312" w:hint="eastAsia"/>
          <w:sz w:val="32"/>
          <w:szCs w:val="32"/>
        </w:rPr>
        <w:t>机构管理人员、CVE及其他授权人员的资质与能力。</w:t>
      </w:r>
    </w:p>
    <w:p w14:paraId="151D4514"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安全风险管理应重点关注安全数据和安全信息的交换需求，这些信息对确定相关风险（如发生概率、严重程度、影响和</w:t>
      </w:r>
      <w:proofErr w:type="gramStart"/>
      <w:r>
        <w:rPr>
          <w:rFonts w:ascii="仿宋_GB2312" w:eastAsia="仿宋_GB2312" w:hAnsi="仿宋_GB2312" w:cs="仿宋_GB2312" w:hint="eastAsia"/>
          <w:sz w:val="32"/>
          <w:szCs w:val="32"/>
        </w:rPr>
        <w:t>可</w:t>
      </w:r>
      <w:proofErr w:type="gramEnd"/>
      <w:r>
        <w:rPr>
          <w:rFonts w:ascii="仿宋_GB2312" w:eastAsia="仿宋_GB2312" w:hAnsi="仿宋_GB2312" w:cs="仿宋_GB2312" w:hint="eastAsia"/>
          <w:sz w:val="32"/>
          <w:szCs w:val="32"/>
        </w:rPr>
        <w:t>接受性）具有重要意义，例如但不限于以下内容（视情况而定）：</w:t>
      </w:r>
    </w:p>
    <w:p w14:paraId="1EEFD44E" w14:textId="77777777" w:rsidR="00A069CB" w:rsidRDefault="00000000">
      <w:pPr>
        <w:pStyle w:val="a0"/>
        <w:numPr>
          <w:ilvl w:val="0"/>
          <w:numId w:val="35"/>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（产品层面）故障、失效、缺陷或其他事件、不符合项或适航符合性审核的结果、失效分析、在役事件等；</w:t>
      </w:r>
    </w:p>
    <w:p w14:paraId="71B0651D" w14:textId="77777777" w:rsidR="00A069CB" w:rsidRDefault="00000000">
      <w:pPr>
        <w:pStyle w:val="a0"/>
        <w:numPr>
          <w:ilvl w:val="0"/>
          <w:numId w:val="35"/>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（文件层面）关键流程（例如适航指令、型号设计与符合性文件、设计流程）；</w:t>
      </w:r>
    </w:p>
    <w:p w14:paraId="1723ECE5" w14:textId="77777777" w:rsidR="00A069CB" w:rsidRDefault="00000000">
      <w:pPr>
        <w:pStyle w:val="a0"/>
        <w:numPr>
          <w:ilvl w:val="0"/>
          <w:numId w:val="35"/>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（组织层面）变更、突发性事件、资源问题、人员表现问题。</w:t>
      </w:r>
    </w:p>
    <w:p w14:paraId="5843BB45"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应确保所有参与方之间进行定期沟通，以讨论协议的工作进展、风险缓解措施、协议变更以及其他任何重要事项。</w:t>
      </w:r>
    </w:p>
    <w:p w14:paraId="39743B1B" w14:textId="77777777" w:rsidR="00A069CB" w:rsidRDefault="00000000">
      <w:pPr>
        <w:pStyle w:val="aff2"/>
        <w:numPr>
          <w:ilvl w:val="1"/>
          <w:numId w:val="3"/>
        </w:numPr>
        <w:spacing w:line="360" w:lineRule="auto"/>
        <w:ind w:left="0" w:firstLine="640"/>
        <w:outlineLvl w:val="0"/>
        <w:rPr>
          <w:rFonts w:ascii="仿宋_GB2312" w:eastAsia="仿宋_GB2312" w:hAnsi="仿宋_GB2312" w:cs="仿宋_GB2312" w:hint="eastAsia"/>
          <w:bCs/>
          <w:sz w:val="32"/>
          <w:szCs w:val="32"/>
        </w:rPr>
      </w:pPr>
      <w:bookmarkStart w:id="82" w:name="_Toc22710"/>
      <w:bookmarkStart w:id="83" w:name="_Toc2269"/>
      <w:proofErr w:type="gramStart"/>
      <w:r>
        <w:rPr>
          <w:rFonts w:ascii="仿宋_GB2312" w:eastAsia="仿宋_GB2312" w:hAnsi="仿宋_GB2312" w:cs="仿宋_GB2312" w:hint="eastAsia"/>
          <w:bCs/>
          <w:sz w:val="32"/>
          <w:szCs w:val="32"/>
        </w:rPr>
        <w:t>独立监督</w:t>
      </w:r>
      <w:proofErr w:type="gramEnd"/>
      <w:r>
        <w:rPr>
          <w:rFonts w:ascii="仿宋_GB2312" w:eastAsia="仿宋_GB2312" w:hAnsi="仿宋_GB2312" w:cs="仿宋_GB2312" w:hint="eastAsia"/>
          <w:bCs/>
          <w:sz w:val="32"/>
          <w:szCs w:val="32"/>
        </w:rPr>
        <w:t>职能建设指南</w:t>
      </w:r>
      <w:bookmarkEnd w:id="82"/>
      <w:bookmarkEnd w:id="83"/>
    </w:p>
    <w:p w14:paraId="3B0C4A02"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设计机构的</w:t>
      </w:r>
      <w:proofErr w:type="gramStart"/>
      <w:r>
        <w:rPr>
          <w:rFonts w:ascii="仿宋_GB2312" w:eastAsia="仿宋_GB2312" w:hAnsi="仿宋_GB2312" w:cs="仿宋_GB2312" w:hint="eastAsia"/>
          <w:sz w:val="32"/>
          <w:szCs w:val="32"/>
        </w:rPr>
        <w:t>独立监督</w:t>
      </w:r>
      <w:proofErr w:type="gramEnd"/>
      <w:r>
        <w:rPr>
          <w:rFonts w:ascii="仿宋_GB2312" w:eastAsia="仿宋_GB2312" w:hAnsi="仿宋_GB2312" w:cs="仿宋_GB2312" w:hint="eastAsia"/>
          <w:sz w:val="32"/>
          <w:szCs w:val="32"/>
        </w:rPr>
        <w:t>职能应确保以下内容：</w:t>
      </w:r>
    </w:p>
    <w:p w14:paraId="61800857" w14:textId="77777777" w:rsidR="00A069CB" w:rsidRDefault="00000000">
      <w:pPr>
        <w:pStyle w:val="a0"/>
        <w:numPr>
          <w:ilvl w:val="0"/>
          <w:numId w:val="36"/>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对设计机构活动进行监督，确保其符合适用的局方要</w:t>
      </w:r>
      <w:r>
        <w:rPr>
          <w:rFonts w:ascii="仿宋_GB2312" w:eastAsia="仿宋_GB2312" w:hAnsi="仿宋_GB2312" w:cs="仿宋_GB2312" w:hint="eastAsia"/>
          <w:sz w:val="32"/>
          <w:szCs w:val="32"/>
        </w:rPr>
        <w:lastRenderedPageBreak/>
        <w:t>求以及设计机构制定的设计保证系统要求，并确保这些活动在责任经理及其指定的体系管理人员的监督下得到适当执行。此外，还应监督设计保证系统是否整体符合局方要求以及是否充分有效；</w:t>
      </w:r>
    </w:p>
    <w:p w14:paraId="07CCD4BD" w14:textId="77777777" w:rsidR="00A069CB" w:rsidRDefault="00000000">
      <w:pPr>
        <w:pStyle w:val="a0"/>
        <w:numPr>
          <w:ilvl w:val="0"/>
          <w:numId w:val="36"/>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对所有由供应商开展的设计和符合性验证工作进行监督，确保其充分性并符合适用的协议；</w:t>
      </w:r>
    </w:p>
    <w:p w14:paraId="580A160C" w14:textId="77777777" w:rsidR="00A069CB" w:rsidRDefault="00000000">
      <w:pPr>
        <w:pStyle w:val="a0"/>
        <w:numPr>
          <w:ilvl w:val="0"/>
          <w:numId w:val="36"/>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通过</w:t>
      </w:r>
      <w:proofErr w:type="gramStart"/>
      <w:r>
        <w:rPr>
          <w:rFonts w:ascii="仿宋_GB2312" w:eastAsia="仿宋_GB2312" w:hAnsi="仿宋_GB2312" w:cs="仿宋_GB2312" w:hint="eastAsia"/>
          <w:sz w:val="32"/>
          <w:szCs w:val="32"/>
        </w:rPr>
        <w:t>独立监督</w:t>
      </w:r>
      <w:proofErr w:type="gramEnd"/>
      <w:r>
        <w:rPr>
          <w:rFonts w:ascii="仿宋_GB2312" w:eastAsia="仿宋_GB2312" w:hAnsi="仿宋_GB2312" w:cs="仿宋_GB2312" w:hint="eastAsia"/>
          <w:sz w:val="32"/>
          <w:szCs w:val="32"/>
        </w:rPr>
        <w:t>活动（如审核、检查、评审）对设计保证系统相关完整活动提供客观审查；</w:t>
      </w:r>
    </w:p>
    <w:p w14:paraId="15FCBDD4" w14:textId="77777777" w:rsidR="00A069CB" w:rsidRDefault="00000000">
      <w:pPr>
        <w:pStyle w:val="a0"/>
        <w:numPr>
          <w:ilvl w:val="0"/>
          <w:numId w:val="36"/>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确保这些</w:t>
      </w:r>
      <w:proofErr w:type="gramStart"/>
      <w:r>
        <w:rPr>
          <w:rFonts w:ascii="仿宋_GB2312" w:eastAsia="仿宋_GB2312" w:hAnsi="仿宋_GB2312" w:cs="仿宋_GB2312" w:hint="eastAsia"/>
          <w:sz w:val="32"/>
          <w:szCs w:val="32"/>
        </w:rPr>
        <w:t>独立监督</w:t>
      </w:r>
      <w:proofErr w:type="gramEnd"/>
      <w:r>
        <w:rPr>
          <w:rFonts w:ascii="仿宋_GB2312" w:eastAsia="仿宋_GB2312" w:hAnsi="仿宋_GB2312" w:cs="仿宋_GB2312" w:hint="eastAsia"/>
          <w:sz w:val="32"/>
          <w:szCs w:val="32"/>
        </w:rPr>
        <w:t>活动和检查由未参与被监督职能、程序或产品的人员执行，并且这些</w:t>
      </w:r>
      <w:proofErr w:type="gramStart"/>
      <w:r>
        <w:rPr>
          <w:rFonts w:ascii="仿宋_GB2312" w:eastAsia="仿宋_GB2312" w:hAnsi="仿宋_GB2312" w:cs="仿宋_GB2312" w:hint="eastAsia"/>
          <w:sz w:val="32"/>
          <w:szCs w:val="32"/>
        </w:rPr>
        <w:t>独立监督</w:t>
      </w:r>
      <w:proofErr w:type="gramEnd"/>
      <w:r>
        <w:rPr>
          <w:rFonts w:ascii="仿宋_GB2312" w:eastAsia="仿宋_GB2312" w:hAnsi="仿宋_GB2312" w:cs="仿宋_GB2312" w:hint="eastAsia"/>
          <w:sz w:val="32"/>
          <w:szCs w:val="32"/>
        </w:rPr>
        <w:t>人员独立于被监督职能的管理人员，从而确立</w:t>
      </w:r>
      <w:proofErr w:type="gramStart"/>
      <w:r>
        <w:rPr>
          <w:rFonts w:ascii="仿宋_GB2312" w:eastAsia="仿宋_GB2312" w:hAnsi="仿宋_GB2312" w:cs="仿宋_GB2312" w:hint="eastAsia"/>
          <w:sz w:val="32"/>
          <w:szCs w:val="32"/>
        </w:rPr>
        <w:t>独立监督</w:t>
      </w:r>
      <w:proofErr w:type="gramEnd"/>
      <w:r>
        <w:rPr>
          <w:rFonts w:ascii="仿宋_GB2312" w:eastAsia="仿宋_GB2312" w:hAnsi="仿宋_GB2312" w:cs="仿宋_GB2312" w:hint="eastAsia"/>
          <w:sz w:val="32"/>
          <w:szCs w:val="32"/>
        </w:rPr>
        <w:t>活动的独立性；但此要求不排除在</w:t>
      </w:r>
      <w:proofErr w:type="gramStart"/>
      <w:r>
        <w:rPr>
          <w:rFonts w:ascii="仿宋_GB2312" w:eastAsia="仿宋_GB2312" w:hAnsi="仿宋_GB2312" w:cs="仿宋_GB2312" w:hint="eastAsia"/>
          <w:sz w:val="32"/>
          <w:szCs w:val="32"/>
        </w:rPr>
        <w:t>独立监督</w:t>
      </w:r>
      <w:proofErr w:type="gramEnd"/>
      <w:r>
        <w:rPr>
          <w:rFonts w:ascii="仿宋_GB2312" w:eastAsia="仿宋_GB2312" w:hAnsi="仿宋_GB2312" w:cs="仿宋_GB2312" w:hint="eastAsia"/>
          <w:sz w:val="32"/>
          <w:szCs w:val="32"/>
        </w:rPr>
        <w:t>过程中由相关领域专家提供支持；</w:t>
      </w:r>
    </w:p>
    <w:p w14:paraId="1C0B1DF9" w14:textId="77777777" w:rsidR="00A069CB" w:rsidRDefault="00000000">
      <w:pPr>
        <w:pStyle w:val="a0"/>
        <w:numPr>
          <w:ilvl w:val="0"/>
          <w:numId w:val="36"/>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制定</w:t>
      </w:r>
      <w:proofErr w:type="gramStart"/>
      <w:r>
        <w:rPr>
          <w:rFonts w:ascii="仿宋_GB2312" w:eastAsia="仿宋_GB2312" w:hAnsi="仿宋_GB2312" w:cs="仿宋_GB2312" w:hint="eastAsia"/>
          <w:sz w:val="32"/>
          <w:szCs w:val="32"/>
        </w:rPr>
        <w:t>独立监督</w:t>
      </w:r>
      <w:proofErr w:type="gramEnd"/>
      <w:r>
        <w:rPr>
          <w:rFonts w:ascii="仿宋_GB2312" w:eastAsia="仿宋_GB2312" w:hAnsi="仿宋_GB2312" w:cs="仿宋_GB2312" w:hint="eastAsia"/>
          <w:sz w:val="32"/>
          <w:szCs w:val="32"/>
        </w:rPr>
        <w:t>计划，明确CCAR-21部要求的工作的审核时间及频率；</w:t>
      </w:r>
    </w:p>
    <w:p w14:paraId="71899685" w14:textId="77777777" w:rsidR="00A069CB" w:rsidRDefault="00000000">
      <w:pPr>
        <w:pStyle w:val="a0"/>
        <w:numPr>
          <w:ilvl w:val="0"/>
          <w:numId w:val="36"/>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覆盖完整符合性检查单的设计机构内部</w:t>
      </w:r>
      <w:proofErr w:type="gramStart"/>
      <w:r>
        <w:rPr>
          <w:rFonts w:ascii="仿宋_GB2312" w:eastAsia="仿宋_GB2312" w:hAnsi="仿宋_GB2312" w:cs="仿宋_GB2312" w:hint="eastAsia"/>
          <w:sz w:val="32"/>
          <w:szCs w:val="32"/>
        </w:rPr>
        <w:t>独立监督</w:t>
      </w:r>
      <w:proofErr w:type="gramEnd"/>
      <w:r>
        <w:rPr>
          <w:rFonts w:ascii="仿宋_GB2312" w:eastAsia="仿宋_GB2312" w:hAnsi="仿宋_GB2312" w:cs="仿宋_GB2312" w:hint="eastAsia"/>
          <w:sz w:val="32"/>
          <w:szCs w:val="32"/>
        </w:rPr>
        <w:t>计划周期不应超过24个月，</w:t>
      </w:r>
      <w:proofErr w:type="gramStart"/>
      <w:r>
        <w:rPr>
          <w:rFonts w:ascii="仿宋_GB2312" w:eastAsia="仿宋_GB2312" w:hAnsi="仿宋_GB2312" w:cs="仿宋_GB2312" w:hint="eastAsia"/>
          <w:sz w:val="32"/>
          <w:szCs w:val="32"/>
        </w:rPr>
        <w:t>独立监督</w:t>
      </w:r>
      <w:proofErr w:type="gramEnd"/>
      <w:r>
        <w:rPr>
          <w:rFonts w:ascii="仿宋_GB2312" w:eastAsia="仿宋_GB2312" w:hAnsi="仿宋_GB2312" w:cs="仿宋_GB2312" w:hint="eastAsia"/>
          <w:sz w:val="32"/>
          <w:szCs w:val="32"/>
        </w:rPr>
        <w:t>计划的制定至少应考虑以下方面：</w:t>
      </w:r>
    </w:p>
    <w:p w14:paraId="46606DF1" w14:textId="77777777" w:rsidR="00A069CB" w:rsidRDefault="00000000">
      <w:pPr>
        <w:pStyle w:val="a0"/>
        <w:numPr>
          <w:ilvl w:val="2"/>
          <w:numId w:val="37"/>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审核内容的关键程度；</w:t>
      </w:r>
    </w:p>
    <w:p w14:paraId="7C6699AD" w14:textId="77777777" w:rsidR="00A069CB" w:rsidRDefault="00000000">
      <w:pPr>
        <w:pStyle w:val="a0"/>
        <w:numPr>
          <w:ilvl w:val="2"/>
          <w:numId w:val="37"/>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设计机构的表现，包括以往发现的问题情况和根本原因；</w:t>
      </w:r>
    </w:p>
    <w:p w14:paraId="07228DF8" w14:textId="77777777" w:rsidR="00A069CB" w:rsidRDefault="00000000">
      <w:pPr>
        <w:pStyle w:val="a0"/>
        <w:numPr>
          <w:ilvl w:val="0"/>
          <w:numId w:val="36"/>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当发现不符合项时，应识别根本原因，并制定和跟踪纠正措施；</w:t>
      </w:r>
    </w:p>
    <w:p w14:paraId="53AD09FB" w14:textId="77777777" w:rsidR="00A069CB" w:rsidRDefault="00000000">
      <w:pPr>
        <w:pStyle w:val="a0"/>
        <w:numPr>
          <w:ilvl w:val="0"/>
          <w:numId w:val="36"/>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向设计机构的管理层提供</w:t>
      </w:r>
      <w:proofErr w:type="gramStart"/>
      <w:r>
        <w:rPr>
          <w:rFonts w:ascii="仿宋_GB2312" w:eastAsia="仿宋_GB2312" w:hAnsi="仿宋_GB2312" w:cs="仿宋_GB2312" w:hint="eastAsia"/>
          <w:sz w:val="32"/>
          <w:szCs w:val="32"/>
        </w:rPr>
        <w:t>独立监督</w:t>
      </w:r>
      <w:proofErr w:type="gramEnd"/>
      <w:r>
        <w:rPr>
          <w:rFonts w:ascii="仿宋_GB2312" w:eastAsia="仿宋_GB2312" w:hAnsi="仿宋_GB2312" w:cs="仿宋_GB2312" w:hint="eastAsia"/>
          <w:sz w:val="32"/>
          <w:szCs w:val="32"/>
        </w:rPr>
        <w:t>情况反馈。</w:t>
      </w:r>
    </w:p>
    <w:p w14:paraId="3064C670"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如果设计机构是更大机构的一部分，则</w:t>
      </w:r>
      <w:proofErr w:type="gramStart"/>
      <w:r>
        <w:rPr>
          <w:rFonts w:ascii="仿宋_GB2312" w:eastAsia="仿宋_GB2312" w:hAnsi="仿宋_GB2312" w:cs="仿宋_GB2312" w:hint="eastAsia"/>
          <w:sz w:val="32"/>
          <w:szCs w:val="32"/>
        </w:rPr>
        <w:t>独立监督</w:t>
      </w:r>
      <w:proofErr w:type="gramEnd"/>
      <w:r>
        <w:rPr>
          <w:rFonts w:ascii="仿宋_GB2312" w:eastAsia="仿宋_GB2312" w:hAnsi="仿宋_GB2312" w:cs="仿宋_GB2312" w:hint="eastAsia"/>
          <w:sz w:val="32"/>
          <w:szCs w:val="32"/>
        </w:rPr>
        <w:t>职能可由机构中现有的质量保证部门承担。</w:t>
      </w:r>
    </w:p>
    <w:p w14:paraId="251D91E1"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执行</w:t>
      </w:r>
      <w:proofErr w:type="gramStart"/>
      <w:r>
        <w:rPr>
          <w:rFonts w:ascii="仿宋_GB2312" w:eastAsia="仿宋_GB2312" w:hAnsi="仿宋_GB2312" w:cs="仿宋_GB2312" w:hint="eastAsia"/>
          <w:sz w:val="32"/>
          <w:szCs w:val="32"/>
        </w:rPr>
        <w:t>独立监督</w:t>
      </w:r>
      <w:proofErr w:type="gramEnd"/>
      <w:r>
        <w:rPr>
          <w:rFonts w:ascii="仿宋_GB2312" w:eastAsia="仿宋_GB2312" w:hAnsi="仿宋_GB2312" w:cs="仿宋_GB2312" w:hint="eastAsia"/>
          <w:sz w:val="32"/>
          <w:szCs w:val="32"/>
        </w:rPr>
        <w:t>职能的人员应能够进入设计机构的所有部门，以及必要时进入任何设计供应商。</w:t>
      </w:r>
    </w:p>
    <w:p w14:paraId="7A721A62" w14:textId="77777777" w:rsidR="00A069CB" w:rsidRDefault="00000000">
      <w:pPr>
        <w:pStyle w:val="aff2"/>
        <w:numPr>
          <w:ilvl w:val="0"/>
          <w:numId w:val="3"/>
        </w:numPr>
        <w:spacing w:line="360" w:lineRule="auto"/>
        <w:ind w:left="0" w:firstLine="640"/>
        <w:outlineLvl w:val="0"/>
        <w:rPr>
          <w:rFonts w:ascii="仿宋_GB2312" w:eastAsia="仿宋_GB2312" w:hAnsi="仿宋_GB2312" w:cs="仿宋_GB2312" w:hint="eastAsia"/>
          <w:bCs/>
          <w:sz w:val="32"/>
          <w:szCs w:val="32"/>
        </w:rPr>
      </w:pPr>
      <w:bookmarkStart w:id="84" w:name="_Toc2491"/>
      <w:bookmarkStart w:id="85" w:name="_Toc18587"/>
      <w:r>
        <w:rPr>
          <w:rFonts w:ascii="仿宋_GB2312" w:eastAsia="仿宋_GB2312" w:hAnsi="仿宋_GB2312" w:cs="仿宋_GB2312" w:hint="eastAsia"/>
          <w:bCs/>
          <w:sz w:val="32"/>
          <w:szCs w:val="32"/>
        </w:rPr>
        <w:t>设计保证系统文件制定指南</w:t>
      </w:r>
      <w:bookmarkEnd w:id="84"/>
      <w:bookmarkEnd w:id="85"/>
    </w:p>
    <w:p w14:paraId="066B23E8" w14:textId="77777777" w:rsidR="00A069CB" w:rsidRDefault="00000000">
      <w:pPr>
        <w:pStyle w:val="aff2"/>
        <w:numPr>
          <w:ilvl w:val="1"/>
          <w:numId w:val="3"/>
        </w:numPr>
        <w:spacing w:line="360" w:lineRule="auto"/>
        <w:ind w:left="0" w:firstLine="640"/>
        <w:outlineLvl w:val="0"/>
        <w:rPr>
          <w:rFonts w:ascii="仿宋_GB2312" w:eastAsia="仿宋_GB2312" w:hAnsi="仿宋_GB2312" w:cs="仿宋_GB2312" w:hint="eastAsia"/>
          <w:bCs/>
          <w:sz w:val="32"/>
          <w:szCs w:val="32"/>
        </w:rPr>
      </w:pPr>
      <w:bookmarkStart w:id="86" w:name="_Toc17677"/>
      <w:bookmarkStart w:id="87" w:name="_Toc24924"/>
      <w:r>
        <w:rPr>
          <w:rFonts w:ascii="仿宋_GB2312" w:eastAsia="仿宋_GB2312" w:hAnsi="仿宋_GB2312" w:cs="仿宋_GB2312" w:hint="eastAsia"/>
          <w:bCs/>
          <w:sz w:val="32"/>
          <w:szCs w:val="32"/>
        </w:rPr>
        <w:t>设计保证手册编制指南</w:t>
      </w:r>
      <w:bookmarkEnd w:id="86"/>
      <w:bookmarkEnd w:id="87"/>
    </w:p>
    <w:p w14:paraId="574D29F6" w14:textId="77777777" w:rsidR="00A069CB" w:rsidRDefault="00000000">
      <w:pPr>
        <w:pStyle w:val="aff2"/>
        <w:numPr>
          <w:ilvl w:val="255"/>
          <w:numId w:val="0"/>
        </w:numPr>
        <w:spacing w:line="360" w:lineRule="auto"/>
        <w:ind w:firstLine="640"/>
        <w:outlineLvl w:val="0"/>
        <w:rPr>
          <w:rFonts w:ascii="仿宋_GB2312" w:eastAsia="仿宋_GB2312" w:hAnsi="仿宋_GB2312" w:cs="仿宋_GB2312" w:hint="eastAsia"/>
          <w:sz w:val="32"/>
          <w:szCs w:val="32"/>
        </w:rPr>
      </w:pPr>
      <w:bookmarkStart w:id="88" w:name="_Toc17093"/>
      <w:bookmarkStart w:id="89" w:name="_Toc30334"/>
      <w:r>
        <w:rPr>
          <w:rFonts w:ascii="仿宋_GB2312" w:eastAsia="仿宋_GB2312" w:hAnsi="仿宋_GB2312" w:cs="仿宋_GB2312" w:hint="eastAsia"/>
          <w:sz w:val="32"/>
          <w:szCs w:val="32"/>
        </w:rPr>
        <w:t>4.1.1 通用设计机构手册编制指南</w:t>
      </w:r>
      <w:bookmarkEnd w:id="88"/>
      <w:bookmarkEnd w:id="89"/>
    </w:p>
    <w:p w14:paraId="464FA26D" w14:textId="43B41023"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第一类设计机构许可证申请及持有人的设计保证手册应按工作范围，为设计机构申请取得的批准项目清单范围所有的产品提供以下信息，第二类设计机构批准申请及持有人可对内容适当调整：</w:t>
      </w:r>
    </w:p>
    <w:p w14:paraId="78170430" w14:textId="77777777" w:rsidR="00A069CB" w:rsidRDefault="00000000">
      <w:pPr>
        <w:pStyle w:val="a0"/>
        <w:numPr>
          <w:ilvl w:val="0"/>
          <w:numId w:val="38"/>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责任经理及其指定的管理人员的资格和经验声明，以证明设计保证系统管理人员具备其职责范围内合适的知识和经验。当设立安全管理委员会时，如该委员会主席不是以上人员，也应提供资格和经验声明。</w:t>
      </w:r>
    </w:p>
    <w:p w14:paraId="2608A86A" w14:textId="77777777" w:rsidR="00A069CB" w:rsidRDefault="00000000">
      <w:pPr>
        <w:pStyle w:val="a0"/>
        <w:numPr>
          <w:ilvl w:val="0"/>
          <w:numId w:val="38"/>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根据以下分类，描述根据设计机构申请取得的批准项目清单范围可开展的活动：</w:t>
      </w:r>
    </w:p>
    <w:p w14:paraId="3531B177" w14:textId="77777777" w:rsidR="00A069CB" w:rsidRDefault="00000000">
      <w:pPr>
        <w:pStyle w:val="a0"/>
        <w:numPr>
          <w:ilvl w:val="2"/>
          <w:numId w:val="39"/>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通用范围描述，如运输类飞机（有人驾驶）、运输类旋翼航空器（有人驾驶）、运输类无人驾驶航空器系统、发动机、螺旋桨等；</w:t>
      </w:r>
    </w:p>
    <w:p w14:paraId="4E71FC98" w14:textId="77777777" w:rsidR="00A069CB" w:rsidRDefault="00000000">
      <w:pPr>
        <w:pStyle w:val="a0"/>
        <w:numPr>
          <w:ilvl w:val="2"/>
          <w:numId w:val="39"/>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设计机构掌握的技术专业描述（结构强度、动力装置、机械系统、电子电气、机载软硬件等）；</w:t>
      </w:r>
    </w:p>
    <w:p w14:paraId="05F42F4F" w14:textId="6DDBE3E8" w:rsidR="00A069CB" w:rsidRDefault="00000000">
      <w:pPr>
        <w:pStyle w:val="a0"/>
        <w:numPr>
          <w:ilvl w:val="2"/>
          <w:numId w:val="39"/>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已受理的型号和型别清单，以及已获得设计批准且</w:t>
      </w:r>
      <w:proofErr w:type="gramStart"/>
      <w:r>
        <w:rPr>
          <w:rFonts w:ascii="仿宋_GB2312" w:eastAsia="仿宋_GB2312" w:hAnsi="仿宋_GB2312" w:cs="仿宋_GB2312" w:hint="eastAsia"/>
          <w:sz w:val="32"/>
          <w:szCs w:val="32"/>
        </w:rPr>
        <w:lastRenderedPageBreak/>
        <w:t>可行使证后</w:t>
      </w:r>
      <w:proofErr w:type="gramEnd"/>
      <w:r>
        <w:rPr>
          <w:rFonts w:ascii="仿宋_GB2312" w:eastAsia="仿宋_GB2312" w:hAnsi="仿宋_GB2312" w:cs="仿宋_GB2312" w:hint="eastAsia"/>
          <w:sz w:val="32"/>
          <w:szCs w:val="32"/>
        </w:rPr>
        <w:t>设计机构许可证权利的型号和型别清单，并为每个产品提供简要描述；</w:t>
      </w:r>
    </w:p>
    <w:p w14:paraId="03C7A63F" w14:textId="77777777" w:rsidR="00A069CB" w:rsidRDefault="00000000">
      <w:pPr>
        <w:pStyle w:val="a0"/>
        <w:numPr>
          <w:ilvl w:val="2"/>
          <w:numId w:val="39"/>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对于修理设计的分类和批准等活动，并按结构强度、动力装置、机械系统、电子电气、机载软硬件等明确工作范围。</w:t>
      </w:r>
    </w:p>
    <w:p w14:paraId="1D416960" w14:textId="77777777" w:rsidR="00A069CB" w:rsidRDefault="00000000">
      <w:pPr>
        <w:pStyle w:val="a0"/>
        <w:numPr>
          <w:ilvl w:val="0"/>
          <w:numId w:val="38"/>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组织机构的一般描述，包括主要部门、其职能和职能负责人的姓名，以及组织机构管理条线以及各部门间职能关系的描述。</w:t>
      </w:r>
    </w:p>
    <w:p w14:paraId="71743AF9" w14:textId="77777777" w:rsidR="00A069CB" w:rsidRDefault="00000000">
      <w:pPr>
        <w:pStyle w:val="a0"/>
        <w:numPr>
          <w:ilvl w:val="0"/>
          <w:numId w:val="38"/>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设计机构内负责</w:t>
      </w:r>
      <w:proofErr w:type="gramStart"/>
      <w:r>
        <w:rPr>
          <w:rFonts w:ascii="仿宋_GB2312" w:eastAsia="仿宋_GB2312" w:hAnsi="仿宋_GB2312" w:cs="仿宋_GB2312" w:hint="eastAsia"/>
          <w:sz w:val="32"/>
          <w:szCs w:val="32"/>
        </w:rPr>
        <w:t>适航职能</w:t>
      </w:r>
      <w:proofErr w:type="gramEnd"/>
      <w:r>
        <w:rPr>
          <w:rFonts w:ascii="仿宋_GB2312" w:eastAsia="仿宋_GB2312" w:hAnsi="仿宋_GB2312" w:cs="仿宋_GB2312" w:hint="eastAsia"/>
          <w:sz w:val="32"/>
          <w:szCs w:val="32"/>
        </w:rPr>
        <w:t>工作的组织具体职责的明确定义。</w:t>
      </w:r>
    </w:p>
    <w:p w14:paraId="13075E04" w14:textId="77777777" w:rsidR="00A069CB" w:rsidRDefault="00000000">
      <w:pPr>
        <w:pStyle w:val="a0"/>
        <w:numPr>
          <w:ilvl w:val="0"/>
          <w:numId w:val="38"/>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设计机构各部门分配的职责和权限的描述，这些共同构成设计机构的设计保证系统相关组织，以及显示设计保证系统管理层与设计保证系统相关部门的管理关系的图表，以及对设计机构所有供应商的管控职责。</w:t>
      </w:r>
    </w:p>
    <w:p w14:paraId="1CAE8729" w14:textId="77777777" w:rsidR="00A069CB" w:rsidRDefault="00000000">
      <w:pPr>
        <w:pStyle w:val="a0"/>
        <w:numPr>
          <w:ilvl w:val="0"/>
          <w:numId w:val="38"/>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设计机构执行与适航和环境保护相关资料批准的相关职能工作方式的一般描述，包括：</w:t>
      </w:r>
    </w:p>
    <w:p w14:paraId="6E840336" w14:textId="77777777" w:rsidR="00A069CB" w:rsidRDefault="00000000">
      <w:pPr>
        <w:pStyle w:val="a0"/>
        <w:numPr>
          <w:ilvl w:val="2"/>
          <w:numId w:val="40"/>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设计批准取证过程中遵循的程序和使用的表格，以确保产品设计或设计更改得到识别和记录，并符合适用的审定基础和环境保护要求；</w:t>
      </w:r>
    </w:p>
    <w:p w14:paraId="597C2E38" w14:textId="77777777" w:rsidR="00A069CB" w:rsidRDefault="00000000">
      <w:pPr>
        <w:pStyle w:val="a0"/>
        <w:numPr>
          <w:ilvl w:val="2"/>
          <w:numId w:val="40"/>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将设计更改分类为“大改”或“小改”以及批准设计小改的程序；</w:t>
      </w:r>
    </w:p>
    <w:p w14:paraId="0C060113" w14:textId="77777777" w:rsidR="00A069CB" w:rsidRDefault="00000000">
      <w:pPr>
        <w:pStyle w:val="a0"/>
        <w:numPr>
          <w:ilvl w:val="2"/>
          <w:numId w:val="40"/>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对修理设计进行分类和获得批准的程序。</w:t>
      </w:r>
    </w:p>
    <w:p w14:paraId="5D63EA80" w14:textId="77777777" w:rsidR="00A069CB" w:rsidRDefault="00000000">
      <w:pPr>
        <w:pStyle w:val="a0"/>
        <w:numPr>
          <w:ilvl w:val="0"/>
          <w:numId w:val="38"/>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设计机构与生产机构的协调，如对生产中发生的对设计数据偏离（让步或不合格品）进行分类和批准的程序、</w:t>
      </w:r>
      <w:proofErr w:type="gramStart"/>
      <w:r>
        <w:rPr>
          <w:rFonts w:ascii="仿宋_GB2312" w:eastAsia="仿宋_GB2312" w:hAnsi="仿宋_GB2312" w:cs="仿宋_GB2312" w:hint="eastAsia"/>
          <w:sz w:val="32"/>
          <w:szCs w:val="32"/>
        </w:rPr>
        <w:t>对关重</w:t>
      </w:r>
      <w:r>
        <w:rPr>
          <w:rFonts w:ascii="仿宋_GB2312" w:eastAsia="仿宋_GB2312" w:hAnsi="仿宋_GB2312" w:cs="仿宋_GB2312" w:hint="eastAsia"/>
          <w:sz w:val="32"/>
          <w:szCs w:val="32"/>
        </w:rPr>
        <w:lastRenderedPageBreak/>
        <w:t>特性</w:t>
      </w:r>
      <w:proofErr w:type="gramEnd"/>
      <w:r>
        <w:rPr>
          <w:rFonts w:ascii="仿宋_GB2312" w:eastAsia="仿宋_GB2312" w:hAnsi="仿宋_GB2312" w:cs="仿宋_GB2312" w:hint="eastAsia"/>
          <w:sz w:val="32"/>
          <w:szCs w:val="32"/>
        </w:rPr>
        <w:t>的识别和传递的程序等；</w:t>
      </w:r>
    </w:p>
    <w:p w14:paraId="5D281DF8" w14:textId="77777777" w:rsidR="00A069CB" w:rsidRDefault="00000000">
      <w:pPr>
        <w:pStyle w:val="a0"/>
        <w:numPr>
          <w:ilvl w:val="0"/>
          <w:numId w:val="38"/>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设计机构履行保证其设计的产品持续适航性相关职能的一般描述，也包括在实施与产品及零部件生产相关的持续适航措施时与生产机构的合作。</w:t>
      </w:r>
    </w:p>
    <w:p w14:paraId="67129B64" w14:textId="77777777" w:rsidR="00A069CB" w:rsidRDefault="00000000">
      <w:pPr>
        <w:pStyle w:val="a0"/>
        <w:numPr>
          <w:ilvl w:val="0"/>
          <w:numId w:val="38"/>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开展型号设计、试验试飞等符合性验证的人力资源、设施和设备的描述。</w:t>
      </w:r>
    </w:p>
    <w:p w14:paraId="4FE04589" w14:textId="77777777" w:rsidR="00A069CB" w:rsidRDefault="00000000">
      <w:pPr>
        <w:pStyle w:val="a0"/>
        <w:numPr>
          <w:ilvl w:val="0"/>
          <w:numId w:val="38"/>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控制和通知设计机构人员关于型号设计资料变更和设计保证系统程序变更的机制概述。</w:t>
      </w:r>
    </w:p>
    <w:p w14:paraId="69D87C6C" w14:textId="77777777" w:rsidR="00A069CB" w:rsidRDefault="00000000">
      <w:pPr>
        <w:pStyle w:val="a0"/>
        <w:numPr>
          <w:ilvl w:val="0"/>
          <w:numId w:val="38"/>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对以下内容进行记录的方法和要求描述：</w:t>
      </w:r>
    </w:p>
    <w:p w14:paraId="312A2B67" w14:textId="77777777" w:rsidR="00A069CB" w:rsidRDefault="00000000">
      <w:pPr>
        <w:pStyle w:val="a0"/>
        <w:numPr>
          <w:ilvl w:val="2"/>
          <w:numId w:val="41"/>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型号设计资料，包括相关图纸、规范等；</w:t>
      </w:r>
    </w:p>
    <w:p w14:paraId="39CFE509" w14:textId="77777777" w:rsidR="00A069CB" w:rsidRDefault="00000000">
      <w:pPr>
        <w:pStyle w:val="a0"/>
        <w:numPr>
          <w:ilvl w:val="2"/>
          <w:numId w:val="41"/>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符合性方法；</w:t>
      </w:r>
    </w:p>
    <w:p w14:paraId="77926335" w14:textId="77777777" w:rsidR="00A069CB" w:rsidRDefault="00000000">
      <w:pPr>
        <w:pStyle w:val="a0"/>
        <w:numPr>
          <w:ilvl w:val="2"/>
          <w:numId w:val="41"/>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符合性文件（符合性报告等）。</w:t>
      </w:r>
    </w:p>
    <w:p w14:paraId="45F4D965" w14:textId="77777777" w:rsidR="00A069CB" w:rsidRDefault="00000000">
      <w:pPr>
        <w:pStyle w:val="a0"/>
        <w:numPr>
          <w:ilvl w:val="0"/>
          <w:numId w:val="38"/>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记录保存系统的描述。</w:t>
      </w:r>
    </w:p>
    <w:p w14:paraId="5D44DC52" w14:textId="77777777" w:rsidR="00A069CB" w:rsidRDefault="00000000">
      <w:pPr>
        <w:pStyle w:val="a0"/>
        <w:numPr>
          <w:ilvl w:val="0"/>
          <w:numId w:val="38"/>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设计机构收集、监控、分析和响应设计、生产和在役期间导致或可能对产品及零部件适航性产生不利影响的问题报告的方法描述，特别是为符合CCAR 21.5条要求的故障、失效、缺陷报告制定的方法。</w:t>
      </w:r>
    </w:p>
    <w:p w14:paraId="35C50D75" w14:textId="77777777" w:rsidR="00A069CB" w:rsidRDefault="00000000">
      <w:pPr>
        <w:pStyle w:val="a0"/>
        <w:numPr>
          <w:ilvl w:val="0"/>
          <w:numId w:val="38"/>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直接或在设计保证手册关联文件中明确设计机构CVE及其他履行设计保证系统授权批准人员的姓名，对于这些人员，不需要个人提供资质和经验声明，设计机构应证明其拥有内部资质认证系统，能够选择、培训、维持并确认设计保证系统所需的人员。此外，还应列出具有特定职责的指定人员，如制造符合性声明签署人员。</w:t>
      </w:r>
    </w:p>
    <w:p w14:paraId="63A208E9" w14:textId="77777777" w:rsidR="00A069CB" w:rsidRDefault="00000000">
      <w:pPr>
        <w:pStyle w:val="a0"/>
        <w:numPr>
          <w:ilvl w:val="0"/>
          <w:numId w:val="38"/>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编制和管</w:t>
      </w:r>
      <w:proofErr w:type="gramStart"/>
      <w:r>
        <w:rPr>
          <w:rFonts w:ascii="仿宋_GB2312" w:eastAsia="仿宋_GB2312" w:hAnsi="仿宋_GB2312" w:cs="仿宋_GB2312" w:hint="eastAsia"/>
          <w:sz w:val="32"/>
          <w:szCs w:val="32"/>
        </w:rPr>
        <w:t>控持续</w:t>
      </w:r>
      <w:proofErr w:type="gramEnd"/>
      <w:r>
        <w:rPr>
          <w:rFonts w:ascii="仿宋_GB2312" w:eastAsia="仿宋_GB2312" w:hAnsi="仿宋_GB2312" w:cs="仿宋_GB2312" w:hint="eastAsia"/>
          <w:sz w:val="32"/>
          <w:szCs w:val="32"/>
        </w:rPr>
        <w:t>适航文件的程序描述。</w:t>
      </w:r>
    </w:p>
    <w:p w14:paraId="5A3CB074" w14:textId="77777777" w:rsidR="00A069CB" w:rsidRDefault="00000000">
      <w:pPr>
        <w:pStyle w:val="a0"/>
        <w:numPr>
          <w:ilvl w:val="0"/>
          <w:numId w:val="38"/>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执行设计保证系统</w:t>
      </w:r>
      <w:proofErr w:type="gramStart"/>
      <w:r>
        <w:rPr>
          <w:rFonts w:ascii="仿宋_GB2312" w:eastAsia="仿宋_GB2312" w:hAnsi="仿宋_GB2312" w:cs="仿宋_GB2312" w:hint="eastAsia"/>
          <w:sz w:val="32"/>
          <w:szCs w:val="32"/>
        </w:rPr>
        <w:t>独立监督</w:t>
      </w:r>
      <w:proofErr w:type="gramEnd"/>
      <w:r>
        <w:rPr>
          <w:rFonts w:ascii="仿宋_GB2312" w:eastAsia="仿宋_GB2312" w:hAnsi="仿宋_GB2312" w:cs="仿宋_GB2312" w:hint="eastAsia"/>
          <w:sz w:val="32"/>
          <w:szCs w:val="32"/>
        </w:rPr>
        <w:t>以确保其持续有效的机制描述。</w:t>
      </w:r>
    </w:p>
    <w:p w14:paraId="654A3BDD" w14:textId="77777777" w:rsidR="00A069CB" w:rsidRDefault="00000000">
      <w:pPr>
        <w:pStyle w:val="a0"/>
        <w:numPr>
          <w:ilvl w:val="0"/>
          <w:numId w:val="38"/>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设计供应</w:t>
      </w:r>
      <w:proofErr w:type="gramStart"/>
      <w:r>
        <w:rPr>
          <w:rFonts w:ascii="仿宋_GB2312" w:eastAsia="仿宋_GB2312" w:hAnsi="仿宋_GB2312" w:cs="仿宋_GB2312" w:hint="eastAsia"/>
          <w:sz w:val="32"/>
          <w:szCs w:val="32"/>
        </w:rPr>
        <w:t>商管理</w:t>
      </w:r>
      <w:proofErr w:type="gramEnd"/>
      <w:r>
        <w:rPr>
          <w:rFonts w:ascii="仿宋_GB2312" w:eastAsia="仿宋_GB2312" w:hAnsi="仿宋_GB2312" w:cs="仿宋_GB2312" w:hint="eastAsia"/>
          <w:sz w:val="32"/>
          <w:szCs w:val="32"/>
        </w:rPr>
        <w:t>机制描述。</w:t>
      </w:r>
    </w:p>
    <w:p w14:paraId="6BE77270" w14:textId="77777777" w:rsidR="00A069CB" w:rsidRDefault="00000000">
      <w:pPr>
        <w:pStyle w:val="a0"/>
        <w:numPr>
          <w:ilvl w:val="0"/>
          <w:numId w:val="38"/>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设计机构安全政策和目标描述。</w:t>
      </w:r>
    </w:p>
    <w:p w14:paraId="291E14C5" w14:textId="77777777" w:rsidR="00A069CB" w:rsidRDefault="00000000">
      <w:pPr>
        <w:pStyle w:val="a0"/>
        <w:numPr>
          <w:ilvl w:val="0"/>
          <w:numId w:val="38"/>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设计机构内部安全报告机制描述。</w:t>
      </w:r>
    </w:p>
    <w:p w14:paraId="020F9A91" w14:textId="77777777" w:rsidR="00A069CB" w:rsidRDefault="00000000">
      <w:pPr>
        <w:pStyle w:val="a0"/>
        <w:numPr>
          <w:ilvl w:val="0"/>
          <w:numId w:val="38"/>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安全管理程序（包括安全危险识别、评估和相关风险管理）、安全保证程序和安全促进程序的描述。</w:t>
      </w:r>
    </w:p>
    <w:p w14:paraId="2BA96DB7" w14:textId="77777777" w:rsidR="00A069CB" w:rsidRDefault="00000000">
      <w:pPr>
        <w:pStyle w:val="a0"/>
        <w:numPr>
          <w:ilvl w:val="0"/>
          <w:numId w:val="38"/>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由设计机构责任经理签署（必要时由高级公司管理人员会签）的声明，确认设计保证手册及相关手册始终得到遵守。该声明</w:t>
      </w:r>
      <w:proofErr w:type="gramStart"/>
      <w:r>
        <w:rPr>
          <w:rFonts w:ascii="仿宋_GB2312" w:eastAsia="仿宋_GB2312" w:hAnsi="仿宋_GB2312" w:cs="仿宋_GB2312" w:hint="eastAsia"/>
          <w:sz w:val="32"/>
          <w:szCs w:val="32"/>
        </w:rPr>
        <w:t>应如下</w:t>
      </w:r>
      <w:proofErr w:type="gramEnd"/>
      <w:r>
        <w:rPr>
          <w:rFonts w:ascii="仿宋_GB2312" w:eastAsia="仿宋_GB2312" w:hAnsi="仿宋_GB2312" w:cs="仿宋_GB2312" w:hint="eastAsia"/>
          <w:sz w:val="32"/>
          <w:szCs w:val="32"/>
        </w:rPr>
        <w:t>所示，或体现以下文本的意图：</w:t>
      </w:r>
    </w:p>
    <w:p w14:paraId="1DE2D270"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“本手册定义了经中国民航局批准的设计保证系统所依据的机构和程序。</w:t>
      </w:r>
    </w:p>
    <w:p w14:paraId="21AFCBB6"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这些程序已</w:t>
      </w:r>
      <w:proofErr w:type="gramStart"/>
      <w:r>
        <w:rPr>
          <w:rFonts w:ascii="仿宋_GB2312" w:eastAsia="仿宋_GB2312" w:hAnsi="仿宋_GB2312" w:cs="仿宋_GB2312" w:hint="eastAsia"/>
          <w:sz w:val="32"/>
          <w:szCs w:val="32"/>
        </w:rPr>
        <w:t>由签署</w:t>
      </w:r>
      <w:proofErr w:type="gramEnd"/>
      <w:r>
        <w:rPr>
          <w:rFonts w:ascii="仿宋_GB2312" w:eastAsia="仿宋_GB2312" w:hAnsi="仿宋_GB2312" w:cs="仿宋_GB2312" w:hint="eastAsia"/>
          <w:sz w:val="32"/>
          <w:szCs w:val="32"/>
        </w:rPr>
        <w:t>人及授权人员批准，必须按适用情况遵守，以确保所有设计机构活动按时、按批准的要求执行。</w:t>
      </w:r>
    </w:p>
    <w:p w14:paraId="7026C15B"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设计机构的批准基于持续符合CCAR-21部的适用要求以及本手册中描述的设计保证系统程序。如果设计机构未能履行CCAR-21部要求的义务或未满足设计机构许可的条件，局方有权限制、暂停或撤销设计机构许可。</w:t>
      </w:r>
    </w:p>
    <w:p w14:paraId="19D4C1C3"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签署人：.....................................</w:t>
      </w:r>
    </w:p>
    <w:p w14:paraId="121A1981"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日期：......................................</w:t>
      </w:r>
    </w:p>
    <w:p w14:paraId="0E511E2B" w14:textId="77777777" w:rsidR="00A069CB" w:rsidRDefault="00000000">
      <w:pPr>
        <w:spacing w:line="360" w:lineRule="auto"/>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责任经理和.......（按需由高级公司管理人员签署，注明签署人职务）代表...........（注明机构名称）签署”</w:t>
      </w:r>
    </w:p>
    <w:p w14:paraId="58FF02DB" w14:textId="77777777" w:rsidR="00A069CB" w:rsidRDefault="00000000">
      <w:pPr>
        <w:spacing w:line="360" w:lineRule="auto"/>
        <w:ind w:firstLineChars="200" w:firstLine="640"/>
        <w:rPr>
          <w:rFonts w:ascii="仿宋_GB2312" w:eastAsia="仿宋_GB2312" w:hAnsi="仿宋_GB2312" w:cs="仿宋_GB2312" w:hint="eastAsia"/>
          <w:sz w:val="32"/>
          <w:szCs w:val="32"/>
        </w:rPr>
      </w:pPr>
      <w:proofErr w:type="gramStart"/>
      <w:r>
        <w:rPr>
          <w:rFonts w:ascii="仿宋_GB2312" w:eastAsia="仿宋_GB2312" w:hAnsi="仿宋_GB2312" w:cs="仿宋_GB2312" w:hint="eastAsia"/>
          <w:sz w:val="32"/>
          <w:szCs w:val="32"/>
        </w:rPr>
        <w:lastRenderedPageBreak/>
        <w:t>当责任</w:t>
      </w:r>
      <w:proofErr w:type="gramEnd"/>
      <w:r>
        <w:rPr>
          <w:rFonts w:ascii="仿宋_GB2312" w:eastAsia="仿宋_GB2312" w:hAnsi="仿宋_GB2312" w:cs="仿宋_GB2312" w:hint="eastAsia"/>
          <w:sz w:val="32"/>
          <w:szCs w:val="32"/>
        </w:rPr>
        <w:t>经理变更时，应尽快重新发布该声明。</w:t>
      </w:r>
    </w:p>
    <w:p w14:paraId="4A1D5DFB"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此外，设计保证手册还应包括以下内容：</w:t>
      </w:r>
    </w:p>
    <w:p w14:paraId="63AB3887"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a. 机构名称、地址、电话等联系方式；</w:t>
      </w:r>
    </w:p>
    <w:p w14:paraId="3AA484C9"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b. 文件标题及公司文件程序编号（如适用）；</w:t>
      </w:r>
    </w:p>
    <w:p w14:paraId="5486E284"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c. 文件的修订或改版标识；</w:t>
      </w:r>
    </w:p>
    <w:p w14:paraId="55ACD771"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d. 修订或改版记录页；</w:t>
      </w:r>
    </w:p>
    <w:p w14:paraId="62D1DCB2"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e. 有效页清单，列出每一页的修订/日期/修订号标识；</w:t>
      </w:r>
    </w:p>
    <w:p w14:paraId="280C7FEB"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f. 目录或索引；</w:t>
      </w:r>
    </w:p>
    <w:p w14:paraId="02941964"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g. 手册的分发清单；</w:t>
      </w:r>
    </w:p>
    <w:p w14:paraId="069EBB97"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h. 引言或前言，说明该手册的目的，以指导设计机构内部人员使用。应简要介绍设计机构的历史与发展情况，如适用，还应包括与其他机构（如集团公司）的关系，以便为局方提供背景信息；</w:t>
      </w:r>
    </w:p>
    <w:p w14:paraId="128F546C"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j. 明确负责手册管理的部门。</w:t>
      </w:r>
    </w:p>
    <w:p w14:paraId="1FA65F0F"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设计机构可在单独手册（如安全管理手册）或其设计保证手册中记录其安全政策、安全目标以及所有安全管理的关键流程。对于根据CCAR-21部获得多项机构批准的机构，可能更倾向于使用单独手册以避免重复。</w:t>
      </w:r>
    </w:p>
    <w:p w14:paraId="4C999701" w14:textId="77777777" w:rsidR="00A069CB" w:rsidRDefault="00000000">
      <w:pPr>
        <w:pStyle w:val="aff2"/>
        <w:spacing w:line="360" w:lineRule="auto"/>
        <w:ind w:firstLine="640"/>
        <w:outlineLvl w:val="0"/>
        <w:rPr>
          <w:rFonts w:ascii="仿宋_GB2312" w:eastAsia="仿宋_GB2312" w:hAnsi="仿宋_GB2312" w:cs="仿宋_GB2312" w:hint="eastAsia"/>
          <w:sz w:val="32"/>
          <w:szCs w:val="32"/>
        </w:rPr>
      </w:pPr>
      <w:bookmarkStart w:id="90" w:name="_Toc15942"/>
      <w:bookmarkStart w:id="91" w:name="_Toc3800"/>
      <w:r>
        <w:rPr>
          <w:rFonts w:ascii="仿宋_GB2312" w:eastAsia="仿宋_GB2312" w:hAnsi="仿宋_GB2312" w:cs="仿宋_GB2312" w:hint="eastAsia"/>
          <w:sz w:val="32"/>
          <w:szCs w:val="32"/>
        </w:rPr>
        <w:t xml:space="preserve">4.1.2 </w:t>
      </w:r>
      <w:proofErr w:type="gramStart"/>
      <w:r>
        <w:rPr>
          <w:rFonts w:ascii="仿宋_GB2312" w:eastAsia="仿宋_GB2312" w:hAnsi="仿宋_GB2312" w:cs="仿宋_GB2312" w:hint="eastAsia"/>
          <w:sz w:val="32"/>
          <w:szCs w:val="32"/>
        </w:rPr>
        <w:t>仅开展</w:t>
      </w:r>
      <w:proofErr w:type="gramEnd"/>
      <w:r>
        <w:rPr>
          <w:rFonts w:ascii="仿宋_GB2312" w:eastAsia="仿宋_GB2312" w:hAnsi="仿宋_GB2312" w:cs="仿宋_GB2312" w:hint="eastAsia"/>
          <w:sz w:val="32"/>
          <w:szCs w:val="32"/>
        </w:rPr>
        <w:t>小改及未达到大改程度修理设计机构手册编制指南</w:t>
      </w:r>
      <w:bookmarkEnd w:id="90"/>
      <w:bookmarkEnd w:id="91"/>
    </w:p>
    <w:p w14:paraId="3B42EDAC"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对于</w:t>
      </w:r>
      <w:proofErr w:type="gramStart"/>
      <w:r>
        <w:rPr>
          <w:rFonts w:ascii="仿宋_GB2312" w:eastAsia="仿宋_GB2312" w:hAnsi="仿宋_GB2312" w:cs="仿宋_GB2312" w:hint="eastAsia"/>
          <w:sz w:val="32"/>
          <w:szCs w:val="32"/>
        </w:rPr>
        <w:t>仅开展</w:t>
      </w:r>
      <w:proofErr w:type="gramEnd"/>
      <w:r>
        <w:rPr>
          <w:rFonts w:ascii="仿宋_GB2312" w:eastAsia="仿宋_GB2312" w:hAnsi="仿宋_GB2312" w:cs="仿宋_GB2312" w:hint="eastAsia"/>
          <w:sz w:val="32"/>
          <w:szCs w:val="32"/>
        </w:rPr>
        <w:t>小改及未达到大改程度修理设计机构，设计保证手册的典型框架包括：</w:t>
      </w:r>
    </w:p>
    <w:p w14:paraId="11A4BBA6"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第一部分 机构</w:t>
      </w:r>
    </w:p>
    <w:p w14:paraId="77BF92D0" w14:textId="77777777" w:rsidR="00A069CB" w:rsidRDefault="00000000">
      <w:pPr>
        <w:pStyle w:val="a0"/>
        <w:numPr>
          <w:ilvl w:val="0"/>
          <w:numId w:val="42"/>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手册目标和相关管理人员声明；</w:t>
      </w:r>
    </w:p>
    <w:p w14:paraId="0B7028A8" w14:textId="77777777" w:rsidR="00A069CB" w:rsidRDefault="00000000">
      <w:pPr>
        <w:pStyle w:val="a0"/>
        <w:numPr>
          <w:ilvl w:val="0"/>
          <w:numId w:val="42"/>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手册管理负责人；</w:t>
      </w:r>
    </w:p>
    <w:p w14:paraId="68D46881" w14:textId="77777777" w:rsidR="00A069CB" w:rsidRDefault="00000000">
      <w:pPr>
        <w:pStyle w:val="a0"/>
        <w:numPr>
          <w:ilvl w:val="0"/>
          <w:numId w:val="42"/>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手册修订程序；</w:t>
      </w:r>
    </w:p>
    <w:p w14:paraId="37BA14E6" w14:textId="77777777" w:rsidR="00A069CB" w:rsidRDefault="00000000">
      <w:pPr>
        <w:pStyle w:val="a0"/>
        <w:numPr>
          <w:ilvl w:val="0"/>
          <w:numId w:val="42"/>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有效页码清单；</w:t>
      </w:r>
    </w:p>
    <w:p w14:paraId="78C094F1" w14:textId="77777777" w:rsidR="00A069CB" w:rsidRDefault="00000000">
      <w:pPr>
        <w:pStyle w:val="a0"/>
        <w:numPr>
          <w:ilvl w:val="0"/>
          <w:numId w:val="42"/>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手册分发清单；</w:t>
      </w:r>
    </w:p>
    <w:p w14:paraId="0F1ED624" w14:textId="77777777" w:rsidR="00A069CB" w:rsidRDefault="00000000">
      <w:pPr>
        <w:pStyle w:val="a0"/>
        <w:numPr>
          <w:ilvl w:val="0"/>
          <w:numId w:val="42"/>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设计机构整体介绍（包括地点）；</w:t>
      </w:r>
    </w:p>
    <w:p w14:paraId="2D09EED5" w14:textId="77777777" w:rsidR="00A069CB" w:rsidRDefault="00000000">
      <w:pPr>
        <w:pStyle w:val="a0"/>
        <w:numPr>
          <w:ilvl w:val="0"/>
          <w:numId w:val="42"/>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工作范围；</w:t>
      </w:r>
    </w:p>
    <w:p w14:paraId="711C2D5B" w14:textId="77777777" w:rsidR="00A069CB" w:rsidRDefault="00000000">
      <w:pPr>
        <w:pStyle w:val="a0"/>
        <w:numPr>
          <w:ilvl w:val="0"/>
          <w:numId w:val="42"/>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组织机构架构图；</w:t>
      </w:r>
    </w:p>
    <w:p w14:paraId="6104DCF0" w14:textId="77777777" w:rsidR="00A069CB" w:rsidRDefault="00000000">
      <w:pPr>
        <w:pStyle w:val="a0"/>
        <w:numPr>
          <w:ilvl w:val="0"/>
          <w:numId w:val="42"/>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人力资源；</w:t>
      </w:r>
    </w:p>
    <w:p w14:paraId="129CDE26" w14:textId="77777777" w:rsidR="00A069CB" w:rsidRDefault="00000000">
      <w:pPr>
        <w:pStyle w:val="a0"/>
        <w:numPr>
          <w:ilvl w:val="0"/>
          <w:numId w:val="42"/>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管理人员；</w:t>
      </w:r>
    </w:p>
    <w:p w14:paraId="27030E0E" w14:textId="77777777" w:rsidR="00A069CB" w:rsidRDefault="00000000">
      <w:pPr>
        <w:pStyle w:val="a0"/>
        <w:numPr>
          <w:ilvl w:val="0"/>
          <w:numId w:val="42"/>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CVE及体系其他授权签署人员；</w:t>
      </w:r>
    </w:p>
    <w:p w14:paraId="3B3EF60B" w14:textId="77777777" w:rsidR="00A069CB" w:rsidRDefault="00000000">
      <w:pPr>
        <w:pStyle w:val="a0"/>
        <w:numPr>
          <w:ilvl w:val="0"/>
          <w:numId w:val="42"/>
        </w:numPr>
        <w:spacing w:line="360" w:lineRule="auto"/>
        <w:ind w:left="0" w:firstLineChars="200" w:firstLine="640"/>
        <w:rPr>
          <w:rFonts w:ascii="仿宋_GB2312" w:eastAsia="仿宋_GB2312" w:hAnsi="仿宋_GB2312" w:cs="仿宋_GB2312" w:hint="eastAsia"/>
          <w:sz w:val="32"/>
          <w:szCs w:val="32"/>
        </w:rPr>
      </w:pPr>
      <w:proofErr w:type="gramStart"/>
      <w:r>
        <w:rPr>
          <w:rFonts w:ascii="仿宋_GB2312" w:eastAsia="仿宋_GB2312" w:hAnsi="仿宋_GB2312" w:cs="仿宋_GB2312" w:hint="eastAsia"/>
          <w:sz w:val="32"/>
          <w:szCs w:val="32"/>
        </w:rPr>
        <w:t>独立监督</w:t>
      </w:r>
      <w:proofErr w:type="gramEnd"/>
      <w:r>
        <w:rPr>
          <w:rFonts w:ascii="仿宋_GB2312" w:eastAsia="仿宋_GB2312" w:hAnsi="仿宋_GB2312" w:cs="仿宋_GB2312" w:hint="eastAsia"/>
          <w:sz w:val="32"/>
          <w:szCs w:val="32"/>
        </w:rPr>
        <w:t>组织；</w:t>
      </w:r>
    </w:p>
    <w:p w14:paraId="7971DE5B" w14:textId="77777777" w:rsidR="00A069CB" w:rsidRDefault="00000000">
      <w:pPr>
        <w:pStyle w:val="a0"/>
        <w:numPr>
          <w:ilvl w:val="0"/>
          <w:numId w:val="42"/>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安全管理组织（适用时）。</w:t>
      </w:r>
    </w:p>
    <w:p w14:paraId="206C4B83"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第二部分 程序</w:t>
      </w:r>
    </w:p>
    <w:p w14:paraId="75999D34" w14:textId="77777777" w:rsidR="00A069CB" w:rsidRDefault="00000000">
      <w:pPr>
        <w:pStyle w:val="a0"/>
        <w:numPr>
          <w:ilvl w:val="0"/>
          <w:numId w:val="43"/>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型号设计更改和修理设计管理：</w:t>
      </w:r>
    </w:p>
    <w:p w14:paraId="2130D212" w14:textId="77777777" w:rsidR="00A069CB" w:rsidRDefault="00000000">
      <w:pPr>
        <w:pStyle w:val="a0"/>
        <w:numPr>
          <w:ilvl w:val="2"/>
          <w:numId w:val="44"/>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构型控制；</w:t>
      </w:r>
    </w:p>
    <w:p w14:paraId="68F7D1E1" w14:textId="77777777" w:rsidR="00A069CB" w:rsidRDefault="00000000">
      <w:pPr>
        <w:pStyle w:val="a0"/>
        <w:numPr>
          <w:ilvl w:val="2"/>
          <w:numId w:val="44"/>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设计更改分类；</w:t>
      </w:r>
    </w:p>
    <w:p w14:paraId="063BA0AC" w14:textId="77777777" w:rsidR="00A069CB" w:rsidRDefault="00000000">
      <w:pPr>
        <w:pStyle w:val="a0"/>
        <w:numPr>
          <w:ilvl w:val="2"/>
          <w:numId w:val="44"/>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型号设计小改和一般修理的批准。</w:t>
      </w:r>
    </w:p>
    <w:p w14:paraId="388FAA98" w14:textId="77777777" w:rsidR="00A069CB" w:rsidRDefault="00000000">
      <w:pPr>
        <w:pStyle w:val="a0"/>
        <w:numPr>
          <w:ilvl w:val="0"/>
          <w:numId w:val="43"/>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设计供应商控制；</w:t>
      </w:r>
    </w:p>
    <w:p w14:paraId="7A906753" w14:textId="77777777" w:rsidR="00A069CB" w:rsidRDefault="00000000">
      <w:pPr>
        <w:pStyle w:val="a0"/>
        <w:numPr>
          <w:ilvl w:val="0"/>
          <w:numId w:val="43"/>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故障、失效和缺陷的收集和处理；</w:t>
      </w:r>
    </w:p>
    <w:p w14:paraId="10D8E0C1" w14:textId="77777777" w:rsidR="00A069CB" w:rsidRDefault="00000000">
      <w:pPr>
        <w:pStyle w:val="a0"/>
        <w:numPr>
          <w:ilvl w:val="0"/>
          <w:numId w:val="43"/>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与生产机构的协调；</w:t>
      </w:r>
    </w:p>
    <w:p w14:paraId="6B32FA7E" w14:textId="77777777" w:rsidR="00A069CB" w:rsidRDefault="00000000">
      <w:pPr>
        <w:pStyle w:val="a0"/>
        <w:numPr>
          <w:ilvl w:val="0"/>
          <w:numId w:val="43"/>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文件控制和发布管理；</w:t>
      </w:r>
    </w:p>
    <w:p w14:paraId="1DC09E53" w14:textId="77777777" w:rsidR="00A069CB" w:rsidRDefault="00000000">
      <w:pPr>
        <w:pStyle w:val="a0"/>
        <w:numPr>
          <w:ilvl w:val="2"/>
          <w:numId w:val="45"/>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设计小改和修理设计相关资料；</w:t>
      </w:r>
    </w:p>
    <w:p w14:paraId="01869505" w14:textId="77777777" w:rsidR="00A069CB" w:rsidRDefault="00000000">
      <w:pPr>
        <w:pStyle w:val="a0"/>
        <w:numPr>
          <w:ilvl w:val="2"/>
          <w:numId w:val="45"/>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故障、失效和缺陷相关资料（包括服务通告管理）；</w:t>
      </w:r>
    </w:p>
    <w:p w14:paraId="230FA381" w14:textId="77777777" w:rsidR="00A069CB" w:rsidRDefault="00000000">
      <w:pPr>
        <w:pStyle w:val="a0"/>
        <w:numPr>
          <w:ilvl w:val="0"/>
          <w:numId w:val="43"/>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记录保存。</w:t>
      </w:r>
    </w:p>
    <w:p w14:paraId="2A0058AB" w14:textId="77777777" w:rsidR="00A069CB" w:rsidRDefault="00000000">
      <w:pPr>
        <w:pStyle w:val="aff2"/>
        <w:numPr>
          <w:ilvl w:val="1"/>
          <w:numId w:val="3"/>
        </w:numPr>
        <w:spacing w:line="360" w:lineRule="auto"/>
        <w:ind w:left="0" w:firstLine="640"/>
        <w:outlineLvl w:val="0"/>
        <w:rPr>
          <w:rFonts w:ascii="仿宋_GB2312" w:eastAsia="仿宋_GB2312" w:hAnsi="仿宋_GB2312" w:cs="仿宋_GB2312" w:hint="eastAsia"/>
          <w:bCs/>
          <w:sz w:val="32"/>
          <w:szCs w:val="32"/>
        </w:rPr>
      </w:pPr>
      <w:bookmarkStart w:id="92" w:name="_Toc8889"/>
      <w:bookmarkStart w:id="93" w:name="_Toc7349"/>
      <w:r>
        <w:rPr>
          <w:rFonts w:ascii="仿宋_GB2312" w:eastAsia="仿宋_GB2312" w:hAnsi="仿宋_GB2312" w:cs="仿宋_GB2312" w:hint="eastAsia"/>
          <w:bCs/>
          <w:sz w:val="32"/>
          <w:szCs w:val="32"/>
        </w:rPr>
        <w:t>试飞管理手册编制指南</w:t>
      </w:r>
      <w:bookmarkEnd w:id="92"/>
      <w:bookmarkEnd w:id="93"/>
    </w:p>
    <w:p w14:paraId="6A565E10"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当设计机构开展试验飞行时，应制定试飞管理手册（FTOM），FTOM的复杂程度应与设计机构及相关产品的复杂程度相称。FTOM可以纳入设计保证手册及相关程序文件中，或作为单独的手册。</w:t>
      </w:r>
    </w:p>
    <w:p w14:paraId="0E638E61"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当飞行试验由供应</w:t>
      </w:r>
      <w:proofErr w:type="gramStart"/>
      <w:r>
        <w:rPr>
          <w:rFonts w:ascii="仿宋_GB2312" w:eastAsia="仿宋_GB2312" w:hAnsi="仿宋_GB2312" w:cs="仿宋_GB2312" w:hint="eastAsia"/>
          <w:sz w:val="32"/>
          <w:szCs w:val="32"/>
        </w:rPr>
        <w:t>商执行</w:t>
      </w:r>
      <w:proofErr w:type="gramEnd"/>
      <w:r>
        <w:rPr>
          <w:rFonts w:ascii="仿宋_GB2312" w:eastAsia="仿宋_GB2312" w:hAnsi="仿宋_GB2312" w:cs="仿宋_GB2312" w:hint="eastAsia"/>
          <w:sz w:val="32"/>
          <w:szCs w:val="32"/>
        </w:rPr>
        <w:t>时，供应商应遵守主机的FTOM，除非他们已具备局方审查通过的FTOM，且两个机构已就供应商FTOM的使用达成一致。</w:t>
      </w:r>
    </w:p>
    <w:p w14:paraId="1C59D317"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FTOM应包含以下要素，并可以引用其他文件</w:t>
      </w:r>
      <w:proofErr w:type="gramStart"/>
      <w:r>
        <w:rPr>
          <w:rFonts w:ascii="仿宋_GB2312" w:eastAsia="仿宋_GB2312" w:hAnsi="仿宋_GB2312" w:cs="仿宋_GB2312" w:hint="eastAsia"/>
          <w:sz w:val="32"/>
          <w:szCs w:val="32"/>
        </w:rPr>
        <w:t>来涵盖以下</w:t>
      </w:r>
      <w:proofErr w:type="gramEnd"/>
      <w:r>
        <w:rPr>
          <w:rFonts w:ascii="仿宋_GB2312" w:eastAsia="仿宋_GB2312" w:hAnsi="仿宋_GB2312" w:cs="仿宋_GB2312" w:hint="eastAsia"/>
          <w:sz w:val="32"/>
          <w:szCs w:val="32"/>
        </w:rPr>
        <w:t>列出的内容，例如记录保存：</w:t>
      </w:r>
    </w:p>
    <w:p w14:paraId="3D03E782" w14:textId="77777777" w:rsidR="00A069CB" w:rsidRDefault="00000000">
      <w:pPr>
        <w:pStyle w:val="a"/>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如果FTOM作为单独文件呈现，应包括组织机构的图表，特别是负责飞行试验活动人员的职能关系。还应包括影响飞行试验的所有部门之间的协调，例如设计部门、生产和维修部门，特别是在编制和更新飞行试验大纲中的工作协调。</w:t>
      </w:r>
    </w:p>
    <w:p w14:paraId="59D52B02" w14:textId="77777777" w:rsidR="00A069CB" w:rsidRDefault="00000000">
      <w:pPr>
        <w:pStyle w:val="a"/>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风险和安全管理方面，FTOM应描述机构关于试飞风险和安全评估、缓解的相关方法。</w:t>
      </w:r>
    </w:p>
    <w:p w14:paraId="61DFE230" w14:textId="77777777" w:rsidR="00A069CB" w:rsidRDefault="00000000">
      <w:pPr>
        <w:pStyle w:val="a"/>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机组成员方面，根据飞行试验类别，FTOM应描述设计机构关于机组组成以及确定飞行试验机组成员能力和资质有效性的方法，包括为每次特定飞行确定机组成员资质的程序，所有机组成员应在</w:t>
      </w:r>
      <w:proofErr w:type="spellStart"/>
      <w:r>
        <w:rPr>
          <w:rFonts w:ascii="仿宋_GB2312" w:eastAsia="仿宋_GB2312" w:hAnsi="仿宋_GB2312" w:cs="仿宋_GB2312" w:hint="eastAsia"/>
          <w:sz w:val="32"/>
          <w:szCs w:val="32"/>
        </w:rPr>
        <w:t>FTOM</w:t>
      </w:r>
      <w:proofErr w:type="spellEnd"/>
      <w:r>
        <w:rPr>
          <w:rFonts w:ascii="仿宋_GB2312" w:eastAsia="仿宋_GB2312" w:hAnsi="仿宋_GB2312" w:cs="仿宋_GB2312" w:hint="eastAsia"/>
          <w:sz w:val="32"/>
          <w:szCs w:val="32"/>
        </w:rPr>
        <w:t>中列出，并应建立飞行时间限制政策。</w:t>
      </w:r>
    </w:p>
    <w:p w14:paraId="64F52BF1" w14:textId="77777777" w:rsidR="00A069CB" w:rsidRDefault="00000000">
      <w:pPr>
        <w:pStyle w:val="a"/>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载运机组成员以外的人员方面，根据飞行试验类别，FTOM</w:t>
      </w:r>
      <w:r>
        <w:rPr>
          <w:rFonts w:ascii="仿宋_GB2312" w:eastAsia="仿宋_GB2312" w:hAnsi="仿宋_GB2312" w:cs="仿宋_GB2312" w:hint="eastAsia"/>
          <w:sz w:val="32"/>
          <w:szCs w:val="32"/>
        </w:rPr>
        <w:lastRenderedPageBreak/>
        <w:t>应描述机构关于机组成员以外人员（即无飞行职责的人员）在机上存在和机上安全的政策，并明确不得允许机组成员以外的人员登机的场景。</w:t>
      </w:r>
    </w:p>
    <w:p w14:paraId="2CA3BAF5" w14:textId="77777777" w:rsidR="00A069CB" w:rsidRDefault="00000000">
      <w:pPr>
        <w:pStyle w:val="a"/>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仪器和设备方面，FTOM应根据飞行性质列出航空器上应配备或机上人员应携带的特定安全和应急相关仪器和设备。FTOM应包含相关要求，以明确在仪器或设备有缺陷或缺失情况下进行飞行的批准方式。</w:t>
      </w:r>
    </w:p>
    <w:p w14:paraId="20480CE4" w14:textId="77777777" w:rsidR="00A069CB" w:rsidRDefault="00000000">
      <w:pPr>
        <w:pStyle w:val="a"/>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文件方面，FTOM应列出飞行试验需编制的文件，并包括其发布、更新和跟踪的程序，以确保文件构型有效控制：</w:t>
      </w:r>
    </w:p>
    <w:p w14:paraId="07235009" w14:textId="77777777" w:rsidR="00A069CB" w:rsidRDefault="00000000">
      <w:pPr>
        <w:pStyle w:val="a0"/>
        <w:numPr>
          <w:ilvl w:val="2"/>
          <w:numId w:val="46"/>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与飞行试验大纲相关的文件：</w:t>
      </w:r>
    </w:p>
    <w:p w14:paraId="70C22E80"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每次飞行的飞行指令，应包括：</w:t>
      </w:r>
    </w:p>
    <w:p w14:paraId="647EDE68"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待执行试验清单及相关条件；</w:t>
      </w:r>
    </w:p>
    <w:p w14:paraId="722729FF"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与飞行相关的安全考虑；</w:t>
      </w:r>
    </w:p>
    <w:p w14:paraId="63832341"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飞行类别；</w:t>
      </w:r>
    </w:p>
    <w:p w14:paraId="38EC6C20"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机组组成；</w:t>
      </w:r>
    </w:p>
    <w:p w14:paraId="60FCD699"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机组成员以外人员的姓名；</w:t>
      </w:r>
    </w:p>
    <w:p w14:paraId="5EC196A7"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应向机组强调的与试验相关的航空器构型项目；</w:t>
      </w:r>
    </w:p>
    <w:p w14:paraId="43BD7429"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航空器配载情况；</w:t>
      </w:r>
    </w:p>
    <w:p w14:paraId="561E2D86"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批准飞行的文件（如特许飞行证）；</w:t>
      </w:r>
    </w:p>
    <w:p w14:paraId="5EC54558"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应向机组强调的与飞行相关的限制。</w:t>
      </w:r>
    </w:p>
    <w:p w14:paraId="51022EBD"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飞行机组报告。</w:t>
      </w:r>
    </w:p>
    <w:p w14:paraId="5BC7E678" w14:textId="77777777" w:rsidR="00A069CB" w:rsidRDefault="00000000">
      <w:pPr>
        <w:pStyle w:val="a0"/>
        <w:numPr>
          <w:ilvl w:val="2"/>
          <w:numId w:val="46"/>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飞行试验期间应在航空器上携带的文件和资料；</w:t>
      </w:r>
    </w:p>
    <w:p w14:paraId="1EE17352" w14:textId="77777777" w:rsidR="00A069CB" w:rsidRDefault="00000000">
      <w:pPr>
        <w:pStyle w:val="a0"/>
        <w:numPr>
          <w:ilvl w:val="2"/>
          <w:numId w:val="46"/>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FTOM应描述与记录保存相关的要求。</w:t>
      </w:r>
    </w:p>
    <w:p w14:paraId="4A11CF94" w14:textId="77777777" w:rsidR="00A069CB" w:rsidRDefault="00000000">
      <w:pPr>
        <w:pStyle w:val="a"/>
        <w:spacing w:line="360" w:lineRule="auto"/>
        <w:ind w:left="0" w:firstLineChars="200" w:firstLine="640"/>
        <w:rPr>
          <w:rFonts w:ascii="仿宋_GB2312" w:eastAsia="仿宋_GB2312" w:hAnsi="仿宋_GB2312" w:cs="仿宋_GB2312" w:hint="eastAsia"/>
          <w:sz w:val="32"/>
          <w:szCs w:val="32"/>
        </w:rPr>
      </w:pPr>
      <w:proofErr w:type="gramStart"/>
      <w:r>
        <w:rPr>
          <w:rFonts w:ascii="仿宋_GB2312" w:eastAsia="仿宋_GB2312" w:hAnsi="仿宋_GB2312" w:cs="仿宋_GB2312" w:hint="eastAsia"/>
          <w:sz w:val="32"/>
          <w:szCs w:val="32"/>
        </w:rPr>
        <w:lastRenderedPageBreak/>
        <w:t>特飞证</w:t>
      </w:r>
      <w:proofErr w:type="gramEnd"/>
      <w:r>
        <w:rPr>
          <w:rFonts w:ascii="仿宋_GB2312" w:eastAsia="仿宋_GB2312" w:hAnsi="仿宋_GB2312" w:cs="仿宋_GB2312" w:hint="eastAsia"/>
          <w:sz w:val="32"/>
          <w:szCs w:val="32"/>
        </w:rPr>
        <w:t>方面，FTOM应描述飞行试验机构或飞行试验团队在特许飞行证取证中的介入情况。</w:t>
      </w:r>
    </w:p>
    <w:p w14:paraId="285542D9" w14:textId="77777777" w:rsidR="00A069CB" w:rsidRDefault="00000000">
      <w:pPr>
        <w:pStyle w:val="a"/>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资质有效性和培训方面，FTOM应描述飞行试验培训的组织方式。可通过近期经验或复训来确保飞行试验机组的资质有效性。</w:t>
      </w:r>
    </w:p>
    <w:p w14:paraId="69F24FC1"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FTOM应明确复训要求，以确保机组成员具备足够的资质有效性来执行所需的飞行试验活动。</w:t>
      </w:r>
    </w:p>
    <w:p w14:paraId="0FEA7F8D"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应建立系统来记录飞行试验机组培训的资质有效性。具备与飞行试验类型匹配的合适有效的飞行证件是证明飞行试验机组资质的可接受符合性方法。</w:t>
      </w:r>
    </w:p>
    <w:p w14:paraId="322BEEEF" w14:textId="77777777" w:rsidR="00A069CB" w:rsidRDefault="00000000">
      <w:pPr>
        <w:pStyle w:val="aff2"/>
        <w:numPr>
          <w:ilvl w:val="1"/>
          <w:numId w:val="3"/>
        </w:numPr>
        <w:spacing w:line="360" w:lineRule="auto"/>
        <w:ind w:left="0" w:firstLine="640"/>
        <w:outlineLvl w:val="0"/>
        <w:rPr>
          <w:rFonts w:ascii="仿宋_GB2312" w:eastAsia="仿宋_GB2312" w:hAnsi="仿宋_GB2312" w:cs="仿宋_GB2312" w:hint="eastAsia"/>
          <w:bCs/>
          <w:sz w:val="32"/>
          <w:szCs w:val="32"/>
        </w:rPr>
      </w:pPr>
      <w:bookmarkStart w:id="94" w:name="_Toc4525"/>
      <w:bookmarkStart w:id="95" w:name="_Toc5072"/>
      <w:r>
        <w:rPr>
          <w:rFonts w:ascii="仿宋_GB2312" w:eastAsia="仿宋_GB2312" w:hAnsi="仿宋_GB2312" w:cs="仿宋_GB2312" w:hint="eastAsia"/>
          <w:bCs/>
          <w:sz w:val="32"/>
          <w:szCs w:val="32"/>
        </w:rPr>
        <w:t>设计保证手册管理</w:t>
      </w:r>
      <w:bookmarkEnd w:id="94"/>
      <w:bookmarkEnd w:id="95"/>
    </w:p>
    <w:p w14:paraId="5A7A0ED4"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申请人的设计保证手册应使用能够使其承担设计机构相关职责的所有人员最有效使用该手册的语言编写。</w:t>
      </w:r>
    </w:p>
    <w:p w14:paraId="1797CA36"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手册应以简明形式编写，包含充分的信息，以满足申请人所申请批准范围对应的要求。</w:t>
      </w:r>
    </w:p>
    <w:p w14:paraId="35354260"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必须明确建立手册的更新机制，以确保手册的必要修订和修改能够及时实施。</w:t>
      </w:r>
    </w:p>
    <w:p w14:paraId="57401EA9"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设计机构应建立机制确保设计机构中人员应熟悉手册中与其任务相关的部分。</w:t>
      </w:r>
    </w:p>
    <w:p w14:paraId="51E525AA" w14:textId="77777777" w:rsidR="00A069CB" w:rsidRDefault="00000000">
      <w:pPr>
        <w:pStyle w:val="aff2"/>
        <w:numPr>
          <w:ilvl w:val="1"/>
          <w:numId w:val="3"/>
        </w:numPr>
        <w:spacing w:line="360" w:lineRule="auto"/>
        <w:ind w:left="0" w:firstLine="640"/>
        <w:outlineLvl w:val="0"/>
        <w:rPr>
          <w:rFonts w:ascii="仿宋_GB2312" w:eastAsia="仿宋_GB2312" w:hAnsi="仿宋_GB2312" w:cs="仿宋_GB2312" w:hint="eastAsia"/>
          <w:bCs/>
          <w:sz w:val="32"/>
          <w:szCs w:val="32"/>
        </w:rPr>
      </w:pPr>
      <w:bookmarkStart w:id="96" w:name="_Toc19546"/>
      <w:bookmarkStart w:id="97" w:name="_Toc7197"/>
      <w:r>
        <w:rPr>
          <w:rFonts w:ascii="仿宋_GB2312" w:eastAsia="仿宋_GB2312" w:hAnsi="仿宋_GB2312" w:cs="仿宋_GB2312" w:hint="eastAsia"/>
          <w:bCs/>
          <w:sz w:val="32"/>
          <w:szCs w:val="32"/>
        </w:rPr>
        <w:t>程序</w:t>
      </w:r>
      <w:bookmarkEnd w:id="96"/>
      <w:bookmarkEnd w:id="97"/>
    </w:p>
    <w:p w14:paraId="5EE2D6A7" w14:textId="77777777" w:rsidR="00A069CB" w:rsidRDefault="00000000">
      <w:pPr>
        <w:pStyle w:val="aff2"/>
        <w:spacing w:line="360" w:lineRule="auto"/>
        <w:ind w:firstLine="640"/>
        <w:outlineLvl w:val="0"/>
        <w:rPr>
          <w:rFonts w:ascii="仿宋_GB2312" w:eastAsia="仿宋_GB2312" w:hAnsi="仿宋_GB2312" w:cs="仿宋_GB2312" w:hint="eastAsia"/>
          <w:bCs/>
          <w:sz w:val="32"/>
          <w:szCs w:val="32"/>
        </w:rPr>
      </w:pPr>
      <w:bookmarkStart w:id="98" w:name="_Toc12387"/>
      <w:bookmarkStart w:id="99" w:name="_Toc2888"/>
      <w:r>
        <w:rPr>
          <w:rFonts w:ascii="仿宋_GB2312" w:eastAsia="仿宋_GB2312" w:hAnsi="仿宋_GB2312" w:cs="仿宋_GB2312" w:hint="eastAsia"/>
          <w:bCs/>
          <w:sz w:val="32"/>
          <w:szCs w:val="32"/>
        </w:rPr>
        <w:t>4.4.1 更改分类程序</w:t>
      </w:r>
      <w:bookmarkEnd w:id="98"/>
      <w:bookmarkEnd w:id="99"/>
    </w:p>
    <w:p w14:paraId="3F51B416"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本节提供了对型号合格证（TC）或补充型号合格证（STC）更改以及修理设计属于"大改"或"小改"的分类程序内容参考。</w:t>
      </w:r>
      <w:r>
        <w:rPr>
          <w:rFonts w:ascii="仿宋_GB2312" w:eastAsia="仿宋_GB2312" w:hAnsi="仿宋_GB2312" w:cs="仿宋_GB2312" w:hint="eastAsia"/>
          <w:sz w:val="32"/>
          <w:szCs w:val="32"/>
        </w:rPr>
        <w:lastRenderedPageBreak/>
        <w:t>各设计机构应结合本节内容制定其内部分类程序，以获得更改和修理设计分类批准权利。</w:t>
      </w:r>
    </w:p>
    <w:p w14:paraId="3C768DA7"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程序应涉及以下要点：</w:t>
      </w:r>
    </w:p>
    <w:p w14:paraId="2B251B75" w14:textId="77777777" w:rsidR="00A069CB" w:rsidRDefault="00000000">
      <w:pPr>
        <w:pStyle w:val="a"/>
        <w:numPr>
          <w:ilvl w:val="1"/>
          <w:numId w:val="47"/>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明确更改以及修理设计内容，包括：</w:t>
      </w:r>
    </w:p>
    <w:p w14:paraId="499B1E89" w14:textId="77777777" w:rsidR="00A069CB" w:rsidRDefault="00000000">
      <w:pPr>
        <w:pStyle w:val="a0"/>
        <w:numPr>
          <w:ilvl w:val="2"/>
          <w:numId w:val="48"/>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明确受更改或修理影响的项目（包括区域、系统、部件或设备）；</w:t>
      </w:r>
    </w:p>
    <w:p w14:paraId="5EEF4F1A" w14:textId="77777777" w:rsidR="00A069CB" w:rsidRDefault="00000000">
      <w:pPr>
        <w:pStyle w:val="a0"/>
        <w:numPr>
          <w:ilvl w:val="2"/>
          <w:numId w:val="48"/>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明确适航指令影响或可能影响受更改或修理影响的已识别项目；</w:t>
      </w:r>
    </w:p>
    <w:p w14:paraId="1DBA706A" w14:textId="77777777" w:rsidR="00A069CB" w:rsidRDefault="00000000">
      <w:pPr>
        <w:pStyle w:val="a0"/>
        <w:numPr>
          <w:ilvl w:val="2"/>
          <w:numId w:val="48"/>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明确更改或者修理影响的其他TC、STC组成部分（例如适航限制部分手册、飞行手册等）；</w:t>
      </w:r>
    </w:p>
    <w:p w14:paraId="14774F6D" w14:textId="77777777" w:rsidR="00A069CB" w:rsidRDefault="00000000">
      <w:pPr>
        <w:pStyle w:val="a0"/>
        <w:numPr>
          <w:ilvl w:val="2"/>
          <w:numId w:val="48"/>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明确受影响项目的现有审定基础，包括在拟更改产品TC中引用的适用的适航标准、专用条件、等效安全水平、豁免；</w:t>
      </w:r>
    </w:p>
    <w:p w14:paraId="402ED5ED" w14:textId="77777777" w:rsidR="00A069CB" w:rsidRDefault="00000000">
      <w:pPr>
        <w:pStyle w:val="a0"/>
        <w:numPr>
          <w:ilvl w:val="2"/>
          <w:numId w:val="48"/>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明确更改或者修理影响的其他更改或修理；</w:t>
      </w:r>
    </w:p>
    <w:p w14:paraId="5FD1A9F5" w14:textId="77777777" w:rsidR="00A069CB" w:rsidRDefault="00000000">
      <w:pPr>
        <w:pStyle w:val="a0"/>
        <w:numPr>
          <w:ilvl w:val="2"/>
          <w:numId w:val="48"/>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确定更改或修理的审定基础；</w:t>
      </w:r>
    </w:p>
    <w:p w14:paraId="0971F313"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程序应要求设计机构记录识别相关内容的基础信息和理由。这可以通过使用DOA持有人自己的资源，或通过与TC持有人或任何其他相关设计批准持有人的协议来完成。</w:t>
      </w:r>
    </w:p>
    <w:p w14:paraId="7386D5EC"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程序应说明型号设计现有构型是多次相同区域、系统、部件、设备或装置更改或修理后的情况（如适用）。</w:t>
      </w:r>
    </w:p>
    <w:p w14:paraId="16C9BD84" w14:textId="77777777" w:rsidR="00A069CB" w:rsidRDefault="00000000">
      <w:pPr>
        <w:pStyle w:val="a"/>
        <w:numPr>
          <w:ilvl w:val="1"/>
          <w:numId w:val="47"/>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分类方法</w:t>
      </w:r>
    </w:p>
    <w:p w14:paraId="54783151"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程序应说明如何根据受影响项目的特定适用适航要求来分析对适航性和环境保护特性符合性的影响。</w:t>
      </w:r>
    </w:p>
    <w:p w14:paraId="2208CB64"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如果受影响项目没有适用的适航标准及环境保护要求，上</w:t>
      </w:r>
      <w:r>
        <w:rPr>
          <w:rFonts w:ascii="仿宋_GB2312" w:eastAsia="仿宋_GB2312" w:hAnsi="仿宋_GB2312" w:cs="仿宋_GB2312" w:hint="eastAsia"/>
          <w:sz w:val="32"/>
          <w:szCs w:val="32"/>
        </w:rPr>
        <w:lastRenderedPageBreak/>
        <w:t>述分析应在受影响项目集成的部件或系统层面进行，该层面有适用的特定适航要求或环境保护要求。</w:t>
      </w:r>
    </w:p>
    <w:p w14:paraId="466F826F"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分类标准应符合局方对设计更改分类的指导文件要求。</w:t>
      </w:r>
    </w:p>
    <w:p w14:paraId="3EEBC4A0"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程序应定义在分类存在疑问时联系设计批准审查组的规定。</w:t>
      </w:r>
    </w:p>
    <w:p w14:paraId="75E301F7" w14:textId="77777777" w:rsidR="00A069CB" w:rsidRDefault="00000000">
      <w:pPr>
        <w:pStyle w:val="a"/>
        <w:numPr>
          <w:ilvl w:val="1"/>
          <w:numId w:val="47"/>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分类理由</w:t>
      </w:r>
    </w:p>
    <w:p w14:paraId="20CF6AC0"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所有设计更改及修理设计被确定为"大改"或"小改"的分类都应记录，这些记录应便于局方进行抽样检查。</w:t>
      </w:r>
    </w:p>
    <w:p w14:paraId="503F11B4" w14:textId="77777777" w:rsidR="00A069CB" w:rsidRDefault="00000000">
      <w:pPr>
        <w:pStyle w:val="a"/>
        <w:numPr>
          <w:ilvl w:val="1"/>
          <w:numId w:val="47"/>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授权签署人的分类批准</w:t>
      </w:r>
    </w:p>
    <w:p w14:paraId="1E970AF2"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所有设计更改及修理设计的分类都应由设计保证系统</w:t>
      </w:r>
      <w:proofErr w:type="gramStart"/>
      <w:r>
        <w:rPr>
          <w:rFonts w:ascii="仿宋_GB2312" w:eastAsia="仿宋_GB2312" w:hAnsi="仿宋_GB2312" w:cs="仿宋_GB2312" w:hint="eastAsia"/>
          <w:sz w:val="32"/>
          <w:szCs w:val="32"/>
        </w:rPr>
        <w:t>适航职能</w:t>
      </w:r>
      <w:proofErr w:type="gramEnd"/>
      <w:r>
        <w:rPr>
          <w:rFonts w:ascii="仿宋_GB2312" w:eastAsia="仿宋_GB2312" w:hAnsi="仿宋_GB2312" w:cs="仿宋_GB2312" w:hint="eastAsia"/>
          <w:sz w:val="32"/>
          <w:szCs w:val="32"/>
        </w:rPr>
        <w:t>中获得适当授权的签署人签署认可。</w:t>
      </w:r>
    </w:p>
    <w:p w14:paraId="238BB69D"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程序应指明批准项目清单范围中列出的各类产品更改分类的授权签署人。</w:t>
      </w:r>
    </w:p>
    <w:p w14:paraId="41E97090"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对于由供应商开展的更改或修理设计，应提供DOA持有人如何履行其分类批准责任的描述。</w:t>
      </w:r>
    </w:p>
    <w:p w14:paraId="339021C0"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设计更改和修理设计分类可能是：</w:t>
      </w:r>
    </w:p>
    <w:p w14:paraId="3B6B89A2" w14:textId="77777777" w:rsidR="00A069CB" w:rsidRDefault="00000000">
      <w:pPr>
        <w:pStyle w:val="a0"/>
        <w:numPr>
          <w:ilvl w:val="2"/>
          <w:numId w:val="49"/>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对TC的重大更改；</w:t>
      </w:r>
    </w:p>
    <w:p w14:paraId="278BDF40" w14:textId="77777777" w:rsidR="00A069CB" w:rsidRDefault="00000000">
      <w:pPr>
        <w:pStyle w:val="a0"/>
        <w:numPr>
          <w:ilvl w:val="2"/>
          <w:numId w:val="49"/>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对TC不是重大更改但属于设计大改，或是达到大改程度的修理设计；</w:t>
      </w:r>
    </w:p>
    <w:p w14:paraId="3C005418" w14:textId="77777777" w:rsidR="00A069CB" w:rsidRDefault="00000000">
      <w:pPr>
        <w:pStyle w:val="a0"/>
        <w:numPr>
          <w:ilvl w:val="2"/>
          <w:numId w:val="49"/>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需要进一步工作来证明符合审定基础和环境保护要求的TC设计小改或未达到大改程度的修理设计；</w:t>
      </w:r>
    </w:p>
    <w:p w14:paraId="73A6FF3F" w14:textId="77777777" w:rsidR="00A069CB" w:rsidRDefault="00000000">
      <w:pPr>
        <w:pStyle w:val="a0"/>
        <w:numPr>
          <w:ilvl w:val="2"/>
          <w:numId w:val="49"/>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无需进一步符合性验证工作的TC设计小改或</w:t>
      </w:r>
      <w:proofErr w:type="gramStart"/>
      <w:r>
        <w:rPr>
          <w:rFonts w:ascii="仿宋_GB2312" w:eastAsia="仿宋_GB2312" w:hAnsi="仿宋_GB2312" w:cs="仿宋_GB2312" w:hint="eastAsia"/>
          <w:sz w:val="32"/>
          <w:szCs w:val="32"/>
        </w:rPr>
        <w:t>或</w:t>
      </w:r>
      <w:proofErr w:type="gramEnd"/>
      <w:r>
        <w:rPr>
          <w:rFonts w:ascii="仿宋_GB2312" w:eastAsia="仿宋_GB2312" w:hAnsi="仿宋_GB2312" w:cs="仿宋_GB2312" w:hint="eastAsia"/>
          <w:sz w:val="32"/>
          <w:szCs w:val="32"/>
        </w:rPr>
        <w:t>未达到大改程度的修理设计。</w:t>
      </w:r>
    </w:p>
    <w:p w14:paraId="689B0E9E"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程序应说明如何判定上述四类设计更改/修理设计。</w:t>
      </w:r>
    </w:p>
    <w:p w14:paraId="1F8CB19F" w14:textId="77777777" w:rsidR="00A069CB" w:rsidRDefault="00000000">
      <w:pPr>
        <w:pStyle w:val="a"/>
        <w:numPr>
          <w:ilvl w:val="1"/>
          <w:numId w:val="47"/>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对分包商发起的设计更改以及修理设计的监督</w:t>
      </w:r>
    </w:p>
    <w:p w14:paraId="7386DBA7"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程序应直接或通过引用书面程序说明供应商如何发起和分类TC或STC所涵盖的产品及零部件更改和修理设计，以及DOA持有人如何控制和监督这些更改。</w:t>
      </w:r>
    </w:p>
    <w:p w14:paraId="17A58D08" w14:textId="77777777" w:rsidR="00A069CB" w:rsidRDefault="00000000">
      <w:pPr>
        <w:pStyle w:val="aff2"/>
        <w:spacing w:line="360" w:lineRule="auto"/>
        <w:ind w:firstLine="640"/>
        <w:outlineLvl w:val="0"/>
        <w:rPr>
          <w:rFonts w:ascii="仿宋_GB2312" w:eastAsia="仿宋_GB2312" w:hAnsi="仿宋_GB2312" w:cs="仿宋_GB2312" w:hint="eastAsia"/>
          <w:bCs/>
          <w:sz w:val="32"/>
          <w:szCs w:val="32"/>
        </w:rPr>
      </w:pPr>
      <w:bookmarkStart w:id="100" w:name="_Toc2059"/>
      <w:bookmarkStart w:id="101" w:name="_Toc29379"/>
      <w:r>
        <w:rPr>
          <w:rFonts w:ascii="仿宋_GB2312" w:eastAsia="仿宋_GB2312" w:hAnsi="仿宋_GB2312" w:cs="仿宋_GB2312" w:hint="eastAsia"/>
          <w:bCs/>
          <w:sz w:val="32"/>
          <w:szCs w:val="32"/>
        </w:rPr>
        <w:t>4.4.2 小改批准程序</w:t>
      </w:r>
      <w:bookmarkEnd w:id="100"/>
      <w:bookmarkEnd w:id="101"/>
    </w:p>
    <w:p w14:paraId="45202D05"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本节提供了对设计小改和未达到大改程度修理设计的批准程序内容参考，各设计机构应结合本节内容制定其内部批准程序，以获得设计小改和未达到大改程度修理设计的批准权利。</w:t>
      </w:r>
    </w:p>
    <w:p w14:paraId="7E6BECBC"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该程序应涵盖以下要点：</w:t>
      </w:r>
    </w:p>
    <w:p w14:paraId="0D65D2EC" w14:textId="77777777" w:rsidR="00A069CB" w:rsidRDefault="00000000">
      <w:pPr>
        <w:pStyle w:val="a"/>
        <w:numPr>
          <w:ilvl w:val="1"/>
          <w:numId w:val="50"/>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符合性文件</w:t>
      </w:r>
    </w:p>
    <w:p w14:paraId="16596D7F"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对于需要额外符合性验证工作以证明符合适用适航标准和环境保护要求的设计小改和未达到大改程度修理设计，应编制符合性文件，并按要求由CVE进行符合</w:t>
      </w:r>
      <w:proofErr w:type="gramStart"/>
      <w:r>
        <w:rPr>
          <w:rFonts w:ascii="仿宋_GB2312" w:eastAsia="仿宋_GB2312" w:hAnsi="仿宋_GB2312" w:cs="仿宋_GB2312" w:hint="eastAsia"/>
          <w:sz w:val="32"/>
          <w:szCs w:val="32"/>
        </w:rPr>
        <w:t>性独立</w:t>
      </w:r>
      <w:proofErr w:type="gramEnd"/>
      <w:r>
        <w:rPr>
          <w:rFonts w:ascii="仿宋_GB2312" w:eastAsia="仿宋_GB2312" w:hAnsi="仿宋_GB2312" w:cs="仿宋_GB2312" w:hint="eastAsia"/>
          <w:sz w:val="32"/>
          <w:szCs w:val="32"/>
        </w:rPr>
        <w:t>核查。程序需说明符合性文件的编制和核查方式。</w:t>
      </w:r>
    </w:p>
    <w:p w14:paraId="7FCA58BB" w14:textId="77777777" w:rsidR="00A069CB" w:rsidRDefault="00000000">
      <w:pPr>
        <w:pStyle w:val="a"/>
        <w:numPr>
          <w:ilvl w:val="1"/>
          <w:numId w:val="50"/>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依据DOA权利的批准；</w:t>
      </w:r>
    </w:p>
    <w:p w14:paraId="10BAF599"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对于需要额外工作以证明符合适用适航标准和环境保护要求的设计小改和未达到大改程度修理设计，程序应要求按照设计机构批准和监督程序，完成DOA批准表。</w:t>
      </w:r>
    </w:p>
    <w:p w14:paraId="6F6CA534" w14:textId="77777777" w:rsidR="00A069CB" w:rsidRDefault="00000000">
      <w:pPr>
        <w:pStyle w:val="a"/>
        <w:numPr>
          <w:ilvl w:val="1"/>
          <w:numId w:val="50"/>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授权签署人。</w:t>
      </w:r>
    </w:p>
    <w:p w14:paraId="360AA5B1"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需在文件中记录在设计保证系统授权下签署设计小改和未达到大改程度修理设计批准的人员，包括其姓名、签名及权限范围，这些文件可与手册等文件关联。</w:t>
      </w:r>
    </w:p>
    <w:p w14:paraId="51833D0F" w14:textId="77777777" w:rsidR="00A069CB" w:rsidRDefault="00000000">
      <w:pPr>
        <w:pStyle w:val="aff2"/>
        <w:spacing w:line="360" w:lineRule="auto"/>
        <w:ind w:firstLine="640"/>
        <w:outlineLvl w:val="0"/>
        <w:rPr>
          <w:rFonts w:ascii="仿宋_GB2312" w:eastAsia="仿宋_GB2312" w:hAnsi="仿宋_GB2312" w:cs="仿宋_GB2312" w:hint="eastAsia"/>
          <w:bCs/>
          <w:sz w:val="32"/>
          <w:szCs w:val="32"/>
        </w:rPr>
      </w:pPr>
      <w:bookmarkStart w:id="102" w:name="_Toc30161"/>
      <w:bookmarkStart w:id="103" w:name="_Toc30203"/>
      <w:r>
        <w:rPr>
          <w:rFonts w:ascii="仿宋_GB2312" w:eastAsia="仿宋_GB2312" w:hAnsi="仿宋_GB2312" w:cs="仿宋_GB2312" w:hint="eastAsia"/>
          <w:bCs/>
          <w:sz w:val="32"/>
          <w:szCs w:val="32"/>
        </w:rPr>
        <w:t>4.4.3 发布信息指南</w:t>
      </w:r>
      <w:bookmarkEnd w:id="102"/>
      <w:bookmarkEnd w:id="103"/>
    </w:p>
    <w:p w14:paraId="32CA4669"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本节提供了DOA持有人向相关用户、运营人或被要求使用相关资料和信息的单位和人员发布资料和信息的指南，以满足设计批准证书持有人的责任要求。</w:t>
      </w:r>
    </w:p>
    <w:p w14:paraId="14FBFB72"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DOA持有人按设计机构责任发布的数据和信息，具体指由DOA持有人发布的以下内容：</w:t>
      </w:r>
    </w:p>
    <w:p w14:paraId="21E9FAF7" w14:textId="77777777" w:rsidR="00A069CB" w:rsidRDefault="00000000">
      <w:pPr>
        <w:pStyle w:val="a"/>
        <w:numPr>
          <w:ilvl w:val="1"/>
          <w:numId w:val="51"/>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设计更改或修理设计的实施说明（通常以服务通告、修理设计等形式发布）；</w:t>
      </w:r>
    </w:p>
    <w:p w14:paraId="284D9233" w14:textId="77777777" w:rsidR="00A069CB" w:rsidRDefault="00000000">
      <w:pPr>
        <w:pStyle w:val="a"/>
        <w:numPr>
          <w:ilvl w:val="1"/>
          <w:numId w:val="51"/>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根据CCAR-21部或适用的适航标准要求编制的手册（如航空器飞行手册（AFM）、持续适航文件（ICA）等）；</w:t>
      </w:r>
    </w:p>
    <w:p w14:paraId="42EE7868" w14:textId="77777777" w:rsidR="00A069CB" w:rsidRDefault="00000000">
      <w:pPr>
        <w:pStyle w:val="a"/>
        <w:numPr>
          <w:ilvl w:val="1"/>
          <w:numId w:val="51"/>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为保证产品持续适航性发布的服务通告，可能被适航指令（AD）所涵盖；</w:t>
      </w:r>
    </w:p>
    <w:p w14:paraId="518E0B5E" w14:textId="77777777" w:rsidR="00A069CB" w:rsidRDefault="00000000">
      <w:pPr>
        <w:pStyle w:val="a"/>
        <w:numPr>
          <w:ilvl w:val="1"/>
          <w:numId w:val="51"/>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DOA持有人自行定义的其他附加数据（例如，本身不属于持续适航文件（ICA）的替代性维修说明）。</w:t>
      </w:r>
    </w:p>
    <w:p w14:paraId="5156E9F7"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注：上述数据和信息可以以数字形式或纸质形式发布。</w:t>
      </w:r>
    </w:p>
    <w:p w14:paraId="0E5A9A40" w14:textId="77777777" w:rsidR="00A069CB" w:rsidRDefault="00000000">
      <w:pPr>
        <w:spacing w:line="360" w:lineRule="auto"/>
        <w:ind w:firstLineChars="200" w:firstLine="640"/>
        <w:rPr>
          <w:rFonts w:ascii="仿宋_GB2312" w:eastAsia="仿宋_GB2312" w:hAnsi="仿宋_GB2312" w:cs="仿宋_GB2312" w:hint="eastAsia"/>
          <w:sz w:val="32"/>
          <w:szCs w:val="32"/>
        </w:rPr>
      </w:pPr>
      <w:proofErr w:type="gramStart"/>
      <w:r>
        <w:rPr>
          <w:rFonts w:ascii="仿宋_GB2312" w:eastAsia="仿宋_GB2312" w:hAnsi="仿宋_GB2312" w:cs="仿宋_GB2312" w:hint="eastAsia"/>
          <w:sz w:val="32"/>
          <w:szCs w:val="32"/>
        </w:rPr>
        <w:t>本义务</w:t>
      </w:r>
      <w:proofErr w:type="gramEnd"/>
      <w:r>
        <w:rPr>
          <w:rFonts w:ascii="仿宋_GB2312" w:eastAsia="仿宋_GB2312" w:hAnsi="仿宋_GB2312" w:cs="仿宋_GB2312" w:hint="eastAsia"/>
          <w:sz w:val="32"/>
          <w:szCs w:val="32"/>
        </w:rPr>
        <w:t>不适用于以下文件，且可不必在这些文件上使用规定的声明语句：</w:t>
      </w:r>
    </w:p>
    <w:p w14:paraId="44DC43D8" w14:textId="77777777" w:rsidR="00A069CB" w:rsidRDefault="00000000">
      <w:pPr>
        <w:pStyle w:val="a"/>
        <w:numPr>
          <w:ilvl w:val="1"/>
          <w:numId w:val="52"/>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审定项目文件（如审定计划、符合性检查单等）；</w:t>
      </w:r>
    </w:p>
    <w:p w14:paraId="512390F5" w14:textId="77777777" w:rsidR="00A069CB" w:rsidRDefault="00000000">
      <w:pPr>
        <w:pStyle w:val="a"/>
        <w:numPr>
          <w:ilvl w:val="1"/>
          <w:numId w:val="52"/>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符合性文件；</w:t>
      </w:r>
    </w:p>
    <w:p w14:paraId="5C7CD886" w14:textId="77777777" w:rsidR="00A069CB" w:rsidRDefault="00000000">
      <w:pPr>
        <w:pStyle w:val="a"/>
        <w:numPr>
          <w:ilvl w:val="1"/>
          <w:numId w:val="52"/>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转交给生产机构的设计数据；</w:t>
      </w:r>
    </w:p>
    <w:p w14:paraId="3C8B7E7F" w14:textId="77777777" w:rsidR="00A069CB" w:rsidRDefault="00000000">
      <w:pPr>
        <w:pStyle w:val="a"/>
        <w:numPr>
          <w:ilvl w:val="1"/>
          <w:numId w:val="52"/>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制造偏离。</w:t>
      </w:r>
    </w:p>
    <w:p w14:paraId="4E80A49A" w14:textId="77777777" w:rsidR="00A069CB" w:rsidRDefault="00000000">
      <w:pPr>
        <w:spacing w:line="360" w:lineRule="auto"/>
        <w:ind w:firstLineChars="200" w:firstLine="640"/>
        <w:rPr>
          <w:rFonts w:ascii="仿宋_GB2312" w:eastAsia="仿宋_GB2312" w:hAnsi="仿宋_GB2312" w:cs="仿宋_GB2312" w:hint="eastAsia"/>
          <w:sz w:val="32"/>
          <w:szCs w:val="32"/>
        </w:rPr>
      </w:pPr>
      <w:proofErr w:type="gramStart"/>
      <w:r>
        <w:rPr>
          <w:rFonts w:ascii="仿宋_GB2312" w:eastAsia="仿宋_GB2312" w:hAnsi="仿宋_GB2312" w:cs="仿宋_GB2312" w:hint="eastAsia"/>
          <w:sz w:val="32"/>
          <w:szCs w:val="32"/>
        </w:rPr>
        <w:t>本义务</w:t>
      </w:r>
      <w:proofErr w:type="gramEnd"/>
      <w:r>
        <w:rPr>
          <w:rFonts w:ascii="仿宋_GB2312" w:eastAsia="仿宋_GB2312" w:hAnsi="仿宋_GB2312" w:cs="仿宋_GB2312" w:hint="eastAsia"/>
          <w:sz w:val="32"/>
          <w:szCs w:val="32"/>
        </w:rPr>
        <w:t>的目的是向最终用户明确DOA持有人所发布数据和信息的批准状态，确保其合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可信。</w:t>
      </w:r>
    </w:p>
    <w:p w14:paraId="38379950"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针对基于DOA批准项目清单发布的数据和信息，DOA持有人</w:t>
      </w:r>
      <w:r>
        <w:rPr>
          <w:rFonts w:ascii="仿宋_GB2312" w:eastAsia="仿宋_GB2312" w:hAnsi="仿宋_GB2312" w:cs="仿宋_GB2312" w:hint="eastAsia"/>
          <w:sz w:val="32"/>
          <w:szCs w:val="32"/>
        </w:rPr>
        <w:lastRenderedPageBreak/>
        <w:t>应建立相应的程序，涵盖以下方面：</w:t>
      </w:r>
    </w:p>
    <w:p w14:paraId="48016515" w14:textId="77777777" w:rsidR="00A069CB" w:rsidRDefault="00000000">
      <w:pPr>
        <w:pStyle w:val="a"/>
        <w:numPr>
          <w:ilvl w:val="1"/>
          <w:numId w:val="53"/>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文件的编制；</w:t>
      </w:r>
    </w:p>
    <w:p w14:paraId="788FBA5B" w14:textId="77777777" w:rsidR="00A069CB" w:rsidRDefault="00000000">
      <w:pPr>
        <w:pStyle w:val="a"/>
        <w:numPr>
          <w:ilvl w:val="1"/>
          <w:numId w:val="53"/>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验证其技术内容与相应已批准的设计更改、修理设计或其他适航批准数据的一致性，包括有效性、描述内容、对适航性和环境保护的影响，特别是</w:t>
      </w:r>
      <w:proofErr w:type="gramStart"/>
      <w:r>
        <w:rPr>
          <w:rFonts w:ascii="仿宋_GB2312" w:eastAsia="仿宋_GB2312" w:hAnsi="仿宋_GB2312" w:cs="仿宋_GB2312" w:hint="eastAsia"/>
          <w:sz w:val="32"/>
          <w:szCs w:val="32"/>
        </w:rPr>
        <w:t>当相关</w:t>
      </w:r>
      <w:proofErr w:type="gramEnd"/>
      <w:r>
        <w:rPr>
          <w:rFonts w:ascii="仿宋_GB2312" w:eastAsia="仿宋_GB2312" w:hAnsi="仿宋_GB2312" w:cs="仿宋_GB2312" w:hint="eastAsia"/>
          <w:sz w:val="32"/>
          <w:szCs w:val="32"/>
        </w:rPr>
        <w:t>适航限制发生变化时；</w:t>
      </w:r>
    </w:p>
    <w:p w14:paraId="3CED2C32" w14:textId="77777777" w:rsidR="00A069CB" w:rsidRDefault="00000000">
      <w:pPr>
        <w:pStyle w:val="a"/>
        <w:numPr>
          <w:ilvl w:val="1"/>
          <w:numId w:val="53"/>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在适用且可行的情况下，验证其在实际应用中的可操作性；</w:t>
      </w:r>
    </w:p>
    <w:p w14:paraId="71C54CCF" w14:textId="77777777" w:rsidR="00A069CB" w:rsidRDefault="00000000">
      <w:pPr>
        <w:pStyle w:val="a"/>
        <w:numPr>
          <w:ilvl w:val="1"/>
          <w:numId w:val="53"/>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明确设计机构签署人。</w:t>
      </w:r>
    </w:p>
    <w:p w14:paraId="39208873"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该程序还应包括由供应商编制、但经DOA持有人声明适用于其产品的信息或说明。</w:t>
      </w:r>
    </w:p>
    <w:p w14:paraId="301F894E" w14:textId="77777777" w:rsidR="00A069CB" w:rsidRDefault="00000000">
      <w:pPr>
        <w:spacing w:line="360" w:lineRule="auto"/>
        <w:ind w:firstLineChars="200" w:firstLine="640"/>
        <w:rPr>
          <w:rFonts w:ascii="仿宋_GB2312" w:eastAsia="仿宋_GB2312" w:hAnsi="仿宋_GB2312" w:cs="仿宋_GB2312" w:hint="eastAsia"/>
          <w:sz w:val="32"/>
          <w:szCs w:val="32"/>
        </w:rPr>
      </w:pPr>
      <w:proofErr w:type="gramStart"/>
      <w:r>
        <w:rPr>
          <w:rFonts w:ascii="仿宋_GB2312" w:eastAsia="仿宋_GB2312" w:hAnsi="仿宋_GB2312" w:cs="仿宋_GB2312" w:hint="eastAsia"/>
          <w:sz w:val="32"/>
          <w:szCs w:val="32"/>
        </w:rPr>
        <w:t>随相关</w:t>
      </w:r>
      <w:proofErr w:type="gramEnd"/>
      <w:r>
        <w:rPr>
          <w:rFonts w:ascii="仿宋_GB2312" w:eastAsia="仿宋_GB2312" w:hAnsi="仿宋_GB2312" w:cs="仿宋_GB2312" w:hint="eastAsia"/>
          <w:sz w:val="32"/>
          <w:szCs w:val="32"/>
        </w:rPr>
        <w:t>数据和信息应一同提供一份设计机构的声明，声明应涵盖由供应商编制、但经DOA持有人确认适用于其产品的部分。</w:t>
      </w:r>
    </w:p>
    <w:p w14:paraId="44E353E5"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该声明中的技术内容应与型号合格证相关数据和信息保持一致。</w:t>
      </w:r>
    </w:p>
    <w:p w14:paraId="60165ADF" w14:textId="77777777" w:rsidR="00A069CB"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声明中所包含的“批准”表示：</w:t>
      </w:r>
    </w:p>
    <w:p w14:paraId="54A8FF51" w14:textId="77777777" w:rsidR="00A069CB" w:rsidRDefault="00000000">
      <w:pPr>
        <w:pStyle w:val="a"/>
        <w:numPr>
          <w:ilvl w:val="1"/>
          <w:numId w:val="54"/>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相关的设计更改或修理设计等相关资料已获得适当适航批准；</w:t>
      </w:r>
    </w:p>
    <w:p w14:paraId="7257AC40" w14:textId="77777777" w:rsidR="00A069CB" w:rsidRDefault="00000000">
      <w:pPr>
        <w:pStyle w:val="a"/>
        <w:numPr>
          <w:ilvl w:val="1"/>
          <w:numId w:val="54"/>
        </w:numPr>
        <w:spacing w:line="360" w:lineRule="auto"/>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该资料包含了切实可行且明确的安装或检查方法，当这些方法被正确实施后，产品将符合经批准的型号设计资料。</w:t>
      </w:r>
    </w:p>
    <w:p w14:paraId="28780DAF" w14:textId="77777777" w:rsidR="00A069CB" w:rsidRDefault="00000000">
      <w:pPr>
        <w:pStyle w:val="aff2"/>
        <w:numPr>
          <w:ilvl w:val="0"/>
          <w:numId w:val="3"/>
        </w:numPr>
        <w:spacing w:line="360" w:lineRule="auto"/>
        <w:ind w:left="0" w:firstLine="640"/>
        <w:outlineLvl w:val="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 xml:space="preserve"> </w:t>
      </w:r>
      <w:bookmarkStart w:id="104" w:name="_Toc3297"/>
      <w:bookmarkStart w:id="105" w:name="_Toc30428"/>
      <w:r>
        <w:rPr>
          <w:rFonts w:ascii="仿宋_GB2312" w:eastAsia="仿宋_GB2312" w:hAnsi="仿宋_GB2312" w:cs="仿宋_GB2312" w:hint="eastAsia"/>
          <w:bCs/>
          <w:sz w:val="32"/>
          <w:szCs w:val="32"/>
        </w:rPr>
        <w:t>设计保证系统符合性检查单</w:t>
      </w:r>
      <w:bookmarkEnd w:id="104"/>
      <w:bookmarkEnd w:id="105"/>
    </w:p>
    <w:p w14:paraId="20B1C4EC"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附录A基于CCAR-21部对各类设计批准相关设计机构的适用性，初步明确设计保证系统符合性检查单，供设计机构编制时</w:t>
      </w:r>
      <w:r>
        <w:rPr>
          <w:rFonts w:ascii="仿宋_GB2312" w:eastAsia="仿宋_GB2312" w:hAnsi="仿宋_GB2312" w:cs="仿宋_GB2312" w:hint="eastAsia"/>
          <w:sz w:val="32"/>
          <w:szCs w:val="32"/>
        </w:rPr>
        <w:lastRenderedPageBreak/>
        <w:t>参照使用。设计机构根据实际工作范围情况，可对相关适用内容进一步调整。</w:t>
      </w:r>
    </w:p>
    <w:p w14:paraId="5EDC5D1C" w14:textId="77777777" w:rsidR="00A069CB" w:rsidRDefault="00000000">
      <w:pPr>
        <w:pStyle w:val="aff2"/>
        <w:numPr>
          <w:ilvl w:val="0"/>
          <w:numId w:val="3"/>
        </w:numPr>
        <w:spacing w:line="360" w:lineRule="auto"/>
        <w:ind w:left="0" w:firstLine="640"/>
        <w:outlineLvl w:val="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 xml:space="preserve"> </w:t>
      </w:r>
      <w:bookmarkStart w:id="106" w:name="_Toc28935"/>
      <w:bookmarkStart w:id="107" w:name="_Toc10176"/>
      <w:r>
        <w:rPr>
          <w:rFonts w:ascii="仿宋_GB2312" w:eastAsia="仿宋_GB2312" w:hAnsi="仿宋_GB2312" w:cs="仿宋_GB2312" w:hint="eastAsia"/>
          <w:bCs/>
          <w:sz w:val="32"/>
          <w:szCs w:val="32"/>
        </w:rPr>
        <w:t>附则</w:t>
      </w:r>
      <w:bookmarkEnd w:id="106"/>
      <w:bookmarkEnd w:id="107"/>
    </w:p>
    <w:bookmarkEnd w:id="0"/>
    <w:bookmarkEnd w:id="1"/>
    <w:p w14:paraId="46ECF109" w14:textId="77777777" w:rsidR="00A069CB" w:rsidRDefault="00000000">
      <w:pPr>
        <w:pStyle w:val="aff2"/>
        <w:spacing w:line="36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本咨询通告自2026年  月  日起生效。</w:t>
      </w:r>
    </w:p>
    <w:p w14:paraId="0AE7B566" w14:textId="77777777" w:rsidR="00A069CB" w:rsidRDefault="00000000">
      <w:pPr>
        <w:pStyle w:val="aff2"/>
        <w:spacing w:line="360" w:lineRule="auto"/>
        <w:ind w:firstLine="640"/>
        <w:rPr>
          <w:rFonts w:ascii="仿宋_GB2312" w:eastAsia="仿宋_GB2312" w:hAnsi="仿宋_GB2312" w:cs="仿宋_GB2312" w:hint="eastAsia"/>
          <w:sz w:val="32"/>
          <w:szCs w:val="32"/>
        </w:rPr>
        <w:sectPr w:rsidR="00A069CB">
          <w:headerReference w:type="default" r:id="rId16"/>
          <w:footerReference w:type="default" r:id="rId17"/>
          <w:pgSz w:w="11906" w:h="16838"/>
          <w:pgMar w:top="1418" w:right="1565" w:bottom="1134" w:left="1565" w:header="851" w:footer="992" w:gutter="0"/>
          <w:pgNumType w:fmt="numberInDash" w:start="1"/>
          <w:cols w:space="720"/>
          <w:docGrid w:linePitch="312"/>
        </w:sectPr>
      </w:pPr>
      <w:r>
        <w:rPr>
          <w:rFonts w:ascii="仿宋_GB2312" w:eastAsia="仿宋_GB2312" w:hAnsi="仿宋_GB2312" w:cs="仿宋_GB2312" w:hint="eastAsia"/>
          <w:sz w:val="32"/>
          <w:szCs w:val="32"/>
        </w:rPr>
        <w:t>本咨询通告由中国民用航空局负责解释。</w:t>
      </w:r>
    </w:p>
    <w:p w14:paraId="7626B656" w14:textId="77777777" w:rsidR="00A069CB" w:rsidRDefault="00000000">
      <w:pPr>
        <w:pStyle w:val="aff2"/>
        <w:spacing w:line="360" w:lineRule="auto"/>
        <w:ind w:firstLineChars="0" w:firstLine="0"/>
        <w:rPr>
          <w:rFonts w:ascii="仿宋_GB2312" w:eastAsia="仿宋_GB2312" w:hAnsi="仿宋_GB2312" w:cs="仿宋_GB2312" w:hint="eastAsia"/>
          <w:sz w:val="32"/>
          <w:szCs w:val="32"/>
        </w:rPr>
      </w:pPr>
      <w:bookmarkStart w:id="108" w:name="_Toc1526"/>
      <w:bookmarkStart w:id="109" w:name="_Toc151363665"/>
      <w:bookmarkStart w:id="110" w:name="_Toc29904"/>
      <w:bookmarkStart w:id="111" w:name="_Toc12415"/>
      <w:bookmarkStart w:id="112" w:name="_Toc22987"/>
      <w:bookmarkStart w:id="113" w:name="_Toc26277"/>
      <w:bookmarkStart w:id="114" w:name="_Toc25365"/>
      <w:bookmarkStart w:id="115" w:name="_Toc30453"/>
      <w:bookmarkStart w:id="116" w:name="_Toc13923"/>
      <w:r>
        <w:rPr>
          <w:rFonts w:ascii="仿宋_GB2312" w:eastAsia="仿宋_GB2312" w:hAnsi="仿宋_GB2312" w:cs="仿宋_GB2312" w:hint="eastAsia"/>
          <w:sz w:val="32"/>
          <w:szCs w:val="32"/>
        </w:rPr>
        <w:lastRenderedPageBreak/>
        <w:t xml:space="preserve">附录A </w:t>
      </w:r>
      <w:r>
        <w:rPr>
          <w:rFonts w:ascii="仿宋_GB2312" w:eastAsia="仿宋_GB2312" w:hAnsi="仿宋_GB2312" w:cs="仿宋_GB2312" w:hint="eastAsia"/>
          <w:sz w:val="32"/>
          <w:szCs w:val="32"/>
        </w:rPr>
        <w:tab/>
      </w:r>
      <w:bookmarkEnd w:id="108"/>
      <w:bookmarkEnd w:id="109"/>
      <w:bookmarkEnd w:id="110"/>
      <w:bookmarkEnd w:id="111"/>
      <w:bookmarkEnd w:id="112"/>
      <w:bookmarkEnd w:id="113"/>
      <w:bookmarkEnd w:id="114"/>
      <w:bookmarkEnd w:id="115"/>
      <w:bookmarkEnd w:id="116"/>
      <w:r>
        <w:rPr>
          <w:rFonts w:ascii="仿宋_GB2312" w:eastAsia="仿宋_GB2312" w:hAnsi="仿宋_GB2312" w:cs="仿宋_GB2312" w:hint="eastAsia"/>
          <w:sz w:val="32"/>
          <w:szCs w:val="32"/>
        </w:rPr>
        <w:t>设计保证系统符合性检查单（明确适用性）</w:t>
      </w:r>
    </w:p>
    <w:tbl>
      <w:tblPr>
        <w:tblW w:w="0" w:type="auto"/>
        <w:tblInd w:w="96" w:type="dxa"/>
        <w:shd w:val="clear" w:color="auto" w:fill="FFFFFF" w:themeFill="background1"/>
        <w:tblLayout w:type="fixed"/>
        <w:tblLook w:val="04A0" w:firstRow="1" w:lastRow="0" w:firstColumn="1" w:lastColumn="0" w:noHBand="0" w:noVBand="1"/>
      </w:tblPr>
      <w:tblGrid>
        <w:gridCol w:w="1134"/>
        <w:gridCol w:w="851"/>
        <w:gridCol w:w="851"/>
        <w:gridCol w:w="851"/>
        <w:gridCol w:w="851"/>
        <w:gridCol w:w="4536"/>
        <w:gridCol w:w="567"/>
        <w:gridCol w:w="567"/>
        <w:gridCol w:w="567"/>
        <w:gridCol w:w="567"/>
        <w:gridCol w:w="567"/>
        <w:gridCol w:w="1134"/>
        <w:gridCol w:w="1134"/>
      </w:tblGrid>
      <w:tr w:rsidR="00A069CB" w14:paraId="483D2496" w14:textId="77777777" w:rsidTr="008E6C24">
        <w:trPr>
          <w:trHeight w:val="23"/>
        </w:trPr>
        <w:tc>
          <w:tcPr>
            <w:tcW w:w="1134" w:type="dxa"/>
            <w:vMerge w:val="restart"/>
            <w:tcBorders>
              <w:top w:val="single" w:sz="4" w:space="0" w:color="000000"/>
              <w:left w:val="single" w:sz="4" w:space="0" w:color="000000"/>
              <w:right w:val="single" w:sz="4" w:space="0" w:color="000000"/>
            </w:tcBorders>
            <w:shd w:val="clear" w:color="auto" w:fill="FFFFFF" w:themeFill="background1"/>
            <w:noWrap/>
            <w:vAlign w:val="center"/>
          </w:tcPr>
          <w:p w14:paraId="462DE87E" w14:textId="77777777" w:rsidR="00A069CB" w:rsidRDefault="00000000">
            <w:pPr>
              <w:widowControl/>
              <w:jc w:val="center"/>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要求来源</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A3D0F4D" w14:textId="77777777" w:rsidR="00A069CB" w:rsidRDefault="00000000">
            <w:pPr>
              <w:widowControl/>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章节</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80DB88" w14:textId="77777777" w:rsidR="00A069CB" w:rsidRDefault="00000000">
            <w:pPr>
              <w:widowControl/>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名称</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172D316" w14:textId="77777777" w:rsidR="00A069CB" w:rsidRDefault="00000000">
            <w:pPr>
              <w:widowControl/>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条款</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18D54C" w14:textId="77777777" w:rsidR="00A069CB" w:rsidRDefault="00000000">
            <w:pPr>
              <w:widowControl/>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名称</w:t>
            </w:r>
          </w:p>
        </w:tc>
        <w:tc>
          <w:tcPr>
            <w:tcW w:w="45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BBAA6F" w14:textId="77777777" w:rsidR="00A069CB" w:rsidRDefault="00000000">
            <w:pPr>
              <w:widowControl/>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内容</w:t>
            </w:r>
          </w:p>
        </w:tc>
        <w:tc>
          <w:tcPr>
            <w:tcW w:w="567"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6865ED4" w14:textId="77777777" w:rsidR="00A069CB" w:rsidRDefault="00000000">
            <w:pPr>
              <w:widowControl/>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适用性</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BF0EA9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设计保证系统文件编号、名称、版本</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465962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符合性自评说明</w:t>
            </w:r>
          </w:p>
        </w:tc>
      </w:tr>
      <w:tr w:rsidR="00A069CB" w14:paraId="65B55966" w14:textId="77777777" w:rsidTr="008E6C24">
        <w:trPr>
          <w:trHeight w:val="23"/>
        </w:trPr>
        <w:tc>
          <w:tcPr>
            <w:tcW w:w="1134" w:type="dxa"/>
            <w:vMerge/>
            <w:tcBorders>
              <w:left w:val="single" w:sz="4" w:space="0" w:color="000000"/>
              <w:bottom w:val="single" w:sz="4" w:space="0" w:color="000000"/>
              <w:right w:val="single" w:sz="4" w:space="0" w:color="000000"/>
            </w:tcBorders>
            <w:shd w:val="clear" w:color="auto" w:fill="FFFFFF" w:themeFill="background1"/>
            <w:noWrap/>
            <w:vAlign w:val="center"/>
          </w:tcPr>
          <w:p w14:paraId="6CB17BF6"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FED74AA"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A197F8"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94FC275"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E3F9A4" w14:textId="77777777" w:rsidR="00A069CB" w:rsidRDefault="00A069CB">
            <w:pPr>
              <w:jc w:val="center"/>
              <w:rPr>
                <w:rFonts w:ascii="仿宋_GB2312" w:eastAsia="仿宋_GB2312" w:hAnsi="仿宋_GB2312" w:cs="仿宋_GB2312" w:hint="eastAsia"/>
                <w:szCs w:val="21"/>
              </w:rPr>
            </w:pPr>
          </w:p>
        </w:tc>
        <w:tc>
          <w:tcPr>
            <w:tcW w:w="453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ECDB13" w14:textId="77777777" w:rsidR="00A069CB" w:rsidRDefault="00A069CB">
            <w:pPr>
              <w:jc w:val="center"/>
              <w:rPr>
                <w:rFonts w:ascii="仿宋_GB2312" w:eastAsia="仿宋_GB2312" w:hAnsi="仿宋_GB2312" w:cs="仿宋_GB2312" w:hint="eastAsia"/>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89D413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TC</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3DBC89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STC</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1AB8BD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CTSOA</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D1FC2E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PMA</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684893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MDA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591858F"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ABD92CB" w14:textId="77777777" w:rsidR="00A069CB" w:rsidRDefault="00A069CB">
            <w:pPr>
              <w:rPr>
                <w:rFonts w:ascii="仿宋_GB2312" w:eastAsia="仿宋_GB2312" w:hAnsi="仿宋_GB2312" w:cs="仿宋_GB2312" w:hint="eastAsia"/>
                <w:szCs w:val="21"/>
              </w:rPr>
            </w:pPr>
          </w:p>
        </w:tc>
      </w:tr>
      <w:tr w:rsidR="00A069CB" w14:paraId="23C0D0B2" w14:textId="77777777" w:rsidTr="008E6C24">
        <w:trPr>
          <w:trHeight w:val="23"/>
        </w:trPr>
        <w:tc>
          <w:tcPr>
            <w:tcW w:w="1134" w:type="dxa"/>
            <w:vMerge w:val="restart"/>
            <w:tcBorders>
              <w:top w:val="single" w:sz="4" w:space="0" w:color="000000"/>
              <w:left w:val="single" w:sz="4" w:space="0" w:color="000000"/>
              <w:right w:val="single" w:sz="4" w:space="0" w:color="000000"/>
            </w:tcBorders>
            <w:shd w:val="clear" w:color="auto" w:fill="FFFFFF" w:themeFill="background1"/>
            <w:noWrap/>
            <w:vAlign w:val="center"/>
          </w:tcPr>
          <w:p w14:paraId="79338E38" w14:textId="77777777" w:rsidR="00A069CB" w:rsidRDefault="00000000">
            <w:pPr>
              <w:widowControl/>
              <w:jc w:val="center"/>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CCAR-21</w:t>
            </w:r>
          </w:p>
          <w:p w14:paraId="49E3F753" w14:textId="77777777" w:rsidR="00A069CB" w:rsidRDefault="00000000">
            <w:pPr>
              <w:widowControl/>
              <w:jc w:val="center"/>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民用航空产品</w:t>
            </w:r>
          </w:p>
          <w:p w14:paraId="49940418" w14:textId="77777777" w:rsidR="00A069CB" w:rsidRDefault="00000000">
            <w:pPr>
              <w:widowControl/>
              <w:jc w:val="center"/>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和零部件</w:t>
            </w:r>
          </w:p>
          <w:p w14:paraId="4E6DD77F" w14:textId="77777777" w:rsidR="00A069CB" w:rsidRDefault="00000000">
            <w:pPr>
              <w:widowControl/>
              <w:jc w:val="center"/>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合格审定规定</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6F1079D" w14:textId="77777777" w:rsidR="00A069CB" w:rsidRDefault="00000000">
            <w:pPr>
              <w:widowControl/>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第一章</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BE0221" w14:textId="77777777" w:rsidR="00A069CB" w:rsidRDefault="00000000">
            <w:pPr>
              <w:widowControl/>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总则</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F647BA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E7F94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 xml:space="preserve"> 目的和依据</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52E33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为保障民用航空产品和零部件的适航性，根据《中华人民共和国民用航空法》《中华人民共和国行政许可法》和《中华人民共和国民用航空器适航管理条例》制定本规定。</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8E2DD2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24B729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377FEF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D7E451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02D75F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B148E07"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E998CF1" w14:textId="77777777" w:rsidR="00A069CB" w:rsidRDefault="00A069CB">
            <w:pPr>
              <w:rPr>
                <w:rFonts w:ascii="仿宋_GB2312" w:eastAsia="仿宋_GB2312" w:hAnsi="仿宋_GB2312" w:cs="仿宋_GB2312" w:hint="eastAsia"/>
                <w:szCs w:val="21"/>
              </w:rPr>
            </w:pPr>
          </w:p>
        </w:tc>
      </w:tr>
      <w:tr w:rsidR="00A069CB" w14:paraId="29DCACF5"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3712F9A8"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E007653"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C83541"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5AFD60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第21.2A条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B3AFF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 xml:space="preserve"> 适用范围</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71E79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本规定适用于民用航空产品和零部件的型号合格审定、生产许可审定和适航合格审定，包括下列证件的申请、颁发和管理：</w:t>
            </w:r>
            <w:r>
              <w:rPr>
                <w:rFonts w:ascii="仿宋_GB2312" w:eastAsia="仿宋_GB2312" w:hAnsi="仿宋_GB2312" w:cs="仿宋_GB2312" w:hint="eastAsia"/>
                <w:kern w:val="0"/>
                <w:szCs w:val="21"/>
                <w:lang w:bidi="ar"/>
              </w:rPr>
              <w:br/>
              <w:t>（一）型号合格证；</w:t>
            </w:r>
            <w:r>
              <w:rPr>
                <w:rFonts w:ascii="仿宋_GB2312" w:eastAsia="仿宋_GB2312" w:hAnsi="仿宋_GB2312" w:cs="仿宋_GB2312" w:hint="eastAsia"/>
                <w:kern w:val="0"/>
                <w:szCs w:val="21"/>
                <w:lang w:bidi="ar"/>
              </w:rPr>
              <w:br/>
              <w:t>（二）补充型号合格证；</w:t>
            </w:r>
            <w:r>
              <w:rPr>
                <w:rFonts w:ascii="仿宋_GB2312" w:eastAsia="仿宋_GB2312" w:hAnsi="仿宋_GB2312" w:cs="仿宋_GB2312" w:hint="eastAsia"/>
                <w:kern w:val="0"/>
                <w:szCs w:val="21"/>
                <w:lang w:bidi="ar"/>
              </w:rPr>
              <w:br/>
              <w:t>（三）改装设计批准书；</w:t>
            </w:r>
            <w:r>
              <w:rPr>
                <w:rFonts w:ascii="仿宋_GB2312" w:eastAsia="仿宋_GB2312" w:hAnsi="仿宋_GB2312" w:cs="仿宋_GB2312" w:hint="eastAsia"/>
                <w:kern w:val="0"/>
                <w:szCs w:val="21"/>
                <w:lang w:bidi="ar"/>
              </w:rPr>
              <w:br/>
              <w:t>（四）型号认可证；</w:t>
            </w:r>
            <w:r>
              <w:rPr>
                <w:rFonts w:ascii="仿宋_GB2312" w:eastAsia="仿宋_GB2312" w:hAnsi="仿宋_GB2312" w:cs="仿宋_GB2312" w:hint="eastAsia"/>
                <w:kern w:val="0"/>
                <w:szCs w:val="21"/>
                <w:lang w:bidi="ar"/>
              </w:rPr>
              <w:br/>
              <w:t>（五）补充型号认可证；</w:t>
            </w:r>
            <w:r>
              <w:rPr>
                <w:rFonts w:ascii="仿宋_GB2312" w:eastAsia="仿宋_GB2312" w:hAnsi="仿宋_GB2312" w:cs="仿宋_GB2312" w:hint="eastAsia"/>
                <w:kern w:val="0"/>
                <w:szCs w:val="21"/>
                <w:lang w:bidi="ar"/>
              </w:rPr>
              <w:br/>
              <w:t>（六）零部件设计批准认可证；</w:t>
            </w:r>
            <w:r>
              <w:rPr>
                <w:rFonts w:ascii="仿宋_GB2312" w:eastAsia="仿宋_GB2312" w:hAnsi="仿宋_GB2312" w:cs="仿宋_GB2312" w:hint="eastAsia"/>
                <w:kern w:val="0"/>
                <w:szCs w:val="21"/>
                <w:lang w:bidi="ar"/>
              </w:rPr>
              <w:br/>
              <w:t>（七）生产许可证；</w:t>
            </w:r>
            <w:r>
              <w:rPr>
                <w:rFonts w:ascii="仿宋_GB2312" w:eastAsia="仿宋_GB2312" w:hAnsi="仿宋_GB2312" w:cs="仿宋_GB2312" w:hint="eastAsia"/>
                <w:kern w:val="0"/>
                <w:szCs w:val="21"/>
                <w:lang w:bidi="ar"/>
              </w:rPr>
              <w:br/>
              <w:t>（八）零部件制造人批准书；</w:t>
            </w:r>
            <w:r>
              <w:rPr>
                <w:rFonts w:ascii="仿宋_GB2312" w:eastAsia="仿宋_GB2312" w:hAnsi="仿宋_GB2312" w:cs="仿宋_GB2312" w:hint="eastAsia"/>
                <w:kern w:val="0"/>
                <w:szCs w:val="21"/>
                <w:lang w:bidi="ar"/>
              </w:rPr>
              <w:br/>
              <w:t>（九）技术标准规定项目批准书；</w:t>
            </w:r>
            <w:r>
              <w:rPr>
                <w:rFonts w:ascii="仿宋_GB2312" w:eastAsia="仿宋_GB2312" w:hAnsi="仿宋_GB2312" w:cs="仿宋_GB2312" w:hint="eastAsia"/>
                <w:kern w:val="0"/>
                <w:szCs w:val="21"/>
                <w:lang w:bidi="ar"/>
              </w:rPr>
              <w:br/>
              <w:t>（十）适航证；</w:t>
            </w:r>
            <w:r>
              <w:rPr>
                <w:rFonts w:ascii="仿宋_GB2312" w:eastAsia="仿宋_GB2312" w:hAnsi="仿宋_GB2312" w:cs="仿宋_GB2312" w:hint="eastAsia"/>
                <w:kern w:val="0"/>
                <w:szCs w:val="21"/>
                <w:lang w:bidi="ar"/>
              </w:rPr>
              <w:br/>
              <w:t>（十一）出口适航证；</w:t>
            </w:r>
            <w:r>
              <w:rPr>
                <w:rFonts w:ascii="仿宋_GB2312" w:eastAsia="仿宋_GB2312" w:hAnsi="仿宋_GB2312" w:cs="仿宋_GB2312" w:hint="eastAsia"/>
                <w:kern w:val="0"/>
                <w:szCs w:val="21"/>
                <w:lang w:bidi="ar"/>
              </w:rPr>
              <w:br/>
              <w:t>（十二）外国适航证认可书；</w:t>
            </w:r>
            <w:r>
              <w:rPr>
                <w:rFonts w:ascii="仿宋_GB2312" w:eastAsia="仿宋_GB2312" w:hAnsi="仿宋_GB2312" w:cs="仿宋_GB2312" w:hint="eastAsia"/>
                <w:kern w:val="0"/>
                <w:szCs w:val="21"/>
                <w:lang w:bidi="ar"/>
              </w:rPr>
              <w:br/>
              <w:t>（十三）特许飞行证；</w:t>
            </w:r>
            <w:r>
              <w:rPr>
                <w:rFonts w:ascii="仿宋_GB2312" w:eastAsia="仿宋_GB2312" w:hAnsi="仿宋_GB2312" w:cs="仿宋_GB2312" w:hint="eastAsia"/>
                <w:kern w:val="0"/>
                <w:szCs w:val="21"/>
                <w:lang w:bidi="ar"/>
              </w:rPr>
              <w:br/>
              <w:t>（十四）适航批准标签。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1CECF3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5EF793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F0B35D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C1D255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52D4E7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6292F35"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504F2A1" w14:textId="77777777" w:rsidR="00A069CB" w:rsidRDefault="00A069CB">
            <w:pPr>
              <w:rPr>
                <w:rFonts w:ascii="仿宋_GB2312" w:eastAsia="仿宋_GB2312" w:hAnsi="仿宋_GB2312" w:cs="仿宋_GB2312" w:hint="eastAsia"/>
                <w:szCs w:val="21"/>
              </w:rPr>
            </w:pPr>
          </w:p>
        </w:tc>
      </w:tr>
      <w:tr w:rsidR="00A069CB" w14:paraId="37692D90"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11E3FBC3"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23E29A0"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CFCB65"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FBACDA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第21.2B条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70C2C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定义</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ED4C3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（一）局方：指中国民用航空局（以下简称民航局）、中国民用航空地区管理局（以下简称民航地区管理局）。</w:t>
            </w:r>
            <w:r>
              <w:rPr>
                <w:rFonts w:ascii="仿宋_GB2312" w:eastAsia="仿宋_GB2312" w:hAnsi="仿宋_GB2312" w:cs="仿宋_GB2312" w:hint="eastAsia"/>
                <w:kern w:val="0"/>
                <w:szCs w:val="21"/>
                <w:lang w:bidi="ar"/>
              </w:rPr>
              <w:br/>
              <w:t>（二）民用航空产品：指民用航空器、航空发动机或者螺旋桨。</w:t>
            </w:r>
            <w:r>
              <w:rPr>
                <w:rFonts w:ascii="仿宋_GB2312" w:eastAsia="仿宋_GB2312" w:hAnsi="仿宋_GB2312" w:cs="仿宋_GB2312" w:hint="eastAsia"/>
                <w:kern w:val="0"/>
                <w:szCs w:val="21"/>
                <w:lang w:bidi="ar"/>
              </w:rPr>
              <w:br/>
              <w:t>（三）零部件：指任何用于民用航空产品或者拟在民用航空产品上使用和安装的材料、零件、部件、机载设备或者软件。</w:t>
            </w:r>
            <w:r>
              <w:rPr>
                <w:rFonts w:ascii="仿宋_GB2312" w:eastAsia="仿宋_GB2312" w:hAnsi="仿宋_GB2312" w:cs="仿宋_GB2312" w:hint="eastAsia"/>
                <w:kern w:val="0"/>
                <w:szCs w:val="21"/>
                <w:lang w:bidi="ar"/>
              </w:rPr>
              <w:br/>
              <w:t>（四）符合性：指民用航空产品和零部件的设计符合规定的适航规章和要求。</w:t>
            </w:r>
            <w:r>
              <w:rPr>
                <w:rFonts w:ascii="仿宋_GB2312" w:eastAsia="仿宋_GB2312" w:hAnsi="仿宋_GB2312" w:cs="仿宋_GB2312" w:hint="eastAsia"/>
                <w:kern w:val="0"/>
                <w:szCs w:val="21"/>
                <w:lang w:bidi="ar"/>
              </w:rPr>
              <w:br/>
              <w:t>（五）制造符合性：指民用航空产品和零部件的制造、试验、安装等符合经批准的设计。</w:t>
            </w:r>
            <w:r>
              <w:rPr>
                <w:rFonts w:ascii="仿宋_GB2312" w:eastAsia="仿宋_GB2312" w:hAnsi="仿宋_GB2312" w:cs="仿宋_GB2312" w:hint="eastAsia"/>
                <w:kern w:val="0"/>
                <w:szCs w:val="21"/>
                <w:lang w:bidi="ar"/>
              </w:rPr>
              <w:br/>
              <w:t>（六）设计批准：指局方颁发的用以表明该航空产品或者零部件设计符合相关适航规章和要求的证件，其形式可以是型号合格证、型号认可证、型号合格证更改、型号认可证更改、补充型号合格证、改装设计批准书、补充型号认可证、零部件设计批准认可证，或者零部件制造人批准书、技术标准规定项目批准书对设计部分的批准，或者其他方式对设计的批准。</w:t>
            </w:r>
            <w:r>
              <w:rPr>
                <w:rFonts w:ascii="仿宋_GB2312" w:eastAsia="仿宋_GB2312" w:hAnsi="仿宋_GB2312" w:cs="仿宋_GB2312" w:hint="eastAsia"/>
                <w:kern w:val="0"/>
                <w:szCs w:val="21"/>
                <w:lang w:bidi="ar"/>
              </w:rPr>
              <w:br/>
              <w:t>（七）生产批准：指局方颁发用以表明允许按照经批准的设计和经批准的质量系统生产民用航空产品或者零部件的证件，其形式可以是生产许可证或者零部件制造人批准书、技术标准规定项目批准书对生产部分的批准。</w:t>
            </w:r>
            <w:r>
              <w:rPr>
                <w:rFonts w:ascii="仿宋_GB2312" w:eastAsia="仿宋_GB2312" w:hAnsi="仿宋_GB2312" w:cs="仿宋_GB2312" w:hint="eastAsia"/>
                <w:kern w:val="0"/>
                <w:szCs w:val="21"/>
                <w:lang w:bidi="ar"/>
              </w:rPr>
              <w:br/>
              <w:t>（八）适航批准：指局方为某一航空器、航空发动机、螺旋桨或者零部件颁发的证件，表明该航空器、航空发动机、螺旋桨或者零部件符合经批准的设计并且处于安全可用状态。</w:t>
            </w:r>
            <w:r>
              <w:rPr>
                <w:rFonts w:ascii="仿宋_GB2312" w:eastAsia="仿宋_GB2312" w:hAnsi="仿宋_GB2312" w:cs="仿宋_GB2312" w:hint="eastAsia"/>
                <w:kern w:val="0"/>
                <w:szCs w:val="21"/>
                <w:lang w:bidi="ar"/>
              </w:rPr>
              <w:br/>
              <w:t>（九）关键件：指失效会对继续安全飞行和着陆产生直接危害性影响的零部件。</w:t>
            </w:r>
            <w:r>
              <w:rPr>
                <w:rFonts w:ascii="仿宋_GB2312" w:eastAsia="仿宋_GB2312" w:hAnsi="仿宋_GB2312" w:cs="仿宋_GB2312" w:hint="eastAsia"/>
                <w:kern w:val="0"/>
                <w:szCs w:val="21"/>
                <w:lang w:bidi="ar"/>
              </w:rPr>
              <w:br/>
              <w:t>（十）标准件：指在完全符合国家标准或者行</w:t>
            </w:r>
            <w:r>
              <w:rPr>
                <w:rFonts w:ascii="仿宋_GB2312" w:eastAsia="仿宋_GB2312" w:hAnsi="仿宋_GB2312" w:cs="仿宋_GB2312" w:hint="eastAsia"/>
                <w:kern w:val="0"/>
                <w:szCs w:val="21"/>
                <w:lang w:bidi="ar"/>
              </w:rPr>
              <w:lastRenderedPageBreak/>
              <w:t>业规范的情况下生产的零部件，其中国家标准或者行业规范应当包含设计、生产和统一识别的要求，应当包括生产零部件和确保零部件制造符合性所需的所有信息，已经公开发布并且能够使得任何人都可以生产出该零部件。</w:t>
            </w:r>
            <w:r>
              <w:rPr>
                <w:rFonts w:ascii="仿宋_GB2312" w:eastAsia="仿宋_GB2312" w:hAnsi="仿宋_GB2312" w:cs="仿宋_GB2312" w:hint="eastAsia"/>
                <w:kern w:val="0"/>
                <w:szCs w:val="21"/>
                <w:lang w:bidi="ar"/>
              </w:rPr>
              <w:br/>
              <w:t>（十一）权益转让协议：指设计批准持有人与生产批准持有人或者申请人之间签署的、以确定双方为生产民用航空产品或者零部件使用所需的设计资料的权利及责任的合同或者安排。</w:t>
            </w:r>
            <w:r>
              <w:rPr>
                <w:rFonts w:ascii="仿宋_GB2312" w:eastAsia="仿宋_GB2312" w:hAnsi="仿宋_GB2312" w:cs="仿宋_GB2312" w:hint="eastAsia"/>
                <w:kern w:val="0"/>
                <w:szCs w:val="21"/>
                <w:lang w:bidi="ar"/>
              </w:rPr>
              <w:br/>
              <w:t>（十二）新航空器：指一直由航空器的制造商、</w:t>
            </w:r>
            <w:proofErr w:type="gramStart"/>
            <w:r>
              <w:rPr>
                <w:rFonts w:ascii="仿宋_GB2312" w:eastAsia="仿宋_GB2312" w:hAnsi="仿宋_GB2312" w:cs="仿宋_GB2312" w:hint="eastAsia"/>
                <w:kern w:val="0"/>
                <w:szCs w:val="21"/>
                <w:lang w:bidi="ar"/>
              </w:rPr>
              <w:t>改装站</w:t>
            </w:r>
            <w:proofErr w:type="gramEnd"/>
            <w:r>
              <w:rPr>
                <w:rFonts w:ascii="仿宋_GB2312" w:eastAsia="仿宋_GB2312" w:hAnsi="仿宋_GB2312" w:cs="仿宋_GB2312" w:hint="eastAsia"/>
                <w:kern w:val="0"/>
                <w:szCs w:val="21"/>
                <w:lang w:bidi="ar"/>
              </w:rPr>
              <w:t>或者经销商所有，其间没有被他人所有或者出租给他人，仅进行过必要的生产试飞、制造人为训练机组而进行的飞行或者交付飞行的航空器。</w:t>
            </w:r>
            <w:r>
              <w:rPr>
                <w:rFonts w:ascii="仿宋_GB2312" w:eastAsia="仿宋_GB2312" w:hAnsi="仿宋_GB2312" w:cs="仿宋_GB2312" w:hint="eastAsia"/>
                <w:kern w:val="0"/>
                <w:szCs w:val="21"/>
                <w:lang w:bidi="ar"/>
              </w:rPr>
              <w:br/>
              <w:t>（十三）使用过航空器：指"新航空器"以外的航空器。</w:t>
            </w:r>
            <w:r>
              <w:rPr>
                <w:rFonts w:ascii="仿宋_GB2312" w:eastAsia="仿宋_GB2312" w:hAnsi="仿宋_GB2312" w:cs="仿宋_GB2312" w:hint="eastAsia"/>
                <w:kern w:val="0"/>
                <w:szCs w:val="21"/>
                <w:lang w:bidi="ar"/>
              </w:rPr>
              <w:br/>
              <w:t>（十四）</w:t>
            </w:r>
            <w:proofErr w:type="gramStart"/>
            <w:r>
              <w:rPr>
                <w:rFonts w:ascii="仿宋_GB2312" w:eastAsia="仿宋_GB2312" w:hAnsi="仿宋_GB2312" w:cs="仿宋_GB2312" w:hint="eastAsia"/>
                <w:kern w:val="0"/>
                <w:szCs w:val="21"/>
                <w:lang w:bidi="ar"/>
              </w:rPr>
              <w:t>延程运行</w:t>
            </w:r>
            <w:proofErr w:type="gramEnd"/>
            <w:r>
              <w:rPr>
                <w:rFonts w:ascii="仿宋_GB2312" w:eastAsia="仿宋_GB2312" w:hAnsi="仿宋_GB2312" w:cs="仿宋_GB2312" w:hint="eastAsia"/>
                <w:kern w:val="0"/>
                <w:szCs w:val="21"/>
                <w:lang w:bidi="ar"/>
              </w:rPr>
              <w:t>（ETOPS）：指在标准大气条件下静止空气中，有部分飞行阶段在《大型飞机公共航空运输承运人运行合格审定规则》（CCAR121）中规定的使用经批准的一台发动机不工作巡航速度所确定的时间门槛值之外的飞机飞行运行，两台以上发动机飞机的全货机运行除外。</w:t>
            </w:r>
            <w:r>
              <w:rPr>
                <w:rFonts w:ascii="仿宋_GB2312" w:eastAsia="仿宋_GB2312" w:hAnsi="仿宋_GB2312" w:cs="仿宋_GB2312" w:hint="eastAsia"/>
                <w:kern w:val="0"/>
                <w:szCs w:val="21"/>
                <w:lang w:bidi="ar"/>
              </w:rPr>
              <w:br/>
              <w:t>（十五）ETOPS重要系统：指失效或者故障时可能对ETOPS飞行的安全或者对在ETOPS改航过程中飞机的继续安全飞行和着陆具有不利影响的飞机系统，包括推进系统。</w:t>
            </w:r>
            <w:r>
              <w:rPr>
                <w:rFonts w:ascii="仿宋_GB2312" w:eastAsia="仿宋_GB2312" w:hAnsi="仿宋_GB2312" w:cs="仿宋_GB2312" w:hint="eastAsia"/>
                <w:kern w:val="0"/>
                <w:szCs w:val="21"/>
                <w:lang w:bidi="ar"/>
              </w:rPr>
              <w:br/>
              <w:t>1.ETOPS</w:t>
            </w:r>
            <w:proofErr w:type="gramStart"/>
            <w:r>
              <w:rPr>
                <w:rFonts w:ascii="仿宋_GB2312" w:eastAsia="仿宋_GB2312" w:hAnsi="仿宋_GB2312" w:cs="仿宋_GB2312" w:hint="eastAsia"/>
                <w:kern w:val="0"/>
                <w:szCs w:val="21"/>
                <w:lang w:bidi="ar"/>
              </w:rPr>
              <w:t>组类</w:t>
            </w:r>
            <w:proofErr w:type="gramEnd"/>
            <w:r>
              <w:rPr>
                <w:rFonts w:ascii="仿宋_GB2312" w:eastAsia="仿宋_GB2312" w:hAnsi="仿宋_GB2312" w:cs="仿宋_GB2312" w:hint="eastAsia"/>
                <w:kern w:val="0"/>
                <w:szCs w:val="21"/>
                <w:lang w:bidi="ar"/>
              </w:rPr>
              <w:t>1重要系统同时符合以下条件：</w:t>
            </w:r>
            <w:r>
              <w:rPr>
                <w:rFonts w:ascii="仿宋_GB2312" w:eastAsia="仿宋_GB2312" w:hAnsi="仿宋_GB2312" w:cs="仿宋_GB2312" w:hint="eastAsia"/>
                <w:kern w:val="0"/>
                <w:szCs w:val="21"/>
                <w:lang w:bidi="ar"/>
              </w:rPr>
              <w:br/>
              <w:t>（1）具有与飞机的发动机数量提供的冗余度直接相关的失效安全特性；</w:t>
            </w:r>
            <w:r>
              <w:rPr>
                <w:rFonts w:ascii="仿宋_GB2312" w:eastAsia="仿宋_GB2312" w:hAnsi="仿宋_GB2312" w:cs="仿宋_GB2312" w:hint="eastAsia"/>
                <w:kern w:val="0"/>
                <w:szCs w:val="21"/>
                <w:lang w:bidi="ar"/>
              </w:rPr>
              <w:br/>
              <w:t>（2）失效或者故障时可能导致空中停车、丧失推力控制或者其他动力丧失的系统；</w:t>
            </w:r>
            <w:r>
              <w:rPr>
                <w:rFonts w:ascii="仿宋_GB2312" w:eastAsia="仿宋_GB2312" w:hAnsi="仿宋_GB2312" w:cs="仿宋_GB2312" w:hint="eastAsia"/>
                <w:kern w:val="0"/>
                <w:szCs w:val="21"/>
                <w:lang w:bidi="ar"/>
              </w:rPr>
              <w:br/>
            </w:r>
            <w:r>
              <w:rPr>
                <w:rFonts w:ascii="仿宋_GB2312" w:eastAsia="仿宋_GB2312" w:hAnsi="仿宋_GB2312" w:cs="仿宋_GB2312" w:hint="eastAsia"/>
                <w:kern w:val="0"/>
                <w:szCs w:val="21"/>
                <w:lang w:bidi="ar"/>
              </w:rPr>
              <w:lastRenderedPageBreak/>
              <w:t>（3）对由于发动机不工作导致的任何系统动力源丧失的情况，通过提供额外的冗余度而对ETOPS改航的安全有重要贡献；</w:t>
            </w:r>
            <w:r>
              <w:rPr>
                <w:rFonts w:ascii="仿宋_GB2312" w:eastAsia="仿宋_GB2312" w:hAnsi="仿宋_GB2312" w:cs="仿宋_GB2312" w:hint="eastAsia"/>
                <w:kern w:val="0"/>
                <w:szCs w:val="21"/>
                <w:lang w:bidi="ar"/>
              </w:rPr>
              <w:br/>
              <w:t>（4）对于飞机在发动机不工作飞行高度延长运行非常关键。</w:t>
            </w:r>
            <w:r>
              <w:rPr>
                <w:rFonts w:ascii="仿宋_GB2312" w:eastAsia="仿宋_GB2312" w:hAnsi="仿宋_GB2312" w:cs="仿宋_GB2312" w:hint="eastAsia"/>
                <w:kern w:val="0"/>
                <w:szCs w:val="21"/>
                <w:lang w:bidi="ar"/>
              </w:rPr>
              <w:br/>
              <w:t>2.ETOPS</w:t>
            </w:r>
            <w:proofErr w:type="gramStart"/>
            <w:r>
              <w:rPr>
                <w:rFonts w:ascii="仿宋_GB2312" w:eastAsia="仿宋_GB2312" w:hAnsi="仿宋_GB2312" w:cs="仿宋_GB2312" w:hint="eastAsia"/>
                <w:kern w:val="0"/>
                <w:szCs w:val="21"/>
                <w:lang w:bidi="ar"/>
              </w:rPr>
              <w:t>组类</w:t>
            </w:r>
            <w:proofErr w:type="gramEnd"/>
            <w:r>
              <w:rPr>
                <w:rFonts w:ascii="仿宋_GB2312" w:eastAsia="仿宋_GB2312" w:hAnsi="仿宋_GB2312" w:cs="仿宋_GB2312" w:hint="eastAsia"/>
                <w:kern w:val="0"/>
                <w:szCs w:val="21"/>
                <w:lang w:bidi="ar"/>
              </w:rPr>
              <w:t>2重要系统：指除ETOPS</w:t>
            </w:r>
            <w:proofErr w:type="gramStart"/>
            <w:r>
              <w:rPr>
                <w:rFonts w:ascii="仿宋_GB2312" w:eastAsia="仿宋_GB2312" w:hAnsi="仿宋_GB2312" w:cs="仿宋_GB2312" w:hint="eastAsia"/>
                <w:kern w:val="0"/>
                <w:szCs w:val="21"/>
                <w:lang w:bidi="ar"/>
              </w:rPr>
              <w:t>组类</w:t>
            </w:r>
            <w:proofErr w:type="gramEnd"/>
            <w:r>
              <w:rPr>
                <w:rFonts w:ascii="仿宋_GB2312" w:eastAsia="仿宋_GB2312" w:hAnsi="仿宋_GB2312" w:cs="仿宋_GB2312" w:hint="eastAsia"/>
                <w:kern w:val="0"/>
                <w:szCs w:val="21"/>
                <w:lang w:bidi="ar"/>
              </w:rPr>
              <w:t>1重要系统之外的ETOPS重要系统。</w:t>
            </w:r>
            <w:r>
              <w:rPr>
                <w:rFonts w:ascii="仿宋_GB2312" w:eastAsia="仿宋_GB2312" w:hAnsi="仿宋_GB2312" w:cs="仿宋_GB2312" w:hint="eastAsia"/>
                <w:kern w:val="0"/>
                <w:szCs w:val="21"/>
                <w:lang w:bidi="ar"/>
              </w:rPr>
              <w:br/>
              <w:t>（十六）设计国：指对负责航空器型号设计的机构拥有管辖权的国家。</w:t>
            </w:r>
            <w:r>
              <w:rPr>
                <w:rFonts w:ascii="仿宋_GB2312" w:eastAsia="仿宋_GB2312" w:hAnsi="仿宋_GB2312" w:cs="仿宋_GB2312" w:hint="eastAsia"/>
                <w:kern w:val="0"/>
                <w:szCs w:val="21"/>
                <w:lang w:bidi="ar"/>
              </w:rPr>
              <w:br/>
              <w:t>（十七）制造国：指对负责航空器最后组装的机构拥有管辖权的国家。</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690F65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246B82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E14710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14051B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B8A9F5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0105EC5"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F108271" w14:textId="77777777" w:rsidR="00A069CB" w:rsidRDefault="00A069CB">
            <w:pPr>
              <w:rPr>
                <w:rFonts w:ascii="仿宋_GB2312" w:eastAsia="仿宋_GB2312" w:hAnsi="仿宋_GB2312" w:cs="仿宋_GB2312" w:hint="eastAsia"/>
                <w:szCs w:val="21"/>
              </w:rPr>
            </w:pPr>
          </w:p>
        </w:tc>
      </w:tr>
      <w:tr w:rsidR="00A069CB" w14:paraId="0D8657A0"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5905BCF6"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C2F066D"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16745D"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F7AFBC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第21.2C条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1A2C5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溯及力</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246CD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（一）1987年6月1日（含）以后设计、制造民用航空产品，应当遵守本规定。</w:t>
            </w:r>
            <w:r>
              <w:rPr>
                <w:rFonts w:ascii="仿宋_GB2312" w:eastAsia="仿宋_GB2312" w:hAnsi="仿宋_GB2312" w:cs="仿宋_GB2312" w:hint="eastAsia"/>
                <w:kern w:val="0"/>
                <w:szCs w:val="21"/>
                <w:lang w:bidi="ar"/>
              </w:rPr>
              <w:br/>
              <w:t>（二）1987年6月1日以前已经按照中华人民共和国的有关规定进行过设计定型的航空产品，如果用于民用航空活动应当符合下列规定：</w:t>
            </w:r>
            <w:r>
              <w:rPr>
                <w:rFonts w:ascii="仿宋_GB2312" w:eastAsia="仿宋_GB2312" w:hAnsi="仿宋_GB2312" w:cs="仿宋_GB2312" w:hint="eastAsia"/>
                <w:kern w:val="0"/>
                <w:szCs w:val="21"/>
                <w:lang w:bidi="ar"/>
              </w:rPr>
              <w:br/>
              <w:t>1.可以不再申请型号合格证，但是对涉及安全和适航性的缺陷，局方将按照有关适航规章，要求对其进行必要的改装或者规定必要的使用限制；</w:t>
            </w:r>
            <w:r>
              <w:rPr>
                <w:rFonts w:ascii="仿宋_GB2312" w:eastAsia="仿宋_GB2312" w:hAnsi="仿宋_GB2312" w:cs="仿宋_GB2312" w:hint="eastAsia"/>
                <w:kern w:val="0"/>
                <w:szCs w:val="21"/>
                <w:lang w:bidi="ar"/>
              </w:rPr>
              <w:br/>
              <w:t>2.1987年6月l日（含）以后对上述民用航空产品进行设计更改，应当遵守本规定第三章、第四章；</w:t>
            </w:r>
            <w:r>
              <w:rPr>
                <w:rFonts w:ascii="仿宋_GB2312" w:eastAsia="仿宋_GB2312" w:hAnsi="仿宋_GB2312" w:cs="仿宋_GB2312" w:hint="eastAsia"/>
                <w:kern w:val="0"/>
                <w:szCs w:val="21"/>
                <w:lang w:bidi="ar"/>
              </w:rPr>
              <w:br/>
              <w:t>3.民用航空产品的设计人或者制造人如继续生产，应当遵守本规定第五章、第六章和第七章；</w:t>
            </w:r>
            <w:r>
              <w:rPr>
                <w:rFonts w:ascii="仿宋_GB2312" w:eastAsia="仿宋_GB2312" w:hAnsi="仿宋_GB2312" w:cs="仿宋_GB2312" w:hint="eastAsia"/>
                <w:kern w:val="0"/>
                <w:szCs w:val="21"/>
                <w:lang w:bidi="ar"/>
              </w:rPr>
              <w:br/>
              <w:t>4.军用航空产品的设计人或者制造人如继续生产，应当遵守本规定第二章、第五章、第六章和第七章。</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770160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20AAF1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EEAD77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2581A1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8ECB60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C0EDDD7"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16151A8" w14:textId="77777777" w:rsidR="00A069CB" w:rsidRDefault="00A069CB">
            <w:pPr>
              <w:rPr>
                <w:rFonts w:ascii="仿宋_GB2312" w:eastAsia="仿宋_GB2312" w:hAnsi="仿宋_GB2312" w:cs="仿宋_GB2312" w:hint="eastAsia"/>
                <w:szCs w:val="21"/>
              </w:rPr>
            </w:pPr>
          </w:p>
        </w:tc>
      </w:tr>
      <w:tr w:rsidR="00A069CB" w14:paraId="5827D919"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75DC5470"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0A044B0"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77D6B3"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37464C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第21.2D条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4BC2C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合格审定程序和职责</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7CDA1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（一）申请人申请本规定第21.2A条所述的民用航空产品和零部件的证件的合格审定程序包括：</w:t>
            </w:r>
            <w:r>
              <w:rPr>
                <w:rFonts w:ascii="仿宋_GB2312" w:eastAsia="仿宋_GB2312" w:hAnsi="仿宋_GB2312" w:cs="仿宋_GB2312" w:hint="eastAsia"/>
                <w:kern w:val="0"/>
                <w:szCs w:val="21"/>
                <w:lang w:bidi="ar"/>
              </w:rPr>
              <w:br/>
              <w:t>1.申请人按照局方规定的统一格式填写相应的申请书并提交规定的文件资料；</w:t>
            </w:r>
            <w:r>
              <w:rPr>
                <w:rFonts w:ascii="仿宋_GB2312" w:eastAsia="仿宋_GB2312" w:hAnsi="仿宋_GB2312" w:cs="仿宋_GB2312" w:hint="eastAsia"/>
                <w:kern w:val="0"/>
                <w:szCs w:val="21"/>
                <w:lang w:bidi="ar"/>
              </w:rPr>
              <w:br/>
              <w:t>2.对于申请材料不齐全或者不符合格式要求的，局方应当在收到申请之后的五个工作日内一次性书面通知申请人需要补正的全部内容。申请材料齐全或者申请人按照局方的通知提交全部补正材料的，局方应当受理申请，并书面通知申请人。不予受理的，局方应当书面说明理由；</w:t>
            </w:r>
            <w:r>
              <w:rPr>
                <w:rFonts w:ascii="仿宋_GB2312" w:eastAsia="仿宋_GB2312" w:hAnsi="仿宋_GB2312" w:cs="仿宋_GB2312" w:hint="eastAsia"/>
                <w:kern w:val="0"/>
                <w:szCs w:val="21"/>
                <w:lang w:bidi="ar"/>
              </w:rPr>
              <w:br/>
              <w:t>3.申请人应当按照受理通知书的要求，缴纳相关费用；</w:t>
            </w:r>
            <w:r>
              <w:rPr>
                <w:rFonts w:ascii="仿宋_GB2312" w:eastAsia="仿宋_GB2312" w:hAnsi="仿宋_GB2312" w:cs="仿宋_GB2312" w:hint="eastAsia"/>
                <w:kern w:val="0"/>
                <w:szCs w:val="21"/>
                <w:lang w:bidi="ar"/>
              </w:rPr>
              <w:br/>
              <w:t>4.在确认收到申请人缴纳的相关费用后，局方根据需要组织审定委员会、审查组或者监察员开展专家技术评审工作；</w:t>
            </w:r>
            <w:r>
              <w:rPr>
                <w:rFonts w:ascii="仿宋_GB2312" w:eastAsia="仿宋_GB2312" w:hAnsi="仿宋_GB2312" w:cs="仿宋_GB2312" w:hint="eastAsia"/>
                <w:kern w:val="0"/>
                <w:szCs w:val="21"/>
                <w:lang w:bidi="ar"/>
              </w:rPr>
              <w:br/>
              <w:t>5.局方自受理申请之日二十个工作日内</w:t>
            </w:r>
            <w:proofErr w:type="gramStart"/>
            <w:r>
              <w:rPr>
                <w:rFonts w:ascii="仿宋_GB2312" w:eastAsia="仿宋_GB2312" w:hAnsi="仿宋_GB2312" w:cs="仿宋_GB2312" w:hint="eastAsia"/>
                <w:kern w:val="0"/>
                <w:szCs w:val="21"/>
                <w:lang w:bidi="ar"/>
              </w:rPr>
              <w:t>作出</w:t>
            </w:r>
            <w:proofErr w:type="gramEnd"/>
            <w:r>
              <w:rPr>
                <w:rFonts w:ascii="仿宋_GB2312" w:eastAsia="仿宋_GB2312" w:hAnsi="仿宋_GB2312" w:cs="仿宋_GB2312" w:hint="eastAsia"/>
                <w:kern w:val="0"/>
                <w:szCs w:val="21"/>
                <w:lang w:bidi="ar"/>
              </w:rPr>
              <w:t>是否颁发合格证件的决定。不予颁发证件的，应当书面说明理由。前项所需的专家技术评审时间不计算在内。</w:t>
            </w:r>
            <w:r>
              <w:rPr>
                <w:rFonts w:ascii="仿宋_GB2312" w:eastAsia="仿宋_GB2312" w:hAnsi="仿宋_GB2312" w:cs="仿宋_GB2312" w:hint="eastAsia"/>
                <w:kern w:val="0"/>
                <w:szCs w:val="21"/>
                <w:lang w:bidi="ar"/>
              </w:rPr>
              <w:br/>
              <w:t>（二）民航局负责对全国范围内适航审定行政许可及其相关活动实施统一监督管理；负责以下行政许可证件的审批工作：</w:t>
            </w:r>
            <w:r>
              <w:rPr>
                <w:rFonts w:ascii="仿宋_GB2312" w:eastAsia="仿宋_GB2312" w:hAnsi="仿宋_GB2312" w:cs="仿宋_GB2312" w:hint="eastAsia"/>
                <w:kern w:val="0"/>
                <w:szCs w:val="21"/>
                <w:lang w:bidi="ar"/>
              </w:rPr>
              <w:br/>
              <w:t>1.正常类、实用类、特技类、通勤类和运输类飞机，正常类和运输类旋翼航空器，民用航空发动机及螺旋桨等国产民用航空产品型号合格证；</w:t>
            </w:r>
            <w:r>
              <w:rPr>
                <w:rFonts w:ascii="仿宋_GB2312" w:eastAsia="仿宋_GB2312" w:hAnsi="仿宋_GB2312" w:cs="仿宋_GB2312" w:hint="eastAsia"/>
                <w:kern w:val="0"/>
                <w:szCs w:val="21"/>
                <w:lang w:bidi="ar"/>
              </w:rPr>
              <w:br/>
              <w:t>2.正常类、实用类、特技类、通勤类和运输类飞机，正常类和运输类旋翼航空器，民用航空发动机及螺旋桨等国产民用航空产品补充型号合格证；</w:t>
            </w:r>
            <w:r>
              <w:rPr>
                <w:rFonts w:ascii="仿宋_GB2312" w:eastAsia="仿宋_GB2312" w:hAnsi="仿宋_GB2312" w:cs="仿宋_GB2312" w:hint="eastAsia"/>
                <w:kern w:val="0"/>
                <w:szCs w:val="21"/>
                <w:lang w:bidi="ar"/>
              </w:rPr>
              <w:br/>
            </w:r>
            <w:r>
              <w:rPr>
                <w:rFonts w:ascii="仿宋_GB2312" w:eastAsia="仿宋_GB2312" w:hAnsi="仿宋_GB2312" w:cs="仿宋_GB2312" w:hint="eastAsia"/>
                <w:kern w:val="0"/>
                <w:szCs w:val="21"/>
                <w:lang w:bidi="ar"/>
              </w:rPr>
              <w:lastRenderedPageBreak/>
              <w:t>3.型号认可证；</w:t>
            </w:r>
            <w:r>
              <w:rPr>
                <w:rFonts w:ascii="仿宋_GB2312" w:eastAsia="仿宋_GB2312" w:hAnsi="仿宋_GB2312" w:cs="仿宋_GB2312" w:hint="eastAsia"/>
                <w:kern w:val="0"/>
                <w:szCs w:val="21"/>
                <w:lang w:bidi="ar"/>
              </w:rPr>
              <w:br/>
              <w:t>4.补充型号认可证；</w:t>
            </w:r>
            <w:r>
              <w:rPr>
                <w:rFonts w:ascii="仿宋_GB2312" w:eastAsia="仿宋_GB2312" w:hAnsi="仿宋_GB2312" w:cs="仿宋_GB2312" w:hint="eastAsia"/>
                <w:kern w:val="0"/>
                <w:szCs w:val="21"/>
                <w:lang w:bidi="ar"/>
              </w:rPr>
              <w:br/>
              <w:t>5.零部件设计批准认可证；</w:t>
            </w:r>
            <w:r>
              <w:rPr>
                <w:rFonts w:ascii="仿宋_GB2312" w:eastAsia="仿宋_GB2312" w:hAnsi="仿宋_GB2312" w:cs="仿宋_GB2312" w:hint="eastAsia"/>
                <w:kern w:val="0"/>
                <w:szCs w:val="21"/>
                <w:lang w:bidi="ar"/>
              </w:rPr>
              <w:br/>
              <w:t>6.辅助动力装置、</w:t>
            </w:r>
            <w:proofErr w:type="gramStart"/>
            <w:r>
              <w:rPr>
                <w:rFonts w:ascii="仿宋_GB2312" w:eastAsia="仿宋_GB2312" w:hAnsi="仿宋_GB2312" w:cs="仿宋_GB2312" w:hint="eastAsia"/>
                <w:kern w:val="0"/>
                <w:szCs w:val="21"/>
                <w:lang w:bidi="ar"/>
              </w:rPr>
              <w:t>航电类</w:t>
            </w:r>
            <w:proofErr w:type="gramEnd"/>
            <w:r>
              <w:rPr>
                <w:rFonts w:ascii="仿宋_GB2312" w:eastAsia="仿宋_GB2312" w:hAnsi="仿宋_GB2312" w:cs="仿宋_GB2312" w:hint="eastAsia"/>
                <w:kern w:val="0"/>
                <w:szCs w:val="21"/>
                <w:lang w:bidi="ar"/>
              </w:rPr>
              <w:t>机载设备和航空油料技术标准规定项目批准书。</w:t>
            </w:r>
            <w:r>
              <w:rPr>
                <w:rFonts w:ascii="仿宋_GB2312" w:eastAsia="仿宋_GB2312" w:hAnsi="仿宋_GB2312" w:cs="仿宋_GB2312" w:hint="eastAsia"/>
                <w:kern w:val="0"/>
                <w:szCs w:val="21"/>
                <w:lang w:bidi="ar"/>
              </w:rPr>
              <w:br/>
              <w:t>（三）民航地区管理局负责对所辖区域内的以下行政许可及其活动实施监督管理，包括：</w:t>
            </w:r>
            <w:r>
              <w:rPr>
                <w:rFonts w:ascii="仿宋_GB2312" w:eastAsia="仿宋_GB2312" w:hAnsi="仿宋_GB2312" w:cs="仿宋_GB2312" w:hint="eastAsia"/>
                <w:kern w:val="0"/>
                <w:szCs w:val="21"/>
                <w:lang w:bidi="ar"/>
              </w:rPr>
              <w:br/>
              <w:t>1.实施以下行政许可证件的审批工作：</w:t>
            </w:r>
            <w:r>
              <w:rPr>
                <w:rFonts w:ascii="仿宋_GB2312" w:eastAsia="仿宋_GB2312" w:hAnsi="仿宋_GB2312" w:cs="仿宋_GB2312" w:hint="eastAsia"/>
                <w:kern w:val="0"/>
                <w:szCs w:val="21"/>
                <w:lang w:bidi="ar"/>
              </w:rPr>
              <w:br/>
              <w:t>(1)改装设计批准书；</w:t>
            </w:r>
            <w:r>
              <w:rPr>
                <w:rFonts w:ascii="仿宋_GB2312" w:eastAsia="仿宋_GB2312" w:hAnsi="仿宋_GB2312" w:cs="仿宋_GB2312" w:hint="eastAsia"/>
                <w:kern w:val="0"/>
                <w:szCs w:val="21"/>
                <w:lang w:bidi="ar"/>
              </w:rPr>
              <w:br/>
              <w:t>(2)生产许可证；</w:t>
            </w:r>
            <w:r>
              <w:rPr>
                <w:rFonts w:ascii="仿宋_GB2312" w:eastAsia="仿宋_GB2312" w:hAnsi="仿宋_GB2312" w:cs="仿宋_GB2312" w:hint="eastAsia"/>
                <w:kern w:val="0"/>
                <w:szCs w:val="21"/>
                <w:lang w:bidi="ar"/>
              </w:rPr>
              <w:br/>
              <w:t>(3)零部件制造人批准书；</w:t>
            </w:r>
            <w:r>
              <w:rPr>
                <w:rFonts w:ascii="仿宋_GB2312" w:eastAsia="仿宋_GB2312" w:hAnsi="仿宋_GB2312" w:cs="仿宋_GB2312" w:hint="eastAsia"/>
                <w:kern w:val="0"/>
                <w:szCs w:val="21"/>
                <w:lang w:bidi="ar"/>
              </w:rPr>
              <w:br/>
              <w:t>(4)特许飞行证；</w:t>
            </w:r>
            <w:r>
              <w:rPr>
                <w:rFonts w:ascii="仿宋_GB2312" w:eastAsia="仿宋_GB2312" w:hAnsi="仿宋_GB2312" w:cs="仿宋_GB2312" w:hint="eastAsia"/>
                <w:kern w:val="0"/>
                <w:szCs w:val="21"/>
                <w:lang w:bidi="ar"/>
              </w:rPr>
              <w:br/>
              <w:t>(5)适航批准标签。</w:t>
            </w:r>
            <w:r>
              <w:rPr>
                <w:rFonts w:ascii="仿宋_GB2312" w:eastAsia="仿宋_GB2312" w:hAnsi="仿宋_GB2312" w:cs="仿宋_GB2312" w:hint="eastAsia"/>
                <w:kern w:val="0"/>
                <w:szCs w:val="21"/>
                <w:lang w:bidi="ar"/>
              </w:rPr>
              <w:br/>
              <w:t>2.受民航局委托实施以下行政许可证件的审批工作：</w:t>
            </w:r>
            <w:r>
              <w:rPr>
                <w:rFonts w:ascii="仿宋_GB2312" w:eastAsia="仿宋_GB2312" w:hAnsi="仿宋_GB2312" w:cs="仿宋_GB2312" w:hint="eastAsia"/>
                <w:kern w:val="0"/>
                <w:szCs w:val="21"/>
                <w:lang w:bidi="ar"/>
              </w:rPr>
              <w:br/>
              <w:t>(1)载人自由气球、特殊类别、初级类、限用类和轻型运动类民用航空器的型号合格证；</w:t>
            </w:r>
            <w:r>
              <w:rPr>
                <w:rFonts w:ascii="仿宋_GB2312" w:eastAsia="仿宋_GB2312" w:hAnsi="仿宋_GB2312" w:cs="仿宋_GB2312" w:hint="eastAsia"/>
                <w:kern w:val="0"/>
                <w:szCs w:val="21"/>
                <w:lang w:bidi="ar"/>
              </w:rPr>
              <w:br/>
              <w:t>(2)除国产正常类、实用类、特技类、通勤类和运输类飞机，国产正常类和运输类旋翼航空器，国产民用航空发动机及螺旋桨外的民用航空产品的补充型号合格证；</w:t>
            </w:r>
            <w:r>
              <w:rPr>
                <w:rFonts w:ascii="仿宋_GB2312" w:eastAsia="仿宋_GB2312" w:hAnsi="仿宋_GB2312" w:cs="仿宋_GB2312" w:hint="eastAsia"/>
                <w:kern w:val="0"/>
                <w:szCs w:val="21"/>
                <w:lang w:bidi="ar"/>
              </w:rPr>
              <w:br/>
              <w:t>(3)除辅助动力装置、</w:t>
            </w:r>
            <w:proofErr w:type="gramStart"/>
            <w:r>
              <w:rPr>
                <w:rFonts w:ascii="仿宋_GB2312" w:eastAsia="仿宋_GB2312" w:hAnsi="仿宋_GB2312" w:cs="仿宋_GB2312" w:hint="eastAsia"/>
                <w:kern w:val="0"/>
                <w:szCs w:val="21"/>
                <w:lang w:bidi="ar"/>
              </w:rPr>
              <w:t>航电类</w:t>
            </w:r>
            <w:proofErr w:type="gramEnd"/>
            <w:r>
              <w:rPr>
                <w:rFonts w:ascii="仿宋_GB2312" w:eastAsia="仿宋_GB2312" w:hAnsi="仿宋_GB2312" w:cs="仿宋_GB2312" w:hint="eastAsia"/>
                <w:kern w:val="0"/>
                <w:szCs w:val="21"/>
                <w:lang w:bidi="ar"/>
              </w:rPr>
              <w:t>机载设备和航空油料外的技术标准规定项目批准书；</w:t>
            </w:r>
            <w:r>
              <w:rPr>
                <w:rFonts w:ascii="仿宋_GB2312" w:eastAsia="仿宋_GB2312" w:hAnsi="仿宋_GB2312" w:cs="仿宋_GB2312" w:hint="eastAsia"/>
                <w:kern w:val="0"/>
                <w:szCs w:val="21"/>
                <w:lang w:bidi="ar"/>
              </w:rPr>
              <w:br/>
              <w:t>(4)适航证；</w:t>
            </w:r>
            <w:r>
              <w:rPr>
                <w:rFonts w:ascii="仿宋_GB2312" w:eastAsia="仿宋_GB2312" w:hAnsi="仿宋_GB2312" w:cs="仿宋_GB2312" w:hint="eastAsia"/>
                <w:kern w:val="0"/>
                <w:szCs w:val="21"/>
                <w:lang w:bidi="ar"/>
              </w:rPr>
              <w:br/>
              <w:t>(5)出口适航证；</w:t>
            </w:r>
            <w:r>
              <w:rPr>
                <w:rFonts w:ascii="仿宋_GB2312" w:eastAsia="仿宋_GB2312" w:hAnsi="仿宋_GB2312" w:cs="仿宋_GB2312" w:hint="eastAsia"/>
                <w:kern w:val="0"/>
                <w:szCs w:val="21"/>
                <w:lang w:bidi="ar"/>
              </w:rPr>
              <w:br/>
              <w:t>(6)外国适航证认可书。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CC8416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98124F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A73116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B6EC2A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32E69A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697A4C7"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29924DB" w14:textId="77777777" w:rsidR="00A069CB" w:rsidRDefault="00A069CB">
            <w:pPr>
              <w:rPr>
                <w:rFonts w:ascii="仿宋_GB2312" w:eastAsia="仿宋_GB2312" w:hAnsi="仿宋_GB2312" w:cs="仿宋_GB2312" w:hint="eastAsia"/>
                <w:szCs w:val="21"/>
              </w:rPr>
            </w:pPr>
          </w:p>
        </w:tc>
      </w:tr>
      <w:tr w:rsidR="00A069CB" w14:paraId="44A506F7"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0BC0715F"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0CA0274"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CD1E25"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80A2A9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第21.3条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11933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豁免</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49781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（一）受适航规章和环境保护要求中有关条款约束的人，可以因技术原因向民航局申请暂时或者永久豁免某些条款。</w:t>
            </w:r>
            <w:r>
              <w:rPr>
                <w:rFonts w:ascii="仿宋_GB2312" w:eastAsia="仿宋_GB2312" w:hAnsi="仿宋_GB2312" w:cs="仿宋_GB2312" w:hint="eastAsia"/>
                <w:kern w:val="0"/>
                <w:szCs w:val="21"/>
                <w:lang w:bidi="ar"/>
              </w:rPr>
              <w:br/>
              <w:t>（二）申请人应当向民航局提交包括下述内容的申请豁免报告：</w:t>
            </w:r>
            <w:r>
              <w:rPr>
                <w:rFonts w:ascii="仿宋_GB2312" w:eastAsia="仿宋_GB2312" w:hAnsi="仿宋_GB2312" w:cs="仿宋_GB2312" w:hint="eastAsia"/>
                <w:kern w:val="0"/>
                <w:szCs w:val="21"/>
                <w:lang w:bidi="ar"/>
              </w:rPr>
              <w:br/>
              <w:t>1.请求豁免的适航规章或者环境保护要求及其</w:t>
            </w:r>
            <w:r>
              <w:rPr>
                <w:rFonts w:ascii="仿宋_GB2312" w:eastAsia="仿宋_GB2312" w:hAnsi="仿宋_GB2312" w:cs="仿宋_GB2312" w:hint="eastAsia"/>
                <w:kern w:val="0"/>
                <w:szCs w:val="21"/>
                <w:lang w:bidi="ar"/>
              </w:rPr>
              <w:lastRenderedPageBreak/>
              <w:t>具体条款；</w:t>
            </w:r>
            <w:r>
              <w:rPr>
                <w:rFonts w:ascii="仿宋_GB2312" w:eastAsia="仿宋_GB2312" w:hAnsi="仿宋_GB2312" w:cs="仿宋_GB2312" w:hint="eastAsia"/>
                <w:kern w:val="0"/>
                <w:szCs w:val="21"/>
                <w:lang w:bidi="ar"/>
              </w:rPr>
              <w:br/>
              <w:t>2.豁免的原因以及为保证具有可接受的安全水平所采取的措施和限制；</w:t>
            </w:r>
            <w:r>
              <w:rPr>
                <w:rFonts w:ascii="仿宋_GB2312" w:eastAsia="仿宋_GB2312" w:hAnsi="仿宋_GB2312" w:cs="仿宋_GB2312" w:hint="eastAsia"/>
                <w:kern w:val="0"/>
                <w:szCs w:val="21"/>
                <w:lang w:bidi="ar"/>
              </w:rPr>
              <w:br/>
              <w:t>3.豁免涉及的范围，包括航空器及适用期限；</w:t>
            </w:r>
            <w:r>
              <w:rPr>
                <w:rFonts w:ascii="仿宋_GB2312" w:eastAsia="仿宋_GB2312" w:hAnsi="仿宋_GB2312" w:cs="仿宋_GB2312" w:hint="eastAsia"/>
                <w:kern w:val="0"/>
                <w:szCs w:val="21"/>
                <w:lang w:bidi="ar"/>
              </w:rPr>
              <w:br/>
              <w:t>4.申请人的名称、地址，如为法人还应当包括法定代表人的姓名、职务。</w:t>
            </w:r>
            <w:r>
              <w:rPr>
                <w:rFonts w:ascii="仿宋_GB2312" w:eastAsia="仿宋_GB2312" w:hAnsi="仿宋_GB2312" w:cs="仿宋_GB2312" w:hint="eastAsia"/>
                <w:kern w:val="0"/>
                <w:szCs w:val="21"/>
                <w:lang w:bidi="ar"/>
              </w:rPr>
              <w:br/>
              <w:t>（三）民航局应当在收到评审组提交的评审报告后做出是否批准豁免的决定，必要时在批准前征求公众意见。</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7905B9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816EF9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2F2938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F127EE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39A599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36C36F3"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984BF21" w14:textId="77777777" w:rsidR="00A069CB" w:rsidRDefault="00A069CB">
            <w:pPr>
              <w:rPr>
                <w:rFonts w:ascii="仿宋_GB2312" w:eastAsia="仿宋_GB2312" w:hAnsi="仿宋_GB2312" w:cs="仿宋_GB2312" w:hint="eastAsia"/>
                <w:szCs w:val="21"/>
              </w:rPr>
            </w:pPr>
          </w:p>
        </w:tc>
      </w:tr>
      <w:tr w:rsidR="00A069CB" w14:paraId="4FE1B9D7"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0A09117E"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8F0C77F"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2219DE"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F47457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第21.4条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40F50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飞行手册</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0588E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航空器型号合格证、补充型号合格证、改装设计批准书持有人或者其权益转让协议受让人，或者型号认可证、补充型号认可证持有人应当在每架航空器交付给使用人时，在航空器上提供现行有效的飞行手册。</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662D58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8A63EF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CCA2F9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38FC37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D4A746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C5FD0BC"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2D77CF5" w14:textId="77777777" w:rsidR="00A069CB" w:rsidRDefault="00A069CB">
            <w:pPr>
              <w:rPr>
                <w:rFonts w:ascii="仿宋_GB2312" w:eastAsia="仿宋_GB2312" w:hAnsi="仿宋_GB2312" w:cs="仿宋_GB2312" w:hint="eastAsia"/>
                <w:szCs w:val="21"/>
              </w:rPr>
            </w:pPr>
          </w:p>
        </w:tc>
      </w:tr>
      <w:tr w:rsidR="00A069CB" w14:paraId="496599F6"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21A34A3E"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063FDE6"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101E12"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05E773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第21.5条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119C8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故障、失效和缺陷的报告</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ADDB0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（一）设计批准持有人应当建立系统，收集、调查和分析其设计的民用航空产品或者零部件出现的故障、失效和缺陷。</w:t>
            </w:r>
            <w:r>
              <w:rPr>
                <w:rFonts w:ascii="仿宋_GB2312" w:eastAsia="仿宋_GB2312" w:hAnsi="仿宋_GB2312" w:cs="仿宋_GB2312" w:hint="eastAsia"/>
                <w:kern w:val="0"/>
                <w:szCs w:val="21"/>
                <w:lang w:bidi="ar"/>
              </w:rPr>
              <w:br/>
              <w:t>（二）民用航空产品或者零部件出现下述情形时，应当按照本条第（三）</w:t>
            </w:r>
            <w:proofErr w:type="gramStart"/>
            <w:r>
              <w:rPr>
                <w:rFonts w:ascii="仿宋_GB2312" w:eastAsia="仿宋_GB2312" w:hAnsi="仿宋_GB2312" w:cs="仿宋_GB2312" w:hint="eastAsia"/>
                <w:kern w:val="0"/>
                <w:szCs w:val="21"/>
                <w:lang w:bidi="ar"/>
              </w:rPr>
              <w:t>款至第</w:t>
            </w:r>
            <w:proofErr w:type="gramEnd"/>
            <w:r>
              <w:rPr>
                <w:rFonts w:ascii="仿宋_GB2312" w:eastAsia="仿宋_GB2312" w:hAnsi="仿宋_GB2312" w:cs="仿宋_GB2312" w:hint="eastAsia"/>
                <w:kern w:val="0"/>
                <w:szCs w:val="21"/>
                <w:lang w:bidi="ar"/>
              </w:rPr>
              <w:t>（六）款规定向局方报告：</w:t>
            </w:r>
            <w:r>
              <w:rPr>
                <w:rFonts w:ascii="仿宋_GB2312" w:eastAsia="仿宋_GB2312" w:hAnsi="仿宋_GB2312" w:cs="仿宋_GB2312" w:hint="eastAsia"/>
                <w:kern w:val="0"/>
                <w:szCs w:val="21"/>
                <w:lang w:bidi="ar"/>
              </w:rPr>
              <w:br/>
              <w:t>1.由于航空器系统或者设备的故障、失效或者缺陷而引起着火；</w:t>
            </w:r>
            <w:r>
              <w:rPr>
                <w:rFonts w:ascii="仿宋_GB2312" w:eastAsia="仿宋_GB2312" w:hAnsi="仿宋_GB2312" w:cs="仿宋_GB2312" w:hint="eastAsia"/>
                <w:kern w:val="0"/>
                <w:szCs w:val="21"/>
                <w:lang w:bidi="ar"/>
              </w:rPr>
              <w:br/>
              <w:t>2.由于发动机排气系统的故障、失效或者缺陷而使发动机或者相邻的航空器结构、设备或者部件损伤；</w:t>
            </w:r>
            <w:r>
              <w:rPr>
                <w:rFonts w:ascii="仿宋_GB2312" w:eastAsia="仿宋_GB2312" w:hAnsi="仿宋_GB2312" w:cs="仿宋_GB2312" w:hint="eastAsia"/>
                <w:kern w:val="0"/>
                <w:szCs w:val="21"/>
                <w:lang w:bidi="ar"/>
              </w:rPr>
              <w:br/>
              <w:t>3.驾驶舱或者客舱内出现有毒或者有害气体；</w:t>
            </w:r>
            <w:r>
              <w:rPr>
                <w:rFonts w:ascii="仿宋_GB2312" w:eastAsia="仿宋_GB2312" w:hAnsi="仿宋_GB2312" w:cs="仿宋_GB2312" w:hint="eastAsia"/>
                <w:kern w:val="0"/>
                <w:szCs w:val="21"/>
                <w:lang w:bidi="ar"/>
              </w:rPr>
              <w:br/>
              <w:t>4.螺旋桨操纵系统出现故障、失效或者缺陷；</w:t>
            </w:r>
            <w:r>
              <w:rPr>
                <w:rFonts w:ascii="仿宋_GB2312" w:eastAsia="仿宋_GB2312" w:hAnsi="仿宋_GB2312" w:cs="仿宋_GB2312" w:hint="eastAsia"/>
                <w:kern w:val="0"/>
                <w:szCs w:val="21"/>
                <w:lang w:bidi="ar"/>
              </w:rPr>
              <w:br/>
              <w:t>5.螺旋桨、旋翼桨</w:t>
            </w:r>
            <w:proofErr w:type="gramStart"/>
            <w:r>
              <w:rPr>
                <w:rFonts w:ascii="仿宋_GB2312" w:eastAsia="仿宋_GB2312" w:hAnsi="仿宋_GB2312" w:cs="仿宋_GB2312" w:hint="eastAsia"/>
                <w:kern w:val="0"/>
                <w:szCs w:val="21"/>
                <w:lang w:bidi="ar"/>
              </w:rPr>
              <w:t>毂</w:t>
            </w:r>
            <w:proofErr w:type="gramEnd"/>
            <w:r>
              <w:rPr>
                <w:rFonts w:ascii="仿宋_GB2312" w:eastAsia="仿宋_GB2312" w:hAnsi="仿宋_GB2312" w:cs="仿宋_GB2312" w:hint="eastAsia"/>
                <w:kern w:val="0"/>
                <w:szCs w:val="21"/>
                <w:lang w:bidi="ar"/>
              </w:rPr>
              <w:t>或者桨叶结构发生损坏；</w:t>
            </w:r>
            <w:r>
              <w:rPr>
                <w:rFonts w:ascii="仿宋_GB2312" w:eastAsia="仿宋_GB2312" w:hAnsi="仿宋_GB2312" w:cs="仿宋_GB2312" w:hint="eastAsia"/>
                <w:kern w:val="0"/>
                <w:szCs w:val="21"/>
                <w:lang w:bidi="ar"/>
              </w:rPr>
              <w:br/>
              <w:t>6.在正常点火源附近，有易燃液体渗漏；</w:t>
            </w:r>
            <w:r>
              <w:rPr>
                <w:rFonts w:ascii="仿宋_GB2312" w:eastAsia="仿宋_GB2312" w:hAnsi="仿宋_GB2312" w:cs="仿宋_GB2312" w:hint="eastAsia"/>
                <w:kern w:val="0"/>
                <w:szCs w:val="21"/>
                <w:lang w:bidi="ar"/>
              </w:rPr>
              <w:br/>
              <w:t>7.使用期间由于结构或者材料损坏而引起刹车系统失效；</w:t>
            </w:r>
            <w:r>
              <w:rPr>
                <w:rFonts w:ascii="仿宋_GB2312" w:eastAsia="仿宋_GB2312" w:hAnsi="仿宋_GB2312" w:cs="仿宋_GB2312" w:hint="eastAsia"/>
                <w:kern w:val="0"/>
                <w:szCs w:val="21"/>
                <w:lang w:bidi="ar"/>
              </w:rPr>
              <w:br/>
              <w:t>8.任何自发情况（如疲劳、腐蚀、强度不够</w:t>
            </w:r>
            <w:r>
              <w:rPr>
                <w:rFonts w:ascii="仿宋_GB2312" w:eastAsia="仿宋_GB2312" w:hAnsi="仿宋_GB2312" w:cs="仿宋_GB2312" w:hint="eastAsia"/>
                <w:kern w:val="0"/>
                <w:szCs w:val="21"/>
                <w:lang w:bidi="ar"/>
              </w:rPr>
              <w:lastRenderedPageBreak/>
              <w:t>等）引起的航空器主要结构的严重缺陷或者损坏；</w:t>
            </w:r>
            <w:r>
              <w:rPr>
                <w:rFonts w:ascii="仿宋_GB2312" w:eastAsia="仿宋_GB2312" w:hAnsi="仿宋_GB2312" w:cs="仿宋_GB2312" w:hint="eastAsia"/>
                <w:kern w:val="0"/>
                <w:szCs w:val="21"/>
                <w:lang w:bidi="ar"/>
              </w:rPr>
              <w:br/>
              <w:t>9.由于结构或者系统的故障、失效或者缺陷而引起的任何异常振动或者抖振；</w:t>
            </w:r>
            <w:r>
              <w:rPr>
                <w:rFonts w:ascii="仿宋_GB2312" w:eastAsia="仿宋_GB2312" w:hAnsi="仿宋_GB2312" w:cs="仿宋_GB2312" w:hint="eastAsia"/>
                <w:kern w:val="0"/>
                <w:szCs w:val="21"/>
                <w:lang w:bidi="ar"/>
              </w:rPr>
              <w:br/>
              <w:t>10.发动机失效；</w:t>
            </w:r>
            <w:r>
              <w:rPr>
                <w:rFonts w:ascii="仿宋_GB2312" w:eastAsia="仿宋_GB2312" w:hAnsi="仿宋_GB2312" w:cs="仿宋_GB2312" w:hint="eastAsia"/>
                <w:kern w:val="0"/>
                <w:szCs w:val="21"/>
                <w:lang w:bidi="ar"/>
              </w:rPr>
              <w:br/>
              <w:t>11.干扰航空器的正常操纵并降低飞行品质的任何结构或者飞行操纵系统的故障、失效或者缺陷；</w:t>
            </w:r>
            <w:r>
              <w:rPr>
                <w:rFonts w:ascii="仿宋_GB2312" w:eastAsia="仿宋_GB2312" w:hAnsi="仿宋_GB2312" w:cs="仿宋_GB2312" w:hint="eastAsia"/>
                <w:kern w:val="0"/>
                <w:szCs w:val="21"/>
                <w:lang w:bidi="ar"/>
              </w:rPr>
              <w:br/>
              <w:t>12.在航空器规定的一次运行期间内，一套或者一套以上的发电系统或者液压系统完全失效；</w:t>
            </w:r>
            <w:r>
              <w:rPr>
                <w:rFonts w:ascii="仿宋_GB2312" w:eastAsia="仿宋_GB2312" w:hAnsi="仿宋_GB2312" w:cs="仿宋_GB2312" w:hint="eastAsia"/>
                <w:kern w:val="0"/>
                <w:szCs w:val="21"/>
                <w:lang w:bidi="ar"/>
              </w:rPr>
              <w:br/>
              <w:t>13.在航空器规定的一次运行期间内，一个以上的空速仪表、姿态仪表或者高度仪表出现故障或者失效。</w:t>
            </w:r>
            <w:r>
              <w:rPr>
                <w:rFonts w:ascii="仿宋_GB2312" w:eastAsia="仿宋_GB2312" w:hAnsi="仿宋_GB2312" w:cs="仿宋_GB2312" w:hint="eastAsia"/>
                <w:kern w:val="0"/>
                <w:szCs w:val="21"/>
                <w:lang w:bidi="ar"/>
              </w:rPr>
              <w:br/>
              <w:t>（三）型号合格证、补充型号合格证、改装设计批准书、零部件制造人批准书或者技术标准规定项目批准书的持有人或者型号合格证、补充型号合格证、改装设计批准书的权益转让协议受让人，在确认其设计或者制造的任何民用航空产品或者零部件出现的故障、失效或者缺陷造成了本条第（二）款所述的任一情况时，应当向局方报告。</w:t>
            </w:r>
            <w:r>
              <w:rPr>
                <w:rFonts w:ascii="仿宋_GB2312" w:eastAsia="仿宋_GB2312" w:hAnsi="仿宋_GB2312" w:cs="仿宋_GB2312" w:hint="eastAsia"/>
                <w:kern w:val="0"/>
                <w:szCs w:val="21"/>
                <w:lang w:bidi="ar"/>
              </w:rPr>
              <w:br/>
              <w:t>（四）型号合格证、补充型号合格证、改装设计批准书、生产许可证、零部件制造人批准书或者技术标准规定项目批准书的持有人或者型号合格证、补充型号合格证或者改装设计批准书的权益转让协议受让人，在确认其制造的任何民用航空产品或者零部件由于偏离了质量系统而出现的缺陷可能造成本条第（二）款所述的任一情况时，应当向局方报告。</w:t>
            </w:r>
            <w:r>
              <w:rPr>
                <w:rFonts w:ascii="仿宋_GB2312" w:eastAsia="仿宋_GB2312" w:hAnsi="仿宋_GB2312" w:cs="仿宋_GB2312" w:hint="eastAsia"/>
                <w:kern w:val="0"/>
                <w:szCs w:val="21"/>
                <w:lang w:bidi="ar"/>
              </w:rPr>
              <w:br/>
              <w:t>（五）如果已经确认是由于不恰当的维修或者非正常的使用而造成本条第（二）款所述任一情况，或者知道使用人或者其他人已经向局方</w:t>
            </w:r>
            <w:r>
              <w:rPr>
                <w:rFonts w:ascii="仿宋_GB2312" w:eastAsia="仿宋_GB2312" w:hAnsi="仿宋_GB2312" w:cs="仿宋_GB2312" w:hint="eastAsia"/>
                <w:kern w:val="0"/>
                <w:szCs w:val="21"/>
                <w:lang w:bidi="ar"/>
              </w:rPr>
              <w:lastRenderedPageBreak/>
              <w:t>提交报告，则本条第（三）、（四）款所述证书持有人或者权益转让协议受让人不必再提交报告。</w:t>
            </w:r>
            <w:r>
              <w:rPr>
                <w:rFonts w:ascii="仿宋_GB2312" w:eastAsia="仿宋_GB2312" w:hAnsi="仿宋_GB2312" w:cs="仿宋_GB2312" w:hint="eastAsia"/>
                <w:kern w:val="0"/>
                <w:szCs w:val="21"/>
                <w:lang w:bidi="ar"/>
              </w:rPr>
              <w:br/>
              <w:t>（六）在确认故障、失效或者缺陷存在后48小时内，本条第（三）、（四）款规定的证书持有人或者证书权益转让协议受让人应当按照规定的格式向局方提交报告。报告的内容包括：</w:t>
            </w:r>
            <w:r>
              <w:rPr>
                <w:rFonts w:ascii="仿宋_GB2312" w:eastAsia="仿宋_GB2312" w:hAnsi="仿宋_GB2312" w:cs="仿宋_GB2312" w:hint="eastAsia"/>
                <w:kern w:val="0"/>
                <w:szCs w:val="21"/>
                <w:lang w:bidi="ar"/>
              </w:rPr>
              <w:br/>
              <w:t>1.航空器的序列号；</w:t>
            </w:r>
            <w:r>
              <w:rPr>
                <w:rFonts w:ascii="仿宋_GB2312" w:eastAsia="仿宋_GB2312" w:hAnsi="仿宋_GB2312" w:cs="仿宋_GB2312" w:hint="eastAsia"/>
                <w:kern w:val="0"/>
                <w:szCs w:val="21"/>
                <w:lang w:bidi="ar"/>
              </w:rPr>
              <w:br/>
              <w:t>2.如果故障、失效或者缺陷涉及机载设备，则该机载设备的系列号和型别代号；</w:t>
            </w:r>
            <w:r>
              <w:rPr>
                <w:rFonts w:ascii="仿宋_GB2312" w:eastAsia="仿宋_GB2312" w:hAnsi="仿宋_GB2312" w:cs="仿宋_GB2312" w:hint="eastAsia"/>
                <w:kern w:val="0"/>
                <w:szCs w:val="21"/>
                <w:lang w:bidi="ar"/>
              </w:rPr>
              <w:br/>
              <w:t>3.如果故障、失效或者缺陷涉及发动机或者螺旋桨，则该发动机或者螺旋桨的系列号；</w:t>
            </w:r>
            <w:r>
              <w:rPr>
                <w:rFonts w:ascii="仿宋_GB2312" w:eastAsia="仿宋_GB2312" w:hAnsi="仿宋_GB2312" w:cs="仿宋_GB2312" w:hint="eastAsia"/>
                <w:kern w:val="0"/>
                <w:szCs w:val="21"/>
                <w:lang w:bidi="ar"/>
              </w:rPr>
              <w:br/>
              <w:t>4.民用航空产品型别；</w:t>
            </w:r>
            <w:r>
              <w:rPr>
                <w:rFonts w:ascii="仿宋_GB2312" w:eastAsia="仿宋_GB2312" w:hAnsi="仿宋_GB2312" w:cs="仿宋_GB2312" w:hint="eastAsia"/>
                <w:kern w:val="0"/>
                <w:szCs w:val="21"/>
                <w:lang w:bidi="ar"/>
              </w:rPr>
              <w:br/>
              <w:t>5.涉及的零部件、组件或者系统的标志，包括零件</w:t>
            </w:r>
            <w:proofErr w:type="gramStart"/>
            <w:r>
              <w:rPr>
                <w:rFonts w:ascii="仿宋_GB2312" w:eastAsia="仿宋_GB2312" w:hAnsi="仿宋_GB2312" w:cs="仿宋_GB2312" w:hint="eastAsia"/>
                <w:kern w:val="0"/>
                <w:szCs w:val="21"/>
                <w:lang w:bidi="ar"/>
              </w:rPr>
              <w:t>件</w:t>
            </w:r>
            <w:proofErr w:type="gramEnd"/>
            <w:r>
              <w:rPr>
                <w:rFonts w:ascii="仿宋_GB2312" w:eastAsia="仿宋_GB2312" w:hAnsi="仿宋_GB2312" w:cs="仿宋_GB2312" w:hint="eastAsia"/>
                <w:kern w:val="0"/>
                <w:szCs w:val="21"/>
                <w:lang w:bidi="ar"/>
              </w:rPr>
              <w:t>号；</w:t>
            </w:r>
            <w:r>
              <w:rPr>
                <w:rFonts w:ascii="仿宋_GB2312" w:eastAsia="仿宋_GB2312" w:hAnsi="仿宋_GB2312" w:cs="仿宋_GB2312" w:hint="eastAsia"/>
                <w:kern w:val="0"/>
                <w:szCs w:val="21"/>
                <w:lang w:bidi="ar"/>
              </w:rPr>
              <w:br/>
              <w:t>6.故障、失效或者缺陷的性质；</w:t>
            </w:r>
            <w:r>
              <w:rPr>
                <w:rFonts w:ascii="仿宋_GB2312" w:eastAsia="仿宋_GB2312" w:hAnsi="仿宋_GB2312" w:cs="仿宋_GB2312" w:hint="eastAsia"/>
                <w:kern w:val="0"/>
                <w:szCs w:val="21"/>
                <w:lang w:bidi="ar"/>
              </w:rPr>
              <w:br/>
              <w:t>7.故障、失效或者缺陷出现的时间、地点和初步原因分析。</w:t>
            </w:r>
            <w:r>
              <w:rPr>
                <w:rFonts w:ascii="仿宋_GB2312" w:eastAsia="仿宋_GB2312" w:hAnsi="仿宋_GB2312" w:cs="仿宋_GB2312" w:hint="eastAsia"/>
                <w:kern w:val="0"/>
                <w:szCs w:val="21"/>
                <w:lang w:bidi="ar"/>
              </w:rPr>
              <w:br/>
              <w:t>（七）如果事故调查或者使用困难报告表明根据本规定生产的民用航空产品或者零部件由于制造或者设计缺陷而处于不安全的状态，该民用航空产品或者零部件的设计批准持有人应当向局方报告调查的结果，以及用于纠正该缺陷已采取的和</w:t>
            </w:r>
            <w:proofErr w:type="gramStart"/>
            <w:r>
              <w:rPr>
                <w:rFonts w:ascii="仿宋_GB2312" w:eastAsia="仿宋_GB2312" w:hAnsi="仿宋_GB2312" w:cs="仿宋_GB2312" w:hint="eastAsia"/>
                <w:kern w:val="0"/>
                <w:szCs w:val="21"/>
                <w:lang w:bidi="ar"/>
              </w:rPr>
              <w:t>拟采取</w:t>
            </w:r>
            <w:proofErr w:type="gramEnd"/>
            <w:r>
              <w:rPr>
                <w:rFonts w:ascii="仿宋_GB2312" w:eastAsia="仿宋_GB2312" w:hAnsi="仿宋_GB2312" w:cs="仿宋_GB2312" w:hint="eastAsia"/>
                <w:kern w:val="0"/>
                <w:szCs w:val="21"/>
                <w:lang w:bidi="ar"/>
              </w:rPr>
              <w:t>的措施。如果要求对现有的民用航空产品或者零部件采取纠正缺陷的措施，设计批准持有人应当向局方提供颁发适航指令所需的资料。</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9B77C9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F34AFA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342CBF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497B51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B0A549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65B477F"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6D2A08A" w14:textId="77777777" w:rsidR="00A069CB" w:rsidRDefault="00A069CB">
            <w:pPr>
              <w:rPr>
                <w:rFonts w:ascii="仿宋_GB2312" w:eastAsia="仿宋_GB2312" w:hAnsi="仿宋_GB2312" w:cs="仿宋_GB2312" w:hint="eastAsia"/>
                <w:szCs w:val="21"/>
              </w:rPr>
            </w:pPr>
          </w:p>
        </w:tc>
      </w:tr>
      <w:tr w:rsidR="00A069CB" w14:paraId="2C451D58"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59D04550"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5FFEAD3"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E0758B"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F0A4DF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第21.6条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5E730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ETOPS报告要求</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6F62C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（一）早期ETOPS：报告、跟踪和解决问题。被批准使用《运输类飞机适航标准》（CCAR25）附录K规定的早期ETOPS方法的飞机和发动机组合的型号合格证持有人，应当建立系统，报告、跟踪和解决导致本款第6项中</w:t>
            </w:r>
            <w:r>
              <w:rPr>
                <w:rFonts w:ascii="仿宋_GB2312" w:eastAsia="仿宋_GB2312" w:hAnsi="仿宋_GB2312" w:cs="仿宋_GB2312" w:hint="eastAsia"/>
                <w:kern w:val="0"/>
                <w:szCs w:val="21"/>
                <w:lang w:bidi="ar"/>
              </w:rPr>
              <w:lastRenderedPageBreak/>
              <w:t>任一情况的问题。</w:t>
            </w:r>
            <w:r>
              <w:rPr>
                <w:rFonts w:ascii="仿宋_GB2312" w:eastAsia="仿宋_GB2312" w:hAnsi="仿宋_GB2312" w:cs="仿宋_GB2312" w:hint="eastAsia"/>
                <w:kern w:val="0"/>
                <w:szCs w:val="21"/>
                <w:lang w:bidi="ar"/>
              </w:rPr>
              <w:br/>
              <w:t>1.系统应当明确型号合格证持有人如何迅速辨识问题、向局方报告问题、并向局方提出每一问题的解决方案。提出的解决方案应当包括如下之一：</w:t>
            </w:r>
            <w:r>
              <w:rPr>
                <w:rFonts w:ascii="仿宋_GB2312" w:eastAsia="仿宋_GB2312" w:hAnsi="仿宋_GB2312" w:cs="仿宋_GB2312" w:hint="eastAsia"/>
                <w:kern w:val="0"/>
                <w:szCs w:val="21"/>
                <w:lang w:bidi="ar"/>
              </w:rPr>
              <w:br/>
              <w:t>（1）飞机或者发动机型号的设计更改；</w:t>
            </w:r>
            <w:r>
              <w:rPr>
                <w:rFonts w:ascii="仿宋_GB2312" w:eastAsia="仿宋_GB2312" w:hAnsi="仿宋_GB2312" w:cs="仿宋_GB2312" w:hint="eastAsia"/>
                <w:kern w:val="0"/>
                <w:szCs w:val="21"/>
                <w:lang w:bidi="ar"/>
              </w:rPr>
              <w:br/>
              <w:t>（2）制造工艺的更改；</w:t>
            </w:r>
            <w:r>
              <w:rPr>
                <w:rFonts w:ascii="仿宋_GB2312" w:eastAsia="仿宋_GB2312" w:hAnsi="仿宋_GB2312" w:cs="仿宋_GB2312" w:hint="eastAsia"/>
                <w:kern w:val="0"/>
                <w:szCs w:val="21"/>
                <w:lang w:bidi="ar"/>
              </w:rPr>
              <w:br/>
              <w:t>（3）运行或者维修程序的更改；</w:t>
            </w:r>
            <w:r>
              <w:rPr>
                <w:rFonts w:ascii="仿宋_GB2312" w:eastAsia="仿宋_GB2312" w:hAnsi="仿宋_GB2312" w:cs="仿宋_GB2312" w:hint="eastAsia"/>
                <w:kern w:val="0"/>
                <w:szCs w:val="21"/>
                <w:lang w:bidi="ar"/>
              </w:rPr>
              <w:br/>
              <w:t>（4）局方可接受的其他方案。</w:t>
            </w:r>
            <w:r>
              <w:rPr>
                <w:rFonts w:ascii="仿宋_GB2312" w:eastAsia="仿宋_GB2312" w:hAnsi="仿宋_GB2312" w:cs="仿宋_GB2312" w:hint="eastAsia"/>
                <w:kern w:val="0"/>
                <w:szCs w:val="21"/>
                <w:lang w:bidi="ar"/>
              </w:rPr>
              <w:br/>
              <w:t>2.两发以上的飞机，针对经批准的飞机和发动机组合，该系统应当在全球机队的发动机运行时间首次达到250000小时期间正常工作。</w:t>
            </w:r>
            <w:r>
              <w:rPr>
                <w:rFonts w:ascii="仿宋_GB2312" w:eastAsia="仿宋_GB2312" w:hAnsi="仿宋_GB2312" w:cs="仿宋_GB2312" w:hint="eastAsia"/>
                <w:kern w:val="0"/>
                <w:szCs w:val="21"/>
                <w:lang w:bidi="ar"/>
              </w:rPr>
              <w:br/>
              <w:t>3.双发飞机，针对经批准的飞机和发动机组合，该系统应当在全球机队的发动机运行时间首次达到250000小时期间正常工作，并且在此后保持该系统直至：</w:t>
            </w:r>
            <w:r>
              <w:rPr>
                <w:rFonts w:ascii="仿宋_GB2312" w:eastAsia="仿宋_GB2312" w:hAnsi="仿宋_GB2312" w:cs="仿宋_GB2312" w:hint="eastAsia"/>
                <w:kern w:val="0"/>
                <w:szCs w:val="21"/>
                <w:lang w:bidi="ar"/>
              </w:rPr>
              <w:br/>
              <w:t>（1）全球机队12个月滚动平均空中停车（IFSD）率不高于本条第（二）款第2项中的要求；并且</w:t>
            </w:r>
            <w:r>
              <w:rPr>
                <w:rFonts w:ascii="仿宋_GB2312" w:eastAsia="仿宋_GB2312" w:hAnsi="仿宋_GB2312" w:cs="仿宋_GB2312" w:hint="eastAsia"/>
                <w:kern w:val="0"/>
                <w:szCs w:val="21"/>
                <w:lang w:bidi="ar"/>
              </w:rPr>
              <w:br/>
              <w:t>（2）局方确认</w:t>
            </w:r>
            <w:proofErr w:type="gramStart"/>
            <w:r>
              <w:rPr>
                <w:rFonts w:ascii="仿宋_GB2312" w:eastAsia="仿宋_GB2312" w:hAnsi="仿宋_GB2312" w:cs="仿宋_GB2312" w:hint="eastAsia"/>
                <w:kern w:val="0"/>
                <w:szCs w:val="21"/>
                <w:lang w:bidi="ar"/>
              </w:rPr>
              <w:t>该平均</w:t>
            </w:r>
            <w:proofErr w:type="gramEnd"/>
            <w:r>
              <w:rPr>
                <w:rFonts w:ascii="仿宋_GB2312" w:eastAsia="仿宋_GB2312" w:hAnsi="仿宋_GB2312" w:cs="仿宋_GB2312" w:hint="eastAsia"/>
                <w:kern w:val="0"/>
                <w:szCs w:val="21"/>
                <w:lang w:bidi="ar"/>
              </w:rPr>
              <w:t>空中停车率是稳定的。</w:t>
            </w:r>
            <w:r>
              <w:rPr>
                <w:rFonts w:ascii="仿宋_GB2312" w:eastAsia="仿宋_GB2312" w:hAnsi="仿宋_GB2312" w:cs="仿宋_GB2312" w:hint="eastAsia"/>
                <w:kern w:val="0"/>
                <w:szCs w:val="21"/>
                <w:lang w:bidi="ar"/>
              </w:rPr>
              <w:br/>
              <w:t>4.对于以前批准ETOPS运行的飞机和发动机组合的衍生型飞机和发动机组合，如果型号合格证持有人事先获得了局方的批准，则该系统只需要解决如下问题：</w:t>
            </w:r>
            <w:r>
              <w:rPr>
                <w:rFonts w:ascii="仿宋_GB2312" w:eastAsia="仿宋_GB2312" w:hAnsi="仿宋_GB2312" w:cs="仿宋_GB2312" w:hint="eastAsia"/>
                <w:kern w:val="0"/>
                <w:szCs w:val="21"/>
                <w:lang w:bidi="ar"/>
              </w:rPr>
              <w:br/>
              <w:t>（1）如果更改不需要颁发新的飞机型号合格证但是需要颁发新的发动机型号合格证，则该系统应当解决适用于新发动机安装的所有问题；对于飞机的其他部分，该系统应当</w:t>
            </w:r>
            <w:proofErr w:type="gramStart"/>
            <w:r>
              <w:rPr>
                <w:rFonts w:ascii="仿宋_GB2312" w:eastAsia="仿宋_GB2312" w:hAnsi="仿宋_GB2312" w:cs="仿宋_GB2312" w:hint="eastAsia"/>
                <w:kern w:val="0"/>
                <w:szCs w:val="21"/>
                <w:lang w:bidi="ar"/>
              </w:rPr>
              <w:t>解决仅</w:t>
            </w:r>
            <w:proofErr w:type="gramEnd"/>
            <w:r>
              <w:rPr>
                <w:rFonts w:ascii="仿宋_GB2312" w:eastAsia="仿宋_GB2312" w:hAnsi="仿宋_GB2312" w:cs="仿宋_GB2312" w:hint="eastAsia"/>
                <w:kern w:val="0"/>
                <w:szCs w:val="21"/>
                <w:lang w:bidi="ar"/>
              </w:rPr>
              <w:t>限于系统更改部分的问题；</w:t>
            </w:r>
            <w:r>
              <w:rPr>
                <w:rFonts w:ascii="仿宋_GB2312" w:eastAsia="仿宋_GB2312" w:hAnsi="仿宋_GB2312" w:cs="仿宋_GB2312" w:hint="eastAsia"/>
                <w:kern w:val="0"/>
                <w:szCs w:val="21"/>
                <w:lang w:bidi="ar"/>
              </w:rPr>
              <w:br/>
              <w:t>（2）如果更改不需要颁发新的飞机型号合格证并且也不需要颁发新的发动机型号合格证，则该系统应当</w:t>
            </w:r>
            <w:proofErr w:type="gramStart"/>
            <w:r>
              <w:rPr>
                <w:rFonts w:ascii="仿宋_GB2312" w:eastAsia="仿宋_GB2312" w:hAnsi="仿宋_GB2312" w:cs="仿宋_GB2312" w:hint="eastAsia"/>
                <w:kern w:val="0"/>
                <w:szCs w:val="21"/>
                <w:lang w:bidi="ar"/>
              </w:rPr>
              <w:t>解决仅</w:t>
            </w:r>
            <w:proofErr w:type="gramEnd"/>
            <w:r>
              <w:rPr>
                <w:rFonts w:ascii="仿宋_GB2312" w:eastAsia="仿宋_GB2312" w:hAnsi="仿宋_GB2312" w:cs="仿宋_GB2312" w:hint="eastAsia"/>
                <w:kern w:val="0"/>
                <w:szCs w:val="21"/>
                <w:lang w:bidi="ar"/>
              </w:rPr>
              <w:t>限于系统更改部分的问题。</w:t>
            </w:r>
            <w:r>
              <w:rPr>
                <w:rFonts w:ascii="仿宋_GB2312" w:eastAsia="仿宋_GB2312" w:hAnsi="仿宋_GB2312" w:cs="仿宋_GB2312" w:hint="eastAsia"/>
                <w:kern w:val="0"/>
                <w:szCs w:val="21"/>
                <w:lang w:bidi="ar"/>
              </w:rPr>
              <w:br/>
            </w:r>
            <w:r>
              <w:rPr>
                <w:rFonts w:ascii="仿宋_GB2312" w:eastAsia="仿宋_GB2312" w:hAnsi="仿宋_GB2312" w:cs="仿宋_GB2312" w:hint="eastAsia"/>
                <w:kern w:val="0"/>
                <w:szCs w:val="21"/>
                <w:lang w:bidi="ar"/>
              </w:rPr>
              <w:lastRenderedPageBreak/>
              <w:t>5.型号合格证持有人应当确定该系统所使用的数据来源和内容。这些数据应当足够用于评估根据本条或者第21.5条第（四）款报告的、可能影响ETOPS安全的使用中问题的具体原因。</w:t>
            </w:r>
            <w:r>
              <w:rPr>
                <w:rFonts w:ascii="仿宋_GB2312" w:eastAsia="仿宋_GB2312" w:hAnsi="仿宋_GB2312" w:cs="仿宋_GB2312" w:hint="eastAsia"/>
                <w:kern w:val="0"/>
                <w:szCs w:val="21"/>
                <w:lang w:bidi="ar"/>
              </w:rPr>
              <w:br/>
              <w:t>6.在实施该系统的过程中，型号合格证持有人应当报告以下事件：</w:t>
            </w:r>
            <w:r>
              <w:rPr>
                <w:rFonts w:ascii="仿宋_GB2312" w:eastAsia="仿宋_GB2312" w:hAnsi="仿宋_GB2312" w:cs="仿宋_GB2312" w:hint="eastAsia"/>
                <w:kern w:val="0"/>
                <w:szCs w:val="21"/>
                <w:lang w:bidi="ar"/>
              </w:rPr>
              <w:br/>
              <w:t>（1）空中停车，飞行训练中计划实施的空中停车除外；</w:t>
            </w:r>
            <w:r>
              <w:rPr>
                <w:rFonts w:ascii="仿宋_GB2312" w:eastAsia="仿宋_GB2312" w:hAnsi="仿宋_GB2312" w:cs="仿宋_GB2312" w:hint="eastAsia"/>
                <w:kern w:val="0"/>
                <w:szCs w:val="21"/>
                <w:lang w:bidi="ar"/>
              </w:rPr>
              <w:br/>
              <w:t>（2）双发飞机的空中停车率；</w:t>
            </w:r>
            <w:r>
              <w:rPr>
                <w:rFonts w:ascii="仿宋_GB2312" w:eastAsia="仿宋_GB2312" w:hAnsi="仿宋_GB2312" w:cs="仿宋_GB2312" w:hint="eastAsia"/>
                <w:kern w:val="0"/>
                <w:szCs w:val="21"/>
                <w:lang w:bidi="ar"/>
              </w:rPr>
              <w:br/>
              <w:t>（3）无法控制一台发动机或者无法获得预期的推力或者功率；</w:t>
            </w:r>
            <w:r>
              <w:rPr>
                <w:rFonts w:ascii="仿宋_GB2312" w:eastAsia="仿宋_GB2312" w:hAnsi="仿宋_GB2312" w:cs="仿宋_GB2312" w:hint="eastAsia"/>
                <w:kern w:val="0"/>
                <w:szCs w:val="21"/>
                <w:lang w:bidi="ar"/>
              </w:rPr>
              <w:br/>
              <w:t>（4）主动推力或者功率下降；</w:t>
            </w:r>
            <w:r>
              <w:rPr>
                <w:rFonts w:ascii="仿宋_GB2312" w:eastAsia="仿宋_GB2312" w:hAnsi="仿宋_GB2312" w:cs="仿宋_GB2312" w:hint="eastAsia"/>
                <w:kern w:val="0"/>
                <w:szCs w:val="21"/>
                <w:lang w:bidi="ar"/>
              </w:rPr>
              <w:br/>
              <w:t>（5）发动机空中起动能力下降；</w:t>
            </w:r>
            <w:r>
              <w:rPr>
                <w:rFonts w:ascii="仿宋_GB2312" w:eastAsia="仿宋_GB2312" w:hAnsi="仿宋_GB2312" w:cs="仿宋_GB2312" w:hint="eastAsia"/>
                <w:kern w:val="0"/>
                <w:szCs w:val="21"/>
                <w:lang w:bidi="ar"/>
              </w:rPr>
              <w:br/>
              <w:t>（6）非有意的燃油丧失或者不可供应燃油，或者空中不可纠正的燃油不平衡；</w:t>
            </w:r>
            <w:r>
              <w:rPr>
                <w:rFonts w:ascii="仿宋_GB2312" w:eastAsia="仿宋_GB2312" w:hAnsi="仿宋_GB2312" w:cs="仿宋_GB2312" w:hint="eastAsia"/>
                <w:kern w:val="0"/>
                <w:szCs w:val="21"/>
                <w:lang w:bidi="ar"/>
              </w:rPr>
              <w:br/>
              <w:t>（7）因与ETOPS</w:t>
            </w:r>
            <w:proofErr w:type="gramStart"/>
            <w:r>
              <w:rPr>
                <w:rFonts w:ascii="仿宋_GB2312" w:eastAsia="仿宋_GB2312" w:hAnsi="仿宋_GB2312" w:cs="仿宋_GB2312" w:hint="eastAsia"/>
                <w:kern w:val="0"/>
                <w:szCs w:val="21"/>
                <w:lang w:bidi="ar"/>
              </w:rPr>
              <w:t>组类</w:t>
            </w:r>
            <w:proofErr w:type="gramEnd"/>
            <w:r>
              <w:rPr>
                <w:rFonts w:ascii="仿宋_GB2312" w:eastAsia="仿宋_GB2312" w:hAnsi="仿宋_GB2312" w:cs="仿宋_GB2312" w:hint="eastAsia"/>
                <w:kern w:val="0"/>
                <w:szCs w:val="21"/>
                <w:lang w:bidi="ar"/>
              </w:rPr>
              <w:t>1重要系统有关的失效、故障或者缺陷返航或者改航；</w:t>
            </w:r>
            <w:r>
              <w:rPr>
                <w:rFonts w:ascii="仿宋_GB2312" w:eastAsia="仿宋_GB2312" w:hAnsi="仿宋_GB2312" w:cs="仿宋_GB2312" w:hint="eastAsia"/>
                <w:kern w:val="0"/>
                <w:szCs w:val="21"/>
                <w:lang w:bidi="ar"/>
              </w:rPr>
              <w:br/>
              <w:t>（8）ETOPS</w:t>
            </w:r>
            <w:proofErr w:type="gramStart"/>
            <w:r>
              <w:rPr>
                <w:rFonts w:ascii="仿宋_GB2312" w:eastAsia="仿宋_GB2312" w:hAnsi="仿宋_GB2312" w:cs="仿宋_GB2312" w:hint="eastAsia"/>
                <w:kern w:val="0"/>
                <w:szCs w:val="21"/>
                <w:lang w:bidi="ar"/>
              </w:rPr>
              <w:t>组类</w:t>
            </w:r>
            <w:proofErr w:type="gramEnd"/>
            <w:r>
              <w:rPr>
                <w:rFonts w:ascii="仿宋_GB2312" w:eastAsia="仿宋_GB2312" w:hAnsi="仿宋_GB2312" w:cs="仿宋_GB2312" w:hint="eastAsia"/>
                <w:kern w:val="0"/>
                <w:szCs w:val="21"/>
                <w:lang w:bidi="ar"/>
              </w:rPr>
              <w:t>1重要系统的动力源丧失，包括任何设计上为该系统的备份动力源；</w:t>
            </w:r>
            <w:r>
              <w:rPr>
                <w:rFonts w:ascii="仿宋_GB2312" w:eastAsia="仿宋_GB2312" w:hAnsi="仿宋_GB2312" w:cs="仿宋_GB2312" w:hint="eastAsia"/>
                <w:kern w:val="0"/>
                <w:szCs w:val="21"/>
                <w:lang w:bidi="ar"/>
              </w:rPr>
              <w:br/>
              <w:t>（9）任何可能危害ETOPS飞行的飞机安全飞行或者着陆的事件；</w:t>
            </w:r>
            <w:r>
              <w:rPr>
                <w:rFonts w:ascii="仿宋_GB2312" w:eastAsia="仿宋_GB2312" w:hAnsi="仿宋_GB2312" w:cs="仿宋_GB2312" w:hint="eastAsia"/>
                <w:kern w:val="0"/>
                <w:szCs w:val="21"/>
                <w:lang w:bidi="ar"/>
              </w:rPr>
              <w:br/>
              <w:t>（10）任何因可能导致本项中需要报告的事件的状况的非计划换发。</w:t>
            </w:r>
            <w:r>
              <w:rPr>
                <w:rFonts w:ascii="仿宋_GB2312" w:eastAsia="仿宋_GB2312" w:hAnsi="仿宋_GB2312" w:cs="仿宋_GB2312" w:hint="eastAsia"/>
                <w:kern w:val="0"/>
                <w:szCs w:val="21"/>
                <w:lang w:bidi="ar"/>
              </w:rPr>
              <w:br/>
              <w:t>（二）双发飞机的可靠性</w:t>
            </w:r>
            <w:r>
              <w:rPr>
                <w:rFonts w:ascii="仿宋_GB2312" w:eastAsia="仿宋_GB2312" w:hAnsi="仿宋_GB2312" w:cs="仿宋_GB2312" w:hint="eastAsia"/>
                <w:kern w:val="0"/>
                <w:szCs w:val="21"/>
                <w:lang w:bidi="ar"/>
              </w:rPr>
              <w:br/>
              <w:t>1.报告双发飞机运营可靠性。获得ETOPS批准的飞机的型号合格证持有人以及获得ETOPS批准的飞机上安装的发动机的型号合格证持有人应当每月向局方报告这些飞机和发动机在全球机队的可靠性。飞机及发动机型号合格证持有人的报告都应当涉及经批准用于ETOPS的每一飞机和发动机组合。如果飞机和发动机组合能够证明空中停车率在局方可接受的一段时期内</w:t>
            </w:r>
            <w:r>
              <w:rPr>
                <w:rFonts w:ascii="仿宋_GB2312" w:eastAsia="仿宋_GB2312" w:hAnsi="仿宋_GB2312" w:cs="仿宋_GB2312" w:hint="eastAsia"/>
                <w:kern w:val="0"/>
                <w:szCs w:val="21"/>
                <w:lang w:bidi="ar"/>
              </w:rPr>
              <w:lastRenderedPageBreak/>
              <w:t>不高于本款第2项的规定，则可每季度向局方报告可靠性。该报告可以与第21.5条要求的报告结合。相关的型号合格证持有人应当调查由于产品设计造成空中停车的原因，并将调查结果报告局方。该报告应当包括：</w:t>
            </w:r>
            <w:r>
              <w:rPr>
                <w:rFonts w:ascii="仿宋_GB2312" w:eastAsia="仿宋_GB2312" w:hAnsi="仿宋_GB2312" w:cs="仿宋_GB2312" w:hint="eastAsia"/>
                <w:kern w:val="0"/>
                <w:szCs w:val="21"/>
                <w:lang w:bidi="ar"/>
              </w:rPr>
              <w:br/>
              <w:t>（1）发动机空中停车，飞行训练中计划实施的空中停车除外；</w:t>
            </w:r>
            <w:r>
              <w:rPr>
                <w:rFonts w:ascii="仿宋_GB2312" w:eastAsia="仿宋_GB2312" w:hAnsi="仿宋_GB2312" w:cs="仿宋_GB2312" w:hint="eastAsia"/>
                <w:kern w:val="0"/>
                <w:szCs w:val="21"/>
                <w:lang w:bidi="ar"/>
              </w:rPr>
              <w:br/>
              <w:t>（2）由于各种原因造成的全球机队12个月滚动平均空中停车（IFSD）率，飞行训练中计划实施的空中停车除外；</w:t>
            </w:r>
            <w:r>
              <w:rPr>
                <w:rFonts w:ascii="仿宋_GB2312" w:eastAsia="仿宋_GB2312" w:hAnsi="仿宋_GB2312" w:cs="仿宋_GB2312" w:hint="eastAsia"/>
                <w:kern w:val="0"/>
                <w:szCs w:val="21"/>
                <w:lang w:bidi="ar"/>
              </w:rPr>
              <w:br/>
              <w:t>（3）ETOPS机队的使用情况，包括运营人清单、授权（批准）ETOPS改航时间、飞行小时和飞行循环数。</w:t>
            </w:r>
            <w:r>
              <w:rPr>
                <w:rFonts w:ascii="仿宋_GB2312" w:eastAsia="仿宋_GB2312" w:hAnsi="仿宋_GB2312" w:cs="仿宋_GB2312" w:hint="eastAsia"/>
                <w:kern w:val="0"/>
                <w:szCs w:val="21"/>
                <w:lang w:bidi="ar"/>
              </w:rPr>
              <w:br/>
              <w:t>2.双发飞机全球机队空中停车率。获得ETOPS批准的飞机的型号合格证持有人以及获得ETOPS批准的飞机上安装的发动机的型号合格证持有人应当按照需要向这些飞机和发动机的运营人发布服务信息，以保持全球机队12个月滚动平均空中停车率不高于下述水平：</w:t>
            </w:r>
            <w:r>
              <w:rPr>
                <w:rFonts w:ascii="仿宋_GB2312" w:eastAsia="仿宋_GB2312" w:hAnsi="仿宋_GB2312" w:cs="仿宋_GB2312" w:hint="eastAsia"/>
                <w:kern w:val="0"/>
                <w:szCs w:val="21"/>
                <w:lang w:bidi="ar"/>
              </w:rPr>
              <w:br/>
              <w:t>（1）对于批准用于不超过120分钟ETOPS的飞机和发动机组合，每1000全球机队发动机小时的空中停车率0.05。当所有的ETOPS运营人都已经采纳在ETOPS批准所需的构型维护程序（CMP）文件中要求的纠正措施时，每1000全球机队发动机小时的空中停车率应当保持在不高于0.02；</w:t>
            </w:r>
            <w:r>
              <w:rPr>
                <w:rFonts w:ascii="仿宋_GB2312" w:eastAsia="仿宋_GB2312" w:hAnsi="仿宋_GB2312" w:cs="仿宋_GB2312" w:hint="eastAsia"/>
                <w:kern w:val="0"/>
                <w:szCs w:val="21"/>
                <w:lang w:bidi="ar"/>
              </w:rPr>
              <w:br/>
              <w:t>（2）对于批准用于不超过180分钟ETOPS的飞机和发动机组合，每1000全球机队发动机小时的空中停车率0.02；</w:t>
            </w:r>
            <w:r>
              <w:rPr>
                <w:rFonts w:ascii="仿宋_GB2312" w:eastAsia="仿宋_GB2312" w:hAnsi="仿宋_GB2312" w:cs="仿宋_GB2312" w:hint="eastAsia"/>
                <w:kern w:val="0"/>
                <w:szCs w:val="21"/>
                <w:lang w:bidi="ar"/>
              </w:rPr>
              <w:br/>
              <w:t>（3）对于批准用于超过180分钟ETOPS的飞机和发动机组合，每1000全球机队发动机小时的空中停车率0.01。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72C5B2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BB1ED9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3F48E7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809AE6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673F94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A2F3FE1"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1B29D31" w14:textId="77777777" w:rsidR="00A069CB" w:rsidRDefault="00A069CB">
            <w:pPr>
              <w:rPr>
                <w:rFonts w:ascii="仿宋_GB2312" w:eastAsia="仿宋_GB2312" w:hAnsi="仿宋_GB2312" w:cs="仿宋_GB2312" w:hint="eastAsia"/>
                <w:szCs w:val="21"/>
              </w:rPr>
            </w:pPr>
          </w:p>
        </w:tc>
      </w:tr>
      <w:tr w:rsidR="00A069CB" w14:paraId="7903E9D5"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728389D0"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B4AF064"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F501AC"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64DF90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第21.7条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58523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生产航空器、航空发动机和螺旋桨</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56264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根据型号合格证生产航空器、航空发动机或者螺旋桨，制造人应当符合以下所有规定：</w:t>
            </w:r>
            <w:r>
              <w:rPr>
                <w:rFonts w:ascii="仿宋_GB2312" w:eastAsia="仿宋_GB2312" w:hAnsi="仿宋_GB2312" w:cs="仿宋_GB2312" w:hint="eastAsia"/>
                <w:kern w:val="0"/>
                <w:szCs w:val="21"/>
                <w:lang w:bidi="ar"/>
              </w:rPr>
              <w:br/>
              <w:t>（一）是型号合格证持有人或者是型号合格证权益转让协议受让人；</w:t>
            </w:r>
            <w:r>
              <w:rPr>
                <w:rFonts w:ascii="仿宋_GB2312" w:eastAsia="仿宋_GB2312" w:hAnsi="仿宋_GB2312" w:cs="仿宋_GB2312" w:hint="eastAsia"/>
                <w:kern w:val="0"/>
                <w:szCs w:val="21"/>
                <w:lang w:bidi="ar"/>
              </w:rPr>
              <w:br/>
              <w:t>（二）符合本规定第五章或者第六章的要求。</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7072AA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8FC908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C40690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E0AD66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0D161C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BA1CA84"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8E30A03" w14:textId="77777777" w:rsidR="00A069CB" w:rsidRDefault="00A069CB">
            <w:pPr>
              <w:rPr>
                <w:rFonts w:ascii="仿宋_GB2312" w:eastAsia="仿宋_GB2312" w:hAnsi="仿宋_GB2312" w:cs="仿宋_GB2312" w:hint="eastAsia"/>
                <w:szCs w:val="21"/>
              </w:rPr>
            </w:pPr>
          </w:p>
        </w:tc>
      </w:tr>
      <w:tr w:rsidR="00A069CB" w14:paraId="012111F2"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262E7AEE"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02EBB53"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D54833"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03FBFB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第21.8条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A9CA2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运输类飞机的持续适航和安全改进</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BE419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（一）设计批准持有人和申请人应当符合《运输类飞机的持续适航和安全改进规定》（CCAR26）中适用的持续适航和安全改进的要求。</w:t>
            </w:r>
            <w:r>
              <w:rPr>
                <w:rFonts w:ascii="仿宋_GB2312" w:eastAsia="仿宋_GB2312" w:hAnsi="仿宋_GB2312" w:cs="仿宋_GB2312" w:hint="eastAsia"/>
                <w:kern w:val="0"/>
                <w:szCs w:val="21"/>
                <w:lang w:bidi="ar"/>
              </w:rPr>
              <w:br/>
              <w:t>（二）新生产的运输类飞机，设计批准持有人或者设计批准权益转让协议受让人应当符合《运输类飞机的持续适航和安全改进规定》（CCAR26）中适用于新生产的飞机的持续适航和安全改进要求。</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1E739D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EA39E5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5FF2FC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9D89E8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646E54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8D6CA22"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3153F10" w14:textId="77777777" w:rsidR="00A069CB" w:rsidRDefault="00A069CB">
            <w:pPr>
              <w:rPr>
                <w:rFonts w:ascii="仿宋_GB2312" w:eastAsia="仿宋_GB2312" w:hAnsi="仿宋_GB2312" w:cs="仿宋_GB2312" w:hint="eastAsia"/>
                <w:szCs w:val="21"/>
              </w:rPr>
            </w:pPr>
          </w:p>
        </w:tc>
      </w:tr>
      <w:tr w:rsidR="00A069CB" w14:paraId="385719C6"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6CBA2F2D"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DB0CF61"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108F2F"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D51DAD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第21.9条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4518A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零部件的批准</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CEF76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零部件的批准方式包括：</w:t>
            </w:r>
            <w:r>
              <w:rPr>
                <w:rFonts w:ascii="仿宋_GB2312" w:eastAsia="仿宋_GB2312" w:hAnsi="仿宋_GB2312" w:cs="仿宋_GB2312" w:hint="eastAsia"/>
                <w:kern w:val="0"/>
                <w:szCs w:val="21"/>
                <w:lang w:bidi="ar"/>
              </w:rPr>
              <w:br/>
              <w:t>（一）根据本规定第九章的第21.301条至第21.320条颁发零部件制造人批准书；</w:t>
            </w:r>
            <w:r>
              <w:rPr>
                <w:rFonts w:ascii="仿宋_GB2312" w:eastAsia="仿宋_GB2312" w:hAnsi="仿宋_GB2312" w:cs="仿宋_GB2312" w:hint="eastAsia"/>
                <w:kern w:val="0"/>
                <w:szCs w:val="21"/>
                <w:lang w:bidi="ar"/>
              </w:rPr>
              <w:br/>
              <w:t>（二）根据本规定第十章的第21.351条至第21.370条颁发技术标准规定项目批准书；</w:t>
            </w:r>
            <w:r>
              <w:rPr>
                <w:rFonts w:ascii="仿宋_GB2312" w:eastAsia="仿宋_GB2312" w:hAnsi="仿宋_GB2312" w:cs="仿宋_GB2312" w:hint="eastAsia"/>
                <w:kern w:val="0"/>
                <w:szCs w:val="21"/>
                <w:lang w:bidi="ar"/>
              </w:rPr>
              <w:br/>
              <w:t>（三）根据本规定第十章的第21.371条颁发零部件设计批准认可证；</w:t>
            </w:r>
            <w:r>
              <w:rPr>
                <w:rFonts w:ascii="仿宋_GB2312" w:eastAsia="仿宋_GB2312" w:hAnsi="仿宋_GB2312" w:cs="仿宋_GB2312" w:hint="eastAsia"/>
                <w:kern w:val="0"/>
                <w:szCs w:val="21"/>
                <w:lang w:bidi="ar"/>
              </w:rPr>
              <w:br/>
              <w:t>（四）随民用航空产品的型号合格审定、补充型号合格审定或者改装设计批准合格审定一起批准；</w:t>
            </w:r>
            <w:r>
              <w:rPr>
                <w:rFonts w:ascii="仿宋_GB2312" w:eastAsia="仿宋_GB2312" w:hAnsi="仿宋_GB2312" w:cs="仿宋_GB2312" w:hint="eastAsia"/>
                <w:kern w:val="0"/>
                <w:szCs w:val="21"/>
                <w:lang w:bidi="ar"/>
              </w:rPr>
              <w:br/>
              <w:t>（五）随民用航空产品的型号认可合格审定或者补充型号认可合格审定一起批准；</w:t>
            </w:r>
            <w:r>
              <w:rPr>
                <w:rFonts w:ascii="仿宋_GB2312" w:eastAsia="仿宋_GB2312" w:hAnsi="仿宋_GB2312" w:cs="仿宋_GB2312" w:hint="eastAsia"/>
                <w:kern w:val="0"/>
                <w:szCs w:val="21"/>
                <w:lang w:bidi="ar"/>
              </w:rPr>
              <w:br/>
              <w:t>（六）民航局规定的其他方式。</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7F65B0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10ED3E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0E39C1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6E7ABB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0B28BE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CAD03C4"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476458E" w14:textId="77777777" w:rsidR="00A069CB" w:rsidRDefault="00A069CB">
            <w:pPr>
              <w:rPr>
                <w:rFonts w:ascii="仿宋_GB2312" w:eastAsia="仿宋_GB2312" w:hAnsi="仿宋_GB2312" w:cs="仿宋_GB2312" w:hint="eastAsia"/>
                <w:szCs w:val="21"/>
              </w:rPr>
            </w:pPr>
          </w:p>
        </w:tc>
      </w:tr>
      <w:tr w:rsidR="00A069CB" w14:paraId="58213FC6"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00849BD2"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A5A876D"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0A4D04"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C3997E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第21.10条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853FB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替换件和改装件</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EA8F1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（一）安装在经型号合格审定或者经型号认可审定的民用航空产品上的替换件或者改装件应当符合下列条件之一：</w:t>
            </w:r>
            <w:r>
              <w:rPr>
                <w:rFonts w:ascii="仿宋_GB2312" w:eastAsia="仿宋_GB2312" w:hAnsi="仿宋_GB2312" w:cs="仿宋_GB2312" w:hint="eastAsia"/>
                <w:kern w:val="0"/>
                <w:szCs w:val="21"/>
                <w:lang w:bidi="ar"/>
              </w:rPr>
              <w:br/>
              <w:t>1.依据型号合格证生产的；</w:t>
            </w:r>
            <w:r>
              <w:rPr>
                <w:rFonts w:ascii="仿宋_GB2312" w:eastAsia="仿宋_GB2312" w:hAnsi="仿宋_GB2312" w:cs="仿宋_GB2312" w:hint="eastAsia"/>
                <w:kern w:val="0"/>
                <w:szCs w:val="21"/>
                <w:lang w:bidi="ar"/>
              </w:rPr>
              <w:br/>
              <w:t>2.依据局方的生产批准生产的；</w:t>
            </w:r>
            <w:r>
              <w:rPr>
                <w:rFonts w:ascii="仿宋_GB2312" w:eastAsia="仿宋_GB2312" w:hAnsi="仿宋_GB2312" w:cs="仿宋_GB2312" w:hint="eastAsia"/>
                <w:kern w:val="0"/>
                <w:szCs w:val="21"/>
                <w:lang w:bidi="ar"/>
              </w:rPr>
              <w:br/>
            </w:r>
            <w:r>
              <w:rPr>
                <w:rFonts w:ascii="仿宋_GB2312" w:eastAsia="仿宋_GB2312" w:hAnsi="仿宋_GB2312" w:cs="仿宋_GB2312" w:hint="eastAsia"/>
                <w:kern w:val="0"/>
                <w:szCs w:val="21"/>
                <w:lang w:bidi="ar"/>
              </w:rPr>
              <w:lastRenderedPageBreak/>
              <w:t>3.标准件（例如螺栓或者螺母）；</w:t>
            </w:r>
            <w:r>
              <w:rPr>
                <w:rFonts w:ascii="仿宋_GB2312" w:eastAsia="仿宋_GB2312" w:hAnsi="仿宋_GB2312" w:cs="仿宋_GB2312" w:hint="eastAsia"/>
                <w:kern w:val="0"/>
                <w:szCs w:val="21"/>
                <w:lang w:bidi="ar"/>
              </w:rPr>
              <w:br/>
              <w:t>4.航空器所有人或者占有人按照局方规定为维修或者改装自己的航空器而生产的零部件；</w:t>
            </w:r>
            <w:r>
              <w:rPr>
                <w:rFonts w:ascii="仿宋_GB2312" w:eastAsia="仿宋_GB2312" w:hAnsi="仿宋_GB2312" w:cs="仿宋_GB2312" w:hint="eastAsia"/>
                <w:kern w:val="0"/>
                <w:szCs w:val="21"/>
                <w:lang w:bidi="ar"/>
              </w:rPr>
              <w:br/>
              <w:t>5.根据《民用航空器维修单位合格审定规定》（CCAR145）的规定，在维修许可证持有人批准维修项目范围内，在其质量系统控制下制造的、在民用航空产品或者零部件修理或者改装中消耗的零部件。</w:t>
            </w:r>
            <w:r>
              <w:rPr>
                <w:rFonts w:ascii="仿宋_GB2312" w:eastAsia="仿宋_GB2312" w:hAnsi="仿宋_GB2312" w:cs="仿宋_GB2312" w:hint="eastAsia"/>
                <w:kern w:val="0"/>
                <w:szCs w:val="21"/>
                <w:lang w:bidi="ar"/>
              </w:rPr>
              <w:br/>
              <w:t>（二）除第（一）款第1项和第2项外，任何人不得声明其生产用于销售目的的替换件或者改装件适合安装在经型号合格审定或者经型号认可审定的民用航空产品上。</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37F90E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FE71FA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0B5F77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FE2CFF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B50306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E5D05A8"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1AEC0A4" w14:textId="77777777" w:rsidR="00A069CB" w:rsidRDefault="00A069CB">
            <w:pPr>
              <w:rPr>
                <w:rFonts w:ascii="仿宋_GB2312" w:eastAsia="仿宋_GB2312" w:hAnsi="仿宋_GB2312" w:cs="仿宋_GB2312" w:hint="eastAsia"/>
                <w:szCs w:val="21"/>
              </w:rPr>
            </w:pPr>
          </w:p>
        </w:tc>
      </w:tr>
      <w:tr w:rsidR="00A069CB" w14:paraId="20628ACB"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0E9873DD" w14:textId="77777777" w:rsidR="00A069CB" w:rsidRDefault="00A069CB">
            <w:pPr>
              <w:widowControl/>
              <w:jc w:val="center"/>
              <w:textAlignment w:val="center"/>
              <w:rPr>
                <w:rFonts w:ascii="仿宋_GB2312" w:eastAsia="仿宋_GB2312" w:hAnsi="仿宋_GB2312" w:cs="仿宋_GB2312" w:hint="eastAsia"/>
                <w:kern w:val="0"/>
                <w:szCs w:val="21"/>
                <w:lang w:bidi="ar"/>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9A18C1A" w14:textId="77777777" w:rsidR="00A069CB" w:rsidRDefault="00000000">
            <w:pPr>
              <w:widowControl/>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第二章</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88785F" w14:textId="77777777" w:rsidR="00A069CB" w:rsidRDefault="00000000">
            <w:pPr>
              <w:widowControl/>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型号合格证和型号认可证</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F7E8D7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第21.11条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059D2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适用范围</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6A4D8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本章适用于民用航空产品的型号合格证和型号认可证的申请、颁发和对证件持有人的管理。</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02D6A5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955892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17CBA6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907B99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8689EB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09DB4DD"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D3048B7" w14:textId="77777777" w:rsidR="00A069CB" w:rsidRDefault="00A069CB">
            <w:pPr>
              <w:rPr>
                <w:rFonts w:ascii="仿宋_GB2312" w:eastAsia="仿宋_GB2312" w:hAnsi="仿宋_GB2312" w:cs="仿宋_GB2312" w:hint="eastAsia"/>
                <w:szCs w:val="21"/>
              </w:rPr>
            </w:pPr>
          </w:p>
        </w:tc>
      </w:tr>
      <w:tr w:rsidR="00A069CB" w14:paraId="4CCC15F2"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7F736050"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842E3B6"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268055"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515EDB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第21.13条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4E094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型号合格证申请人的资格</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C5F92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已经表明或者正在表明具有符合第十四章要求的设计保证系统的人具备申请型号合格证的资格。</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EF40E4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3D4B41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20D278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DB22BB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744559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3934ABC"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4A6C478" w14:textId="77777777" w:rsidR="00A069CB" w:rsidRDefault="00A069CB">
            <w:pPr>
              <w:rPr>
                <w:rFonts w:ascii="仿宋_GB2312" w:eastAsia="仿宋_GB2312" w:hAnsi="仿宋_GB2312" w:cs="仿宋_GB2312" w:hint="eastAsia"/>
                <w:szCs w:val="21"/>
              </w:rPr>
            </w:pPr>
          </w:p>
        </w:tc>
      </w:tr>
      <w:tr w:rsidR="00A069CB" w14:paraId="4D11329C"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4C72C366"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9BEFBC4"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CD74A1"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B0029F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第21.15条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55DA2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型号合格证申请书和申请文件</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9E7DE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型号合格证申请人应当提交申请书并提交下列文件：</w:t>
            </w:r>
            <w:r>
              <w:rPr>
                <w:rFonts w:ascii="仿宋_GB2312" w:eastAsia="仿宋_GB2312" w:hAnsi="仿宋_GB2312" w:cs="仿宋_GB2312" w:hint="eastAsia"/>
                <w:kern w:val="0"/>
                <w:szCs w:val="21"/>
                <w:lang w:bidi="ar"/>
              </w:rPr>
              <w:br/>
              <w:t>（一）申请航空器型号合格证的，提交设计特征、三面图和现有的基本数据；</w:t>
            </w:r>
            <w:r>
              <w:rPr>
                <w:rFonts w:ascii="仿宋_GB2312" w:eastAsia="仿宋_GB2312" w:hAnsi="仿宋_GB2312" w:cs="仿宋_GB2312" w:hint="eastAsia"/>
                <w:kern w:val="0"/>
                <w:szCs w:val="21"/>
                <w:lang w:bidi="ar"/>
              </w:rPr>
              <w:br/>
              <w:t>（二）申请航空发动机型号合格证的，提交设计特征、工作特性曲线和使用限制说明；</w:t>
            </w:r>
            <w:r>
              <w:rPr>
                <w:rFonts w:ascii="仿宋_GB2312" w:eastAsia="仿宋_GB2312" w:hAnsi="仿宋_GB2312" w:cs="仿宋_GB2312" w:hint="eastAsia"/>
                <w:kern w:val="0"/>
                <w:szCs w:val="21"/>
                <w:lang w:bidi="ar"/>
              </w:rPr>
              <w:br/>
              <w:t>（三）申请螺旋桨型号合格证的，提交设计特征、工作原理和使用限制说明；</w:t>
            </w:r>
            <w:r>
              <w:rPr>
                <w:rFonts w:ascii="仿宋_GB2312" w:eastAsia="仿宋_GB2312" w:hAnsi="仿宋_GB2312" w:cs="仿宋_GB2312" w:hint="eastAsia"/>
                <w:kern w:val="0"/>
                <w:szCs w:val="21"/>
                <w:lang w:bidi="ar"/>
              </w:rPr>
              <w:br/>
              <w:t>（四）对第十四章要求的设计保证系统的符合性说明；</w:t>
            </w:r>
            <w:r>
              <w:rPr>
                <w:rFonts w:ascii="仿宋_GB2312" w:eastAsia="仿宋_GB2312" w:hAnsi="仿宋_GB2312" w:cs="仿宋_GB2312" w:hint="eastAsia"/>
                <w:kern w:val="0"/>
                <w:szCs w:val="21"/>
                <w:lang w:bidi="ar"/>
              </w:rPr>
              <w:br/>
              <w:t>（五）相应的合格审定的取证计划。</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35002A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F83437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9C03B4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EAE967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ACF293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86E43CE"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92C2196" w14:textId="77777777" w:rsidR="00A069CB" w:rsidRDefault="00A069CB">
            <w:pPr>
              <w:rPr>
                <w:rFonts w:ascii="仿宋_GB2312" w:eastAsia="仿宋_GB2312" w:hAnsi="仿宋_GB2312" w:cs="仿宋_GB2312" w:hint="eastAsia"/>
                <w:szCs w:val="21"/>
              </w:rPr>
            </w:pPr>
          </w:p>
        </w:tc>
      </w:tr>
      <w:tr w:rsidR="00A069CB" w14:paraId="3CABDB7E"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27CF7093"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C1E9270"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E4C721"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2B7FAC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第21.16条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1D850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专用条件</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864A3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（一）对提交进行型号合格审定的民用航空产品，由于下述原因之一使得有关的适航规章没有包括适当的或者足够的安全要求，由民航局制定并颁发专用条件，必要时应当在颁发前征求公众意见：</w:t>
            </w:r>
            <w:r>
              <w:rPr>
                <w:rFonts w:ascii="仿宋_GB2312" w:eastAsia="仿宋_GB2312" w:hAnsi="仿宋_GB2312" w:cs="仿宋_GB2312" w:hint="eastAsia"/>
                <w:kern w:val="0"/>
                <w:szCs w:val="21"/>
                <w:lang w:bidi="ar"/>
              </w:rPr>
              <w:br/>
              <w:t>1.民用航空产品具有新颖或者独特的设计特点；</w:t>
            </w:r>
            <w:r>
              <w:rPr>
                <w:rFonts w:ascii="仿宋_GB2312" w:eastAsia="仿宋_GB2312" w:hAnsi="仿宋_GB2312" w:cs="仿宋_GB2312" w:hint="eastAsia"/>
                <w:kern w:val="0"/>
                <w:szCs w:val="21"/>
                <w:lang w:bidi="ar"/>
              </w:rPr>
              <w:br/>
              <w:t>2.民用航空产品的预期用途是非常规的；</w:t>
            </w:r>
            <w:r>
              <w:rPr>
                <w:rFonts w:ascii="仿宋_GB2312" w:eastAsia="仿宋_GB2312" w:hAnsi="仿宋_GB2312" w:cs="仿宋_GB2312" w:hint="eastAsia"/>
                <w:kern w:val="0"/>
                <w:szCs w:val="21"/>
                <w:lang w:bidi="ar"/>
              </w:rPr>
              <w:br/>
              <w:t>3.从使用中的类似民用航空产品或者具有类似设计特点的民用航空产品得到的经验表明，可能产生不安全状况。</w:t>
            </w:r>
            <w:r>
              <w:rPr>
                <w:rFonts w:ascii="仿宋_GB2312" w:eastAsia="仿宋_GB2312" w:hAnsi="仿宋_GB2312" w:cs="仿宋_GB2312" w:hint="eastAsia"/>
                <w:kern w:val="0"/>
                <w:szCs w:val="21"/>
                <w:lang w:bidi="ar"/>
              </w:rPr>
              <w:br/>
              <w:t>（二）专用条件应当具有与适用的适航规章等效的安全水平。</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4DA21E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F5399C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53F084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E2CC92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72ED78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B10475E"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A8EA064" w14:textId="77777777" w:rsidR="00A069CB" w:rsidRDefault="00A069CB">
            <w:pPr>
              <w:rPr>
                <w:rFonts w:ascii="仿宋_GB2312" w:eastAsia="仿宋_GB2312" w:hAnsi="仿宋_GB2312" w:cs="仿宋_GB2312" w:hint="eastAsia"/>
                <w:szCs w:val="21"/>
              </w:rPr>
            </w:pPr>
          </w:p>
        </w:tc>
      </w:tr>
      <w:tr w:rsidR="00A069CB" w14:paraId="3FB62B4E"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28104F56"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4C05290"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2C1A42"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3F8157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第21.17条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5B641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适用规章的确定</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1CCB7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申请型号合格审定应当根据下列规定确定适用的涉及民航管理的规章：</w:t>
            </w:r>
            <w:r>
              <w:rPr>
                <w:rFonts w:ascii="仿宋_GB2312" w:eastAsia="仿宋_GB2312" w:hAnsi="仿宋_GB2312" w:cs="仿宋_GB2312" w:hint="eastAsia"/>
                <w:kern w:val="0"/>
                <w:szCs w:val="21"/>
                <w:lang w:bidi="ar"/>
              </w:rPr>
              <w:br/>
              <w:t>（一）除非《运输类飞机适航标准》（CCAR25）的第25.2条、《正常类旋翼航空器适航规定》（CCAR27）的第27.2条、《运输类旋翼航空器适航规定》（CCAR29）的第29.2条、《运输类飞机的持续适航和安全改进规定》（CCAR26）、《载人自由气球适航规定》（CCAR31）、《涡轮发动机飞机燃油排泄和排气排出物规定》（CCAR34）和《航空器型号和适航合格审定噪声规定》（CCAR36）另有规定，型号合格证申请人应当表明其提交进行型号合格审定的航空器、航空发动机和螺旋桨符合下述规定：</w:t>
            </w:r>
            <w:r>
              <w:rPr>
                <w:rFonts w:ascii="仿宋_GB2312" w:eastAsia="仿宋_GB2312" w:hAnsi="仿宋_GB2312" w:cs="仿宋_GB2312" w:hint="eastAsia"/>
                <w:kern w:val="0"/>
                <w:szCs w:val="21"/>
                <w:lang w:bidi="ar"/>
              </w:rPr>
              <w:br/>
              <w:t>1.型号合格证申请之日有效适用的适航规章和环境保护要求，以下情况除外：</w:t>
            </w:r>
            <w:r>
              <w:rPr>
                <w:rFonts w:ascii="仿宋_GB2312" w:eastAsia="仿宋_GB2312" w:hAnsi="仿宋_GB2312" w:cs="仿宋_GB2312" w:hint="eastAsia"/>
                <w:kern w:val="0"/>
                <w:szCs w:val="21"/>
                <w:lang w:bidi="ar"/>
              </w:rPr>
              <w:br/>
              <w:t>（1）民航局另有特别规定；</w:t>
            </w:r>
            <w:r>
              <w:rPr>
                <w:rFonts w:ascii="仿宋_GB2312" w:eastAsia="仿宋_GB2312" w:hAnsi="仿宋_GB2312" w:cs="仿宋_GB2312" w:hint="eastAsia"/>
                <w:kern w:val="0"/>
                <w:szCs w:val="21"/>
                <w:lang w:bidi="ar"/>
              </w:rPr>
              <w:br/>
              <w:t>（2）选择或者根据本条被要求符合申请之日以后的有效适用的适航规章和环境保护要求。</w:t>
            </w:r>
            <w:r>
              <w:rPr>
                <w:rFonts w:ascii="仿宋_GB2312" w:eastAsia="仿宋_GB2312" w:hAnsi="仿宋_GB2312" w:cs="仿宋_GB2312" w:hint="eastAsia"/>
                <w:kern w:val="0"/>
                <w:szCs w:val="21"/>
                <w:lang w:bidi="ar"/>
              </w:rPr>
              <w:br/>
            </w:r>
            <w:r>
              <w:rPr>
                <w:rFonts w:ascii="仿宋_GB2312" w:eastAsia="仿宋_GB2312" w:hAnsi="仿宋_GB2312" w:cs="仿宋_GB2312" w:hint="eastAsia"/>
                <w:kern w:val="0"/>
                <w:szCs w:val="21"/>
                <w:lang w:bidi="ar"/>
              </w:rPr>
              <w:lastRenderedPageBreak/>
              <w:t>2.民航局制定的专用条件。</w:t>
            </w:r>
            <w:r>
              <w:rPr>
                <w:rFonts w:ascii="仿宋_GB2312" w:eastAsia="仿宋_GB2312" w:hAnsi="仿宋_GB2312" w:cs="仿宋_GB2312" w:hint="eastAsia"/>
                <w:kern w:val="0"/>
                <w:szCs w:val="21"/>
                <w:lang w:bidi="ar"/>
              </w:rPr>
              <w:br/>
              <w:t>（二）特殊类别航空器指局方指定的尚未颁布适航规章的某些种类航空器，如滑翔机、飞艇、甚轻型飞机和其他非常规航空器。对于特殊类别航空器，包括安装其上的发动机、螺旋桨，其型号设计应当符合《正常类飞机适航规定》（CCAR23）、《运输类飞机适航标准》（CCAR25）、《正常类旋翼航空器适航规定》（CCAR27）、《运输类旋翼航空器适航规定》（CCAR29）、《载人自由气球适航规定》（CCAR31）、《航空发动机适航规定》（CCAR33）、《螺旋桨适航标准》（CCAR35）中适用的要求或者民航局确认适用于该具体的设计和预期用途且具有等效安全水平的其他适航要求。</w:t>
            </w:r>
            <w:r>
              <w:rPr>
                <w:rFonts w:ascii="仿宋_GB2312" w:eastAsia="仿宋_GB2312" w:hAnsi="仿宋_GB2312" w:cs="仿宋_GB2312" w:hint="eastAsia"/>
                <w:kern w:val="0"/>
                <w:szCs w:val="21"/>
                <w:lang w:bidi="ar"/>
              </w:rPr>
              <w:br/>
              <w:t>（三）运输类航空器型号合格证申请书的有效期为五年。其他类别航空器型号合格证及航空发动机、螺旋桨型号合格证的申请书的有效期为三年。有效期自申请之日起计算。</w:t>
            </w:r>
            <w:r>
              <w:rPr>
                <w:rFonts w:ascii="仿宋_GB2312" w:eastAsia="仿宋_GB2312" w:hAnsi="仿宋_GB2312" w:cs="仿宋_GB2312" w:hint="eastAsia"/>
                <w:kern w:val="0"/>
                <w:szCs w:val="21"/>
                <w:lang w:bidi="ar"/>
              </w:rPr>
              <w:br/>
              <w:t>（四）如果在本条所规定的期限内未取得或者已经明确不可能取得型号合格证，申请人可以采用下述方法之一：</w:t>
            </w:r>
            <w:r>
              <w:rPr>
                <w:rFonts w:ascii="仿宋_GB2312" w:eastAsia="仿宋_GB2312" w:hAnsi="仿宋_GB2312" w:cs="仿宋_GB2312" w:hint="eastAsia"/>
                <w:kern w:val="0"/>
                <w:szCs w:val="21"/>
                <w:lang w:bidi="ar"/>
              </w:rPr>
              <w:br/>
              <w:t>1.按照本条第（一）款的规定，提出新的型号合格证申请书；</w:t>
            </w:r>
            <w:r>
              <w:rPr>
                <w:rFonts w:ascii="仿宋_GB2312" w:eastAsia="仿宋_GB2312" w:hAnsi="仿宋_GB2312" w:cs="仿宋_GB2312" w:hint="eastAsia"/>
                <w:kern w:val="0"/>
                <w:szCs w:val="21"/>
                <w:lang w:bidi="ar"/>
              </w:rPr>
              <w:br/>
              <w:t>2.申请延长原申请书的有效期。在此种情况下，申请人应当使其设计符合某一日期有效适用的适航规章和环境保护要求，该日期由申请人自己确定，但不得早于申请书延长期到期前本条所规定的有效期的时间。</w:t>
            </w:r>
            <w:r>
              <w:rPr>
                <w:rFonts w:ascii="仿宋_GB2312" w:eastAsia="仿宋_GB2312" w:hAnsi="仿宋_GB2312" w:cs="仿宋_GB2312" w:hint="eastAsia"/>
                <w:kern w:val="0"/>
                <w:szCs w:val="21"/>
                <w:lang w:bidi="ar"/>
              </w:rPr>
              <w:br/>
              <w:t>（五）如果申请人欲使其民用航空产品符合提交型号合格证申请书之后生效的适航规章和环境保护要求的修订版本，则也应当符合局方确</w:t>
            </w:r>
            <w:r>
              <w:rPr>
                <w:rFonts w:ascii="仿宋_GB2312" w:eastAsia="仿宋_GB2312" w:hAnsi="仿宋_GB2312" w:cs="仿宋_GB2312" w:hint="eastAsia"/>
                <w:kern w:val="0"/>
                <w:szCs w:val="21"/>
                <w:lang w:bidi="ar"/>
              </w:rPr>
              <w:lastRenderedPageBreak/>
              <w:t>认与该适航规章和环境保护要求直接有关的修订版本。</w:t>
            </w:r>
            <w:r>
              <w:rPr>
                <w:rFonts w:ascii="仿宋_GB2312" w:eastAsia="仿宋_GB2312" w:hAnsi="仿宋_GB2312" w:cs="仿宋_GB2312" w:hint="eastAsia"/>
                <w:kern w:val="0"/>
                <w:szCs w:val="21"/>
                <w:lang w:bidi="ar"/>
              </w:rPr>
              <w:br/>
              <w:t>（六）对于初级类航空器，以及装在其上的发动机和螺旋桨，其型号设计应当符合《正常类飞机适航规定》（CCAR23）、《正常类旋翼航空器适航规定》（CCAR27）、《载人自由气球适航规定》（CCAR31）、《航空发动机适航规定》（CCAR33）、《螺旋桨适航标准》（CCAR35）中适用的要求，或者局方确认适用于该具体设计和预期用途且具有可接受的安全水平的其他适航要求；并且符合《航空器型号和适航合格审定噪声规定》（CCAR36）中适用于初级类航空器的噪声标准。</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BB62B4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6A84D7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1AFB68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CF92D2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E463D8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7B2863C"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6D475C1" w14:textId="77777777" w:rsidR="00A069CB" w:rsidRDefault="00A069CB">
            <w:pPr>
              <w:rPr>
                <w:rFonts w:ascii="仿宋_GB2312" w:eastAsia="仿宋_GB2312" w:hAnsi="仿宋_GB2312" w:cs="仿宋_GB2312" w:hint="eastAsia"/>
                <w:szCs w:val="21"/>
              </w:rPr>
            </w:pPr>
          </w:p>
        </w:tc>
      </w:tr>
      <w:tr w:rsidR="00A069CB" w14:paraId="513609B3"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4AA82009"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EE1C4CC"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47A38C"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559F8B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第21.19条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A8646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需要申请新型号合格证或者型号认可证的民用航空产品的更改</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213D1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如果对民用航空产品的设计、动力、推力或者重量的更改为实质性更改，以致需要对该民用航空产品与适用规章的符合性进行实质的全面审查，应当申请新型号合格证或者型号认可证。</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0310AC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478087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BEA1E6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F9CB5A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9F17A8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FF70D27"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3C03ECD" w14:textId="77777777" w:rsidR="00A069CB" w:rsidRDefault="00A069CB">
            <w:pPr>
              <w:rPr>
                <w:rFonts w:ascii="仿宋_GB2312" w:eastAsia="仿宋_GB2312" w:hAnsi="仿宋_GB2312" w:cs="仿宋_GB2312" w:hint="eastAsia"/>
                <w:szCs w:val="21"/>
              </w:rPr>
            </w:pPr>
          </w:p>
        </w:tc>
      </w:tr>
      <w:tr w:rsidR="00A069CB" w14:paraId="423DA856"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211EFFF5"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D4E0B02"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091D9F"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6C24B0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第21.20条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C6404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适用要求的符合性</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9E09F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型号合格证或者型号认可证的申请人应当按照以下规定证明对适用规章的符合性：</w:t>
            </w:r>
            <w:r>
              <w:rPr>
                <w:rFonts w:ascii="仿宋_GB2312" w:eastAsia="仿宋_GB2312" w:hAnsi="仿宋_GB2312" w:cs="仿宋_GB2312" w:hint="eastAsia"/>
                <w:kern w:val="0"/>
                <w:szCs w:val="21"/>
                <w:lang w:bidi="ar"/>
              </w:rPr>
              <w:br/>
              <w:t>（一）表明对所有适用要求的符合性，并且向局方提供表明符合性的方法；</w:t>
            </w:r>
            <w:r>
              <w:rPr>
                <w:rFonts w:ascii="仿宋_GB2312" w:eastAsia="仿宋_GB2312" w:hAnsi="仿宋_GB2312" w:cs="仿宋_GB2312" w:hint="eastAsia"/>
                <w:kern w:val="0"/>
                <w:szCs w:val="21"/>
                <w:lang w:bidi="ar"/>
              </w:rPr>
              <w:br/>
              <w:t>（二）提供一份声明，证明申请人已经符合适用要求。</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FF0241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AA643E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787C6F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EE8C79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33E189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041404E"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24CAAB5" w14:textId="77777777" w:rsidR="00A069CB" w:rsidRDefault="00A069CB">
            <w:pPr>
              <w:rPr>
                <w:rFonts w:ascii="仿宋_GB2312" w:eastAsia="仿宋_GB2312" w:hAnsi="仿宋_GB2312" w:cs="仿宋_GB2312" w:hint="eastAsia"/>
                <w:szCs w:val="21"/>
              </w:rPr>
            </w:pPr>
          </w:p>
        </w:tc>
      </w:tr>
      <w:tr w:rsidR="00A069CB" w14:paraId="4AB7E9A3"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526FC920"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583C152"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9C2175"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2BC67F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第21.21条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ED15C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型号合格证的颁发：正常</w:t>
            </w:r>
            <w:r>
              <w:rPr>
                <w:rFonts w:ascii="仿宋_GB2312" w:eastAsia="仿宋_GB2312" w:hAnsi="仿宋_GB2312" w:cs="仿宋_GB2312" w:hint="eastAsia"/>
                <w:kern w:val="0"/>
                <w:szCs w:val="21"/>
                <w:lang w:bidi="ar"/>
              </w:rPr>
              <w:lastRenderedPageBreak/>
              <w:t>类、实用类、特技类、通勤类和运输类航空器；载人自由气球；特殊类别航空器；航空发动机；螺旋</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68F26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已经建立符合第十四章要求的设计保证系统并且具备下列条件之一的申请人可以取得航空器（正常类、实用类、特技类、通勤类、运输类、载人自由气球或者特殊类别航空器）、航</w:t>
            </w:r>
            <w:r>
              <w:rPr>
                <w:rFonts w:ascii="仿宋_GB2312" w:eastAsia="仿宋_GB2312" w:hAnsi="仿宋_GB2312" w:cs="仿宋_GB2312" w:hint="eastAsia"/>
                <w:kern w:val="0"/>
                <w:szCs w:val="21"/>
                <w:lang w:bidi="ar"/>
              </w:rPr>
              <w:lastRenderedPageBreak/>
              <w:t>空发动机或者螺旋桨的型号合格证：</w:t>
            </w:r>
            <w:r>
              <w:rPr>
                <w:rFonts w:ascii="仿宋_GB2312" w:eastAsia="仿宋_GB2312" w:hAnsi="仿宋_GB2312" w:cs="仿宋_GB2312" w:hint="eastAsia"/>
                <w:kern w:val="0"/>
                <w:szCs w:val="21"/>
                <w:lang w:bidi="ar"/>
              </w:rPr>
              <w:br/>
              <w:t>（一）申请人提交的型号设计、试验报告和各种计算证明申请型号合格审定的民用航空产品符合适航规章和环境保护要求，以及民航局规定的专用条件。局方确认符合以下条件：</w:t>
            </w:r>
            <w:r>
              <w:rPr>
                <w:rFonts w:ascii="仿宋_GB2312" w:eastAsia="仿宋_GB2312" w:hAnsi="仿宋_GB2312" w:cs="仿宋_GB2312" w:hint="eastAsia"/>
                <w:kern w:val="0"/>
                <w:szCs w:val="21"/>
                <w:lang w:bidi="ar"/>
              </w:rPr>
              <w:br/>
              <w:t>1.局方在完成所有试验和检查等审定工作后，确认其型号设计和民用航空产品符合适航规章和专用条件及环境保护的要求，或者任何未符合这些要求的部分具有局方认可的等效安全水平；</w:t>
            </w:r>
            <w:r>
              <w:rPr>
                <w:rFonts w:ascii="仿宋_GB2312" w:eastAsia="仿宋_GB2312" w:hAnsi="仿宋_GB2312" w:cs="仿宋_GB2312" w:hint="eastAsia"/>
                <w:kern w:val="0"/>
                <w:szCs w:val="21"/>
                <w:lang w:bidi="ar"/>
              </w:rPr>
              <w:br/>
              <w:t>2.对于航空器，相对其申请的型号合格审定类别没有不安全特征或者特性。</w:t>
            </w:r>
            <w:r>
              <w:rPr>
                <w:rFonts w:ascii="仿宋_GB2312" w:eastAsia="仿宋_GB2312" w:hAnsi="仿宋_GB2312" w:cs="仿宋_GB2312" w:hint="eastAsia"/>
                <w:kern w:val="0"/>
                <w:szCs w:val="21"/>
                <w:lang w:bidi="ar"/>
              </w:rPr>
              <w:br/>
              <w:t>（二）军用航空产品的型号合格证申请人已经提供鉴定验收资料和实际使用记录，证实该产品实质上具有与适航规章要求相同的适航性水平。对于利用军方使用经验证明具有等效安全水平或者规定相应的使用限制保证飞行安全的，局方可以同意该产品不必符合会使申请人负担过重的某些适用条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F27DFA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7BB4CF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784E7B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0BA299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0DAD5C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6483585"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B39FD52" w14:textId="77777777" w:rsidR="00A069CB" w:rsidRDefault="00A069CB">
            <w:pPr>
              <w:rPr>
                <w:rFonts w:ascii="仿宋_GB2312" w:eastAsia="仿宋_GB2312" w:hAnsi="仿宋_GB2312" w:cs="仿宋_GB2312" w:hint="eastAsia"/>
                <w:szCs w:val="21"/>
              </w:rPr>
            </w:pPr>
          </w:p>
        </w:tc>
      </w:tr>
      <w:tr w:rsidR="00A069CB" w14:paraId="2C68807B"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0C8AEA8F"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8552958"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1FF40E"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2E283D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第21.24条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E7D4C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型号合格证的颁发：初级类航空器</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D98BD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已经建立符合第十四章要求的设计保证系统并且具备下列条件的申请人可以取得初级类航空器的型号合格证：</w:t>
            </w:r>
            <w:r>
              <w:rPr>
                <w:rFonts w:ascii="仿宋_GB2312" w:eastAsia="仿宋_GB2312" w:hAnsi="仿宋_GB2312" w:cs="仿宋_GB2312" w:hint="eastAsia"/>
                <w:kern w:val="0"/>
                <w:szCs w:val="21"/>
                <w:lang w:bidi="ar"/>
              </w:rPr>
              <w:br/>
              <w:t>（一）该航空器同时符合下列条件：</w:t>
            </w:r>
            <w:r>
              <w:rPr>
                <w:rFonts w:ascii="仿宋_GB2312" w:eastAsia="仿宋_GB2312" w:hAnsi="仿宋_GB2312" w:cs="仿宋_GB2312" w:hint="eastAsia"/>
                <w:kern w:val="0"/>
                <w:szCs w:val="21"/>
                <w:lang w:bidi="ar"/>
              </w:rPr>
              <w:br/>
              <w:t>1.无动力驱动的航空器；或者由一台自然吸气式发动机驱动、VS0失速速度不大于113公里/小时（61节）的飞机；或者在海平面标准大气条件下主旋翼桨盘载荷限制值为29.3公斤/平方米（6磅/平方英尺）的旋翼航空器；</w:t>
            </w:r>
            <w:r>
              <w:rPr>
                <w:rFonts w:ascii="仿宋_GB2312" w:eastAsia="仿宋_GB2312" w:hAnsi="仿宋_GB2312" w:cs="仿宋_GB2312" w:hint="eastAsia"/>
                <w:kern w:val="0"/>
                <w:szCs w:val="21"/>
                <w:lang w:bidi="ar"/>
              </w:rPr>
              <w:br/>
              <w:t>2.最大重量不大于1225公斤（2700磅）；或者对于水上飞机，不大于1530.9公斤（3375磅）；</w:t>
            </w:r>
            <w:r>
              <w:rPr>
                <w:rFonts w:ascii="仿宋_GB2312" w:eastAsia="仿宋_GB2312" w:hAnsi="仿宋_GB2312" w:cs="仿宋_GB2312" w:hint="eastAsia"/>
                <w:kern w:val="0"/>
                <w:szCs w:val="21"/>
                <w:lang w:bidi="ar"/>
              </w:rPr>
              <w:br/>
              <w:t>3.包括驾驶员在内，最大座位数不超过4人；</w:t>
            </w:r>
            <w:r>
              <w:rPr>
                <w:rFonts w:ascii="仿宋_GB2312" w:eastAsia="仿宋_GB2312" w:hAnsi="仿宋_GB2312" w:cs="仿宋_GB2312" w:hint="eastAsia"/>
                <w:kern w:val="0"/>
                <w:szCs w:val="21"/>
                <w:lang w:bidi="ar"/>
              </w:rPr>
              <w:br/>
            </w:r>
            <w:r>
              <w:rPr>
                <w:rFonts w:ascii="仿宋_GB2312" w:eastAsia="仿宋_GB2312" w:hAnsi="仿宋_GB2312" w:cs="仿宋_GB2312" w:hint="eastAsia"/>
                <w:kern w:val="0"/>
                <w:szCs w:val="21"/>
                <w:lang w:bidi="ar"/>
              </w:rPr>
              <w:lastRenderedPageBreak/>
              <w:t>4.客舱</w:t>
            </w:r>
            <w:proofErr w:type="gramStart"/>
            <w:r>
              <w:rPr>
                <w:rFonts w:ascii="仿宋_GB2312" w:eastAsia="仿宋_GB2312" w:hAnsi="仿宋_GB2312" w:cs="仿宋_GB2312" w:hint="eastAsia"/>
                <w:kern w:val="0"/>
                <w:szCs w:val="21"/>
                <w:lang w:bidi="ar"/>
              </w:rPr>
              <w:t>不</w:t>
            </w:r>
            <w:proofErr w:type="gramEnd"/>
            <w:r>
              <w:rPr>
                <w:rFonts w:ascii="仿宋_GB2312" w:eastAsia="仿宋_GB2312" w:hAnsi="仿宋_GB2312" w:cs="仿宋_GB2312" w:hint="eastAsia"/>
                <w:kern w:val="0"/>
                <w:szCs w:val="21"/>
                <w:lang w:bidi="ar"/>
              </w:rPr>
              <w:t>增压。</w:t>
            </w:r>
            <w:r>
              <w:rPr>
                <w:rFonts w:ascii="仿宋_GB2312" w:eastAsia="仿宋_GB2312" w:hAnsi="仿宋_GB2312" w:cs="仿宋_GB2312" w:hint="eastAsia"/>
                <w:kern w:val="0"/>
                <w:szCs w:val="21"/>
                <w:lang w:bidi="ar"/>
              </w:rPr>
              <w:br/>
              <w:t>（二）申请人提交的型号设计、试验报告和各种计算可表明申请型号合格审定的民用航空产品符合适用的适航规章、环境保护要求和民航局制定的专用条件。局方确认符合以下条件：</w:t>
            </w:r>
            <w:r>
              <w:rPr>
                <w:rFonts w:ascii="仿宋_GB2312" w:eastAsia="仿宋_GB2312" w:hAnsi="仿宋_GB2312" w:cs="仿宋_GB2312" w:hint="eastAsia"/>
                <w:kern w:val="0"/>
                <w:szCs w:val="21"/>
                <w:lang w:bidi="ar"/>
              </w:rPr>
              <w:br/>
              <w:t>1.局方在完成所有试验和检查等审定工作后，确认其型号设计和民用航空产品符合适用的适航规章和专用条件及环境保护的要求，或者任何未符合这些要求的部分具有局方认可的等效安全水平；</w:t>
            </w:r>
            <w:r>
              <w:rPr>
                <w:rFonts w:ascii="仿宋_GB2312" w:eastAsia="仿宋_GB2312" w:hAnsi="仿宋_GB2312" w:cs="仿宋_GB2312" w:hint="eastAsia"/>
                <w:kern w:val="0"/>
                <w:szCs w:val="21"/>
                <w:lang w:bidi="ar"/>
              </w:rPr>
              <w:br/>
              <w:t>2.没有不安全的特征或者特性。</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2D6728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7F45A1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431154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A09EE0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9FC727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4BFC107"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B5D112C" w14:textId="77777777" w:rsidR="00A069CB" w:rsidRDefault="00A069CB">
            <w:pPr>
              <w:rPr>
                <w:rFonts w:ascii="仿宋_GB2312" w:eastAsia="仿宋_GB2312" w:hAnsi="仿宋_GB2312" w:cs="仿宋_GB2312" w:hint="eastAsia"/>
                <w:szCs w:val="21"/>
              </w:rPr>
            </w:pPr>
          </w:p>
        </w:tc>
      </w:tr>
      <w:tr w:rsidR="00A069CB" w14:paraId="55C07AFC"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4015AAB4"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A4281D3"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7B4B9B"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910258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第21.25条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7C193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型号合格证的颁发：限用类航空器</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E0FC4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（一）已经建立符合第十四章要求的设计保证系统并且具备下列条件的申请人可以取得限用类航空器的型号合格证：</w:t>
            </w:r>
            <w:r>
              <w:rPr>
                <w:rFonts w:ascii="仿宋_GB2312" w:eastAsia="仿宋_GB2312" w:hAnsi="仿宋_GB2312" w:cs="仿宋_GB2312" w:hint="eastAsia"/>
                <w:kern w:val="0"/>
                <w:szCs w:val="21"/>
                <w:lang w:bidi="ar"/>
              </w:rPr>
              <w:br/>
              <w:t>1.申请人表明该航空器满足某个航空器类别的适航要求和环境保护要求，局方确定对该航空器将被用于的专门作业不适用的那些要求除外；</w:t>
            </w:r>
            <w:r>
              <w:rPr>
                <w:rFonts w:ascii="仿宋_GB2312" w:eastAsia="仿宋_GB2312" w:hAnsi="仿宋_GB2312" w:cs="仿宋_GB2312" w:hint="eastAsia"/>
                <w:kern w:val="0"/>
                <w:szCs w:val="21"/>
                <w:lang w:bidi="ar"/>
              </w:rPr>
              <w:br/>
              <w:t>2.局方在完成所有试验和检查等审定工作后，确认其型号设计和民用航空产品符合适用的适航规章和专用条件及环境保护的要求，或者任何未符合这些要求的部分具有局方认可的等效安全水平；</w:t>
            </w:r>
            <w:r>
              <w:rPr>
                <w:rFonts w:ascii="仿宋_GB2312" w:eastAsia="仿宋_GB2312" w:hAnsi="仿宋_GB2312" w:cs="仿宋_GB2312" w:hint="eastAsia"/>
                <w:kern w:val="0"/>
                <w:szCs w:val="21"/>
                <w:lang w:bidi="ar"/>
              </w:rPr>
              <w:br/>
              <w:t>3.申请人表明该航空器在为其预期使用规定的限制条件下运行时没有不安全的特征和特性。</w:t>
            </w:r>
            <w:r>
              <w:rPr>
                <w:rFonts w:ascii="仿宋_GB2312" w:eastAsia="仿宋_GB2312" w:hAnsi="仿宋_GB2312" w:cs="仿宋_GB2312" w:hint="eastAsia"/>
                <w:kern w:val="0"/>
                <w:szCs w:val="21"/>
                <w:lang w:bidi="ar"/>
              </w:rPr>
              <w:br/>
              <w:t>（二）本条中的"专门作业"指：</w:t>
            </w:r>
            <w:r>
              <w:rPr>
                <w:rFonts w:ascii="仿宋_GB2312" w:eastAsia="仿宋_GB2312" w:hAnsi="仿宋_GB2312" w:cs="仿宋_GB2312" w:hint="eastAsia"/>
                <w:kern w:val="0"/>
                <w:szCs w:val="21"/>
                <w:lang w:bidi="ar"/>
              </w:rPr>
              <w:br/>
              <w:t>1.农业（喷洒药剂和播种等）；</w:t>
            </w:r>
            <w:r>
              <w:rPr>
                <w:rFonts w:ascii="仿宋_GB2312" w:eastAsia="仿宋_GB2312" w:hAnsi="仿宋_GB2312" w:cs="仿宋_GB2312" w:hint="eastAsia"/>
                <w:kern w:val="0"/>
                <w:szCs w:val="21"/>
                <w:lang w:bidi="ar"/>
              </w:rPr>
              <w:br/>
              <w:t>2.森林和野生动植物保护；</w:t>
            </w:r>
            <w:r>
              <w:rPr>
                <w:rFonts w:ascii="仿宋_GB2312" w:eastAsia="仿宋_GB2312" w:hAnsi="仿宋_GB2312" w:cs="仿宋_GB2312" w:hint="eastAsia"/>
                <w:kern w:val="0"/>
                <w:szCs w:val="21"/>
                <w:lang w:bidi="ar"/>
              </w:rPr>
              <w:br/>
              <w:t>3.航测（摄影、测绘、石油及矿藏勘探等）；</w:t>
            </w:r>
            <w:r>
              <w:rPr>
                <w:rFonts w:ascii="仿宋_GB2312" w:eastAsia="仿宋_GB2312" w:hAnsi="仿宋_GB2312" w:cs="仿宋_GB2312" w:hint="eastAsia"/>
                <w:kern w:val="0"/>
                <w:szCs w:val="21"/>
                <w:lang w:bidi="ar"/>
              </w:rPr>
              <w:br/>
              <w:t>4.巡查（管道、电力线和水渠的巡查等）；</w:t>
            </w:r>
            <w:r>
              <w:rPr>
                <w:rFonts w:ascii="仿宋_GB2312" w:eastAsia="仿宋_GB2312" w:hAnsi="仿宋_GB2312" w:cs="仿宋_GB2312" w:hint="eastAsia"/>
                <w:kern w:val="0"/>
                <w:szCs w:val="21"/>
                <w:lang w:bidi="ar"/>
              </w:rPr>
              <w:br/>
              <w:t>5.天气控制（人工降雨等）；</w:t>
            </w:r>
            <w:r>
              <w:rPr>
                <w:rFonts w:ascii="仿宋_GB2312" w:eastAsia="仿宋_GB2312" w:hAnsi="仿宋_GB2312" w:cs="仿宋_GB2312" w:hint="eastAsia"/>
                <w:kern w:val="0"/>
                <w:szCs w:val="21"/>
                <w:lang w:bidi="ar"/>
              </w:rPr>
              <w:br/>
            </w:r>
            <w:r>
              <w:rPr>
                <w:rFonts w:ascii="仿宋_GB2312" w:eastAsia="仿宋_GB2312" w:hAnsi="仿宋_GB2312" w:cs="仿宋_GB2312" w:hint="eastAsia"/>
                <w:kern w:val="0"/>
                <w:szCs w:val="21"/>
                <w:lang w:bidi="ar"/>
              </w:rPr>
              <w:lastRenderedPageBreak/>
              <w:t>6.空中广告；</w:t>
            </w:r>
            <w:r>
              <w:rPr>
                <w:rFonts w:ascii="仿宋_GB2312" w:eastAsia="仿宋_GB2312" w:hAnsi="仿宋_GB2312" w:cs="仿宋_GB2312" w:hint="eastAsia"/>
                <w:kern w:val="0"/>
                <w:szCs w:val="21"/>
                <w:lang w:bidi="ar"/>
              </w:rPr>
              <w:br/>
              <w:t>7.局方规定的任何其他用途。</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C3BBFD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B3C231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D1A8D0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EA152C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DF1AB8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B4F4BD0"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C1C539D" w14:textId="77777777" w:rsidR="00A069CB" w:rsidRDefault="00A069CB">
            <w:pPr>
              <w:rPr>
                <w:rFonts w:ascii="仿宋_GB2312" w:eastAsia="仿宋_GB2312" w:hAnsi="仿宋_GB2312" w:cs="仿宋_GB2312" w:hint="eastAsia"/>
                <w:szCs w:val="21"/>
              </w:rPr>
            </w:pPr>
          </w:p>
        </w:tc>
      </w:tr>
      <w:tr w:rsidR="00A069CB" w14:paraId="0D6500E9"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543B044A"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720768D"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71001A"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11DA91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第21.26条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ED4B7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型号合格证的颁发：轻型运动类航空器</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75328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已经建立符合第十四章要求的设计保证系统并且具备下列条件的申请人可以取得轻型运动类航空器的型号合格证：</w:t>
            </w:r>
            <w:r>
              <w:rPr>
                <w:rFonts w:ascii="仿宋_GB2312" w:eastAsia="仿宋_GB2312" w:hAnsi="仿宋_GB2312" w:cs="仿宋_GB2312" w:hint="eastAsia"/>
                <w:kern w:val="0"/>
                <w:szCs w:val="21"/>
                <w:lang w:bidi="ar"/>
              </w:rPr>
              <w:br/>
              <w:t>（一）该航空器是符合下述轻型运动航空器定义的轻型运动飞机（固定翼）、滑翔机、自转旋翼机或者轻于空气的航空器：</w:t>
            </w:r>
            <w:r>
              <w:rPr>
                <w:rFonts w:ascii="仿宋_GB2312" w:eastAsia="仿宋_GB2312" w:hAnsi="仿宋_GB2312" w:cs="仿宋_GB2312" w:hint="eastAsia"/>
                <w:kern w:val="0"/>
                <w:szCs w:val="21"/>
                <w:lang w:bidi="ar"/>
              </w:rPr>
              <w:br/>
              <w:t>1.最大起飞重量不超过下列条件之一：</w:t>
            </w:r>
            <w:r>
              <w:rPr>
                <w:rFonts w:ascii="仿宋_GB2312" w:eastAsia="仿宋_GB2312" w:hAnsi="仿宋_GB2312" w:cs="仿宋_GB2312" w:hint="eastAsia"/>
                <w:kern w:val="0"/>
                <w:szCs w:val="21"/>
                <w:lang w:bidi="ar"/>
              </w:rPr>
              <w:br/>
              <w:t>（1）600公斤（1320磅）的轻于空气的航空器；</w:t>
            </w:r>
            <w:r>
              <w:rPr>
                <w:rFonts w:ascii="仿宋_GB2312" w:eastAsia="仿宋_GB2312" w:hAnsi="仿宋_GB2312" w:cs="仿宋_GB2312" w:hint="eastAsia"/>
                <w:kern w:val="0"/>
                <w:szCs w:val="21"/>
                <w:lang w:bidi="ar"/>
              </w:rPr>
              <w:br/>
              <w:t>（2）600公斤（1320磅）的不用于水上运行的航空器；</w:t>
            </w:r>
            <w:r>
              <w:rPr>
                <w:rFonts w:ascii="仿宋_GB2312" w:eastAsia="仿宋_GB2312" w:hAnsi="仿宋_GB2312" w:cs="仿宋_GB2312" w:hint="eastAsia"/>
                <w:kern w:val="0"/>
                <w:szCs w:val="21"/>
                <w:lang w:bidi="ar"/>
              </w:rPr>
              <w:br/>
              <w:t>（3）650公斤（1430磅）的用于水上运行的航空器。</w:t>
            </w:r>
            <w:r>
              <w:rPr>
                <w:rFonts w:ascii="仿宋_GB2312" w:eastAsia="仿宋_GB2312" w:hAnsi="仿宋_GB2312" w:cs="仿宋_GB2312" w:hint="eastAsia"/>
                <w:kern w:val="0"/>
                <w:szCs w:val="21"/>
                <w:lang w:bidi="ar"/>
              </w:rPr>
              <w:br/>
              <w:t>2.在海平面标准大气条件下，最大连续功率状态下最大平飞空速（VH）不超过120节校正空速。</w:t>
            </w:r>
            <w:r>
              <w:rPr>
                <w:rFonts w:ascii="仿宋_GB2312" w:eastAsia="仿宋_GB2312" w:hAnsi="仿宋_GB2312" w:cs="仿宋_GB2312" w:hint="eastAsia"/>
                <w:kern w:val="0"/>
                <w:szCs w:val="21"/>
                <w:lang w:bidi="ar"/>
              </w:rPr>
              <w:br/>
              <w:t>3.对于滑翔机，最大不可超越速度（VNE）不超过120节校正空速。</w:t>
            </w:r>
            <w:r>
              <w:rPr>
                <w:rFonts w:ascii="仿宋_GB2312" w:eastAsia="仿宋_GB2312" w:hAnsi="仿宋_GB2312" w:cs="仿宋_GB2312" w:hint="eastAsia"/>
                <w:kern w:val="0"/>
                <w:szCs w:val="21"/>
                <w:lang w:bidi="ar"/>
              </w:rPr>
              <w:br/>
              <w:t>4.在最大审定起飞重量和最临界的重心位置，并不使用增升装置的条件下，航空器最大失速速度或者</w:t>
            </w:r>
            <w:proofErr w:type="gramStart"/>
            <w:r>
              <w:rPr>
                <w:rFonts w:ascii="仿宋_GB2312" w:eastAsia="仿宋_GB2312" w:hAnsi="仿宋_GB2312" w:cs="仿宋_GB2312" w:hint="eastAsia"/>
                <w:kern w:val="0"/>
                <w:szCs w:val="21"/>
                <w:lang w:bidi="ar"/>
              </w:rPr>
              <w:t>最小定常</w:t>
            </w:r>
            <w:proofErr w:type="gramEnd"/>
            <w:r>
              <w:rPr>
                <w:rFonts w:ascii="仿宋_GB2312" w:eastAsia="仿宋_GB2312" w:hAnsi="仿宋_GB2312" w:cs="仿宋_GB2312" w:hint="eastAsia"/>
                <w:kern w:val="0"/>
                <w:szCs w:val="21"/>
                <w:lang w:bidi="ar"/>
              </w:rPr>
              <w:t>飞行速度（VS1）不超过45节校正空速。</w:t>
            </w:r>
            <w:r>
              <w:rPr>
                <w:rFonts w:ascii="仿宋_GB2312" w:eastAsia="仿宋_GB2312" w:hAnsi="仿宋_GB2312" w:cs="仿宋_GB2312" w:hint="eastAsia"/>
                <w:kern w:val="0"/>
                <w:szCs w:val="21"/>
                <w:lang w:bidi="ar"/>
              </w:rPr>
              <w:br/>
              <w:t>5.包括飞行员的最大座位数不超过2座。</w:t>
            </w:r>
            <w:r>
              <w:rPr>
                <w:rFonts w:ascii="仿宋_GB2312" w:eastAsia="仿宋_GB2312" w:hAnsi="仿宋_GB2312" w:cs="仿宋_GB2312" w:hint="eastAsia"/>
                <w:kern w:val="0"/>
                <w:szCs w:val="21"/>
                <w:lang w:bidi="ar"/>
              </w:rPr>
              <w:br/>
              <w:t>6.如果是动力航空器，为单台活塞式发动机。</w:t>
            </w:r>
            <w:r>
              <w:rPr>
                <w:rFonts w:ascii="仿宋_GB2312" w:eastAsia="仿宋_GB2312" w:hAnsi="仿宋_GB2312" w:cs="仿宋_GB2312" w:hint="eastAsia"/>
                <w:kern w:val="0"/>
                <w:szCs w:val="21"/>
                <w:lang w:bidi="ar"/>
              </w:rPr>
              <w:br/>
              <w:t>7.如果是除动力滑翔机外的动力航空器，为定</w:t>
            </w:r>
            <w:proofErr w:type="gramStart"/>
            <w:r>
              <w:rPr>
                <w:rFonts w:ascii="仿宋_GB2312" w:eastAsia="仿宋_GB2312" w:hAnsi="仿宋_GB2312" w:cs="仿宋_GB2312" w:hint="eastAsia"/>
                <w:kern w:val="0"/>
                <w:szCs w:val="21"/>
                <w:lang w:bidi="ar"/>
              </w:rPr>
              <w:t>距或者</w:t>
            </w:r>
            <w:proofErr w:type="gramEnd"/>
            <w:r>
              <w:rPr>
                <w:rFonts w:ascii="仿宋_GB2312" w:eastAsia="仿宋_GB2312" w:hAnsi="仿宋_GB2312" w:cs="仿宋_GB2312" w:hint="eastAsia"/>
                <w:kern w:val="0"/>
                <w:szCs w:val="21"/>
                <w:lang w:bidi="ar"/>
              </w:rPr>
              <w:t>桨距可地面调节的螺旋桨。</w:t>
            </w:r>
            <w:r>
              <w:rPr>
                <w:rFonts w:ascii="仿宋_GB2312" w:eastAsia="仿宋_GB2312" w:hAnsi="仿宋_GB2312" w:cs="仿宋_GB2312" w:hint="eastAsia"/>
                <w:kern w:val="0"/>
                <w:szCs w:val="21"/>
                <w:lang w:bidi="ar"/>
              </w:rPr>
              <w:br/>
              <w:t>8.如果是动力滑翔机，为定</w:t>
            </w:r>
            <w:proofErr w:type="gramStart"/>
            <w:r>
              <w:rPr>
                <w:rFonts w:ascii="仿宋_GB2312" w:eastAsia="仿宋_GB2312" w:hAnsi="仿宋_GB2312" w:cs="仿宋_GB2312" w:hint="eastAsia"/>
                <w:kern w:val="0"/>
                <w:szCs w:val="21"/>
                <w:lang w:bidi="ar"/>
              </w:rPr>
              <w:t>距或者</w:t>
            </w:r>
            <w:proofErr w:type="gramEnd"/>
            <w:r>
              <w:rPr>
                <w:rFonts w:ascii="仿宋_GB2312" w:eastAsia="仿宋_GB2312" w:hAnsi="仿宋_GB2312" w:cs="仿宋_GB2312" w:hint="eastAsia"/>
                <w:kern w:val="0"/>
                <w:szCs w:val="21"/>
                <w:lang w:bidi="ar"/>
              </w:rPr>
              <w:t>顺桨螺旋桨。</w:t>
            </w:r>
            <w:r>
              <w:rPr>
                <w:rFonts w:ascii="仿宋_GB2312" w:eastAsia="仿宋_GB2312" w:hAnsi="仿宋_GB2312" w:cs="仿宋_GB2312" w:hint="eastAsia"/>
                <w:kern w:val="0"/>
                <w:szCs w:val="21"/>
                <w:lang w:bidi="ar"/>
              </w:rPr>
              <w:br/>
              <w:t>9.如果是旋翼机，为定距、半铰接、跷跷板式、两片桨叶旋翼系统。</w:t>
            </w:r>
            <w:r>
              <w:rPr>
                <w:rFonts w:ascii="仿宋_GB2312" w:eastAsia="仿宋_GB2312" w:hAnsi="仿宋_GB2312" w:cs="仿宋_GB2312" w:hint="eastAsia"/>
                <w:kern w:val="0"/>
                <w:szCs w:val="21"/>
                <w:lang w:bidi="ar"/>
              </w:rPr>
              <w:br/>
            </w:r>
            <w:r>
              <w:rPr>
                <w:rFonts w:ascii="仿宋_GB2312" w:eastAsia="仿宋_GB2312" w:hAnsi="仿宋_GB2312" w:cs="仿宋_GB2312" w:hint="eastAsia"/>
                <w:kern w:val="0"/>
                <w:szCs w:val="21"/>
                <w:lang w:bidi="ar"/>
              </w:rPr>
              <w:lastRenderedPageBreak/>
              <w:t>10.如果具有座舱，为非增压座舱。</w:t>
            </w:r>
            <w:r>
              <w:rPr>
                <w:rFonts w:ascii="仿宋_GB2312" w:eastAsia="仿宋_GB2312" w:hAnsi="仿宋_GB2312" w:cs="仿宋_GB2312" w:hint="eastAsia"/>
                <w:kern w:val="0"/>
                <w:szCs w:val="21"/>
                <w:lang w:bidi="ar"/>
              </w:rPr>
              <w:br/>
              <w:t>11.除了用于水上运行的航空器或者滑翔机外，为固定起落架。</w:t>
            </w:r>
            <w:r>
              <w:rPr>
                <w:rFonts w:ascii="仿宋_GB2312" w:eastAsia="仿宋_GB2312" w:hAnsi="仿宋_GB2312" w:cs="仿宋_GB2312" w:hint="eastAsia"/>
                <w:kern w:val="0"/>
                <w:szCs w:val="21"/>
                <w:lang w:bidi="ar"/>
              </w:rPr>
              <w:br/>
              <w:t>12.对于用于水上运行的航空器，为固定或者可收放起落架或者浮筒。</w:t>
            </w:r>
            <w:r>
              <w:rPr>
                <w:rFonts w:ascii="仿宋_GB2312" w:eastAsia="仿宋_GB2312" w:hAnsi="仿宋_GB2312" w:cs="仿宋_GB2312" w:hint="eastAsia"/>
                <w:kern w:val="0"/>
                <w:szCs w:val="21"/>
                <w:lang w:bidi="ar"/>
              </w:rPr>
              <w:br/>
              <w:t>13.对于滑翔机，为固定或者可收放起落架。</w:t>
            </w:r>
            <w:r>
              <w:rPr>
                <w:rFonts w:ascii="仿宋_GB2312" w:eastAsia="仿宋_GB2312" w:hAnsi="仿宋_GB2312" w:cs="仿宋_GB2312" w:hint="eastAsia"/>
                <w:kern w:val="0"/>
                <w:szCs w:val="21"/>
                <w:lang w:bidi="ar"/>
              </w:rPr>
              <w:br/>
              <w:t>（二）申请人提交的型号设计、试验报告和各种计算可表明申请型号合格审定的民用航空产品符合局方接受的标准。</w:t>
            </w:r>
            <w:r>
              <w:rPr>
                <w:rFonts w:ascii="仿宋_GB2312" w:eastAsia="仿宋_GB2312" w:hAnsi="仿宋_GB2312" w:cs="仿宋_GB2312" w:hint="eastAsia"/>
                <w:kern w:val="0"/>
                <w:szCs w:val="21"/>
                <w:lang w:bidi="ar"/>
              </w:rPr>
              <w:br/>
              <w:t>（三）局方在完成所有试验和检查等审定工作后，确认其型号设计和民用航空产品符合局方接受的标准，或者任何未符合局方接受的标准的部分具有局方认可的等效安全水平。</w:t>
            </w:r>
            <w:r>
              <w:rPr>
                <w:rFonts w:ascii="仿宋_GB2312" w:eastAsia="仿宋_GB2312" w:hAnsi="仿宋_GB2312" w:cs="仿宋_GB2312" w:hint="eastAsia"/>
                <w:kern w:val="0"/>
                <w:szCs w:val="21"/>
                <w:lang w:bidi="ar"/>
              </w:rPr>
              <w:br/>
              <w:t>（四）没有不安全的特征或者特性。</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E21440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D3AD31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4C04B4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014D8A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AC8742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71CF52D"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CF6A6AD" w14:textId="77777777" w:rsidR="00A069CB" w:rsidRDefault="00A069CB">
            <w:pPr>
              <w:rPr>
                <w:rFonts w:ascii="仿宋_GB2312" w:eastAsia="仿宋_GB2312" w:hAnsi="仿宋_GB2312" w:cs="仿宋_GB2312" w:hint="eastAsia"/>
                <w:szCs w:val="21"/>
              </w:rPr>
            </w:pPr>
          </w:p>
        </w:tc>
      </w:tr>
      <w:tr w:rsidR="00A069CB" w14:paraId="684EFFB5"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76E097C0"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12A87EE"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AD6D94"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351C8D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第21.29条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92C68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型号认可证的颁发</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D734D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进口民用航空产品应当取得局方颁发的型号认可证。</w:t>
            </w:r>
            <w:proofErr w:type="gramStart"/>
            <w:r>
              <w:rPr>
                <w:rFonts w:ascii="仿宋_GB2312" w:eastAsia="仿宋_GB2312" w:hAnsi="仿宋_GB2312" w:cs="仿宋_GB2312" w:hint="eastAsia"/>
                <w:kern w:val="0"/>
                <w:szCs w:val="21"/>
                <w:lang w:bidi="ar"/>
              </w:rPr>
              <w:t>设计国适航</w:t>
            </w:r>
            <w:proofErr w:type="gramEnd"/>
            <w:r>
              <w:rPr>
                <w:rFonts w:ascii="仿宋_GB2312" w:eastAsia="仿宋_GB2312" w:hAnsi="仿宋_GB2312" w:cs="仿宋_GB2312" w:hint="eastAsia"/>
                <w:kern w:val="0"/>
                <w:szCs w:val="21"/>
                <w:lang w:bidi="ar"/>
              </w:rPr>
              <w:t>当局颁发的型号合格证持有人可以申请型号认可证，取得型号认可证应当符合以下要求：</w:t>
            </w:r>
            <w:r>
              <w:rPr>
                <w:rFonts w:ascii="仿宋_GB2312" w:eastAsia="仿宋_GB2312" w:hAnsi="仿宋_GB2312" w:cs="仿宋_GB2312" w:hint="eastAsia"/>
                <w:kern w:val="0"/>
                <w:szCs w:val="21"/>
                <w:lang w:bidi="ar"/>
              </w:rPr>
              <w:br/>
              <w:t>（一）在受理型号认可证申请之前，局方应当确认中国与该民用航空产品的</w:t>
            </w:r>
            <w:proofErr w:type="gramStart"/>
            <w:r>
              <w:rPr>
                <w:rFonts w:ascii="仿宋_GB2312" w:eastAsia="仿宋_GB2312" w:hAnsi="仿宋_GB2312" w:cs="仿宋_GB2312" w:hint="eastAsia"/>
                <w:kern w:val="0"/>
                <w:szCs w:val="21"/>
                <w:lang w:bidi="ar"/>
              </w:rPr>
              <w:t>设计国</w:t>
            </w:r>
            <w:proofErr w:type="gramEnd"/>
            <w:r>
              <w:rPr>
                <w:rFonts w:ascii="仿宋_GB2312" w:eastAsia="仿宋_GB2312" w:hAnsi="仿宋_GB2312" w:cs="仿宋_GB2312" w:hint="eastAsia"/>
                <w:kern w:val="0"/>
                <w:szCs w:val="21"/>
                <w:lang w:bidi="ar"/>
              </w:rPr>
              <w:t>已经签署民用航空产品进口和出口的适航协议、备忘录或者技术性协议。</w:t>
            </w:r>
            <w:r>
              <w:rPr>
                <w:rFonts w:ascii="仿宋_GB2312" w:eastAsia="仿宋_GB2312" w:hAnsi="仿宋_GB2312" w:cs="仿宋_GB2312" w:hint="eastAsia"/>
                <w:kern w:val="0"/>
                <w:szCs w:val="21"/>
                <w:lang w:bidi="ar"/>
              </w:rPr>
              <w:br/>
              <w:t>（二）型号认可证申请人应当向局方提交下述资料：</w:t>
            </w:r>
            <w:r>
              <w:rPr>
                <w:rFonts w:ascii="仿宋_GB2312" w:eastAsia="仿宋_GB2312" w:hAnsi="仿宋_GB2312" w:cs="仿宋_GB2312" w:hint="eastAsia"/>
                <w:kern w:val="0"/>
                <w:szCs w:val="21"/>
                <w:lang w:bidi="ar"/>
              </w:rPr>
              <w:br/>
              <w:t>1.按照局方规定格式填写的型号认可证申请书；</w:t>
            </w:r>
            <w:r>
              <w:rPr>
                <w:rFonts w:ascii="仿宋_GB2312" w:eastAsia="仿宋_GB2312" w:hAnsi="仿宋_GB2312" w:cs="仿宋_GB2312" w:hint="eastAsia"/>
                <w:kern w:val="0"/>
                <w:szCs w:val="21"/>
                <w:lang w:bidi="ar"/>
              </w:rPr>
              <w:br/>
              <w:t>2.</w:t>
            </w:r>
            <w:proofErr w:type="gramStart"/>
            <w:r>
              <w:rPr>
                <w:rFonts w:ascii="仿宋_GB2312" w:eastAsia="仿宋_GB2312" w:hAnsi="仿宋_GB2312" w:cs="仿宋_GB2312" w:hint="eastAsia"/>
                <w:kern w:val="0"/>
                <w:szCs w:val="21"/>
                <w:lang w:bidi="ar"/>
              </w:rPr>
              <w:t>设计国适航</w:t>
            </w:r>
            <w:proofErr w:type="gramEnd"/>
            <w:r>
              <w:rPr>
                <w:rFonts w:ascii="仿宋_GB2312" w:eastAsia="仿宋_GB2312" w:hAnsi="仿宋_GB2312" w:cs="仿宋_GB2312" w:hint="eastAsia"/>
                <w:kern w:val="0"/>
                <w:szCs w:val="21"/>
                <w:lang w:bidi="ar"/>
              </w:rPr>
              <w:t>当局颁发的型号合格证、型号合格证数据单，以及生产许可说明；</w:t>
            </w:r>
            <w:r>
              <w:rPr>
                <w:rFonts w:ascii="仿宋_GB2312" w:eastAsia="仿宋_GB2312" w:hAnsi="仿宋_GB2312" w:cs="仿宋_GB2312" w:hint="eastAsia"/>
                <w:kern w:val="0"/>
                <w:szCs w:val="21"/>
                <w:lang w:bidi="ar"/>
              </w:rPr>
              <w:br/>
              <w:t>3.型号设计所依据的适航规章、修正案、专用条件及豁免条款的批准书；</w:t>
            </w:r>
            <w:r>
              <w:rPr>
                <w:rFonts w:ascii="仿宋_GB2312" w:eastAsia="仿宋_GB2312" w:hAnsi="仿宋_GB2312" w:cs="仿宋_GB2312" w:hint="eastAsia"/>
                <w:kern w:val="0"/>
                <w:szCs w:val="21"/>
                <w:lang w:bidi="ar"/>
              </w:rPr>
              <w:br/>
              <w:t>4.本规定第21.21条第（一）款所列举的证明性资料的适用部分；</w:t>
            </w:r>
            <w:r>
              <w:rPr>
                <w:rFonts w:ascii="仿宋_GB2312" w:eastAsia="仿宋_GB2312" w:hAnsi="仿宋_GB2312" w:cs="仿宋_GB2312" w:hint="eastAsia"/>
                <w:kern w:val="0"/>
                <w:szCs w:val="21"/>
                <w:lang w:bidi="ar"/>
              </w:rPr>
              <w:br/>
            </w:r>
            <w:r>
              <w:rPr>
                <w:rFonts w:ascii="仿宋_GB2312" w:eastAsia="仿宋_GB2312" w:hAnsi="仿宋_GB2312" w:cs="仿宋_GB2312" w:hint="eastAsia"/>
                <w:kern w:val="0"/>
                <w:szCs w:val="21"/>
                <w:lang w:bidi="ar"/>
              </w:rPr>
              <w:lastRenderedPageBreak/>
              <w:t>5.符合局方确定的审定基础的声明书；</w:t>
            </w:r>
            <w:r>
              <w:rPr>
                <w:rFonts w:ascii="仿宋_GB2312" w:eastAsia="仿宋_GB2312" w:hAnsi="仿宋_GB2312" w:cs="仿宋_GB2312" w:hint="eastAsia"/>
                <w:kern w:val="0"/>
                <w:szCs w:val="21"/>
                <w:lang w:bidi="ar"/>
              </w:rPr>
              <w:br/>
              <w:t>6.局方确认必要的其他资料。</w:t>
            </w:r>
            <w:r>
              <w:rPr>
                <w:rFonts w:ascii="仿宋_GB2312" w:eastAsia="仿宋_GB2312" w:hAnsi="仿宋_GB2312" w:cs="仿宋_GB2312" w:hint="eastAsia"/>
                <w:kern w:val="0"/>
                <w:szCs w:val="21"/>
                <w:lang w:bidi="ar"/>
              </w:rPr>
              <w:br/>
              <w:t>（三）运输类航空器型号认可证申请书的有效期为五年，其他类别航空器、航空发动机或者螺旋桨的型号认可证申请书的有效期为三年。有效期自申请之日起计算。</w:t>
            </w:r>
            <w:r>
              <w:rPr>
                <w:rFonts w:ascii="仿宋_GB2312" w:eastAsia="仿宋_GB2312" w:hAnsi="仿宋_GB2312" w:cs="仿宋_GB2312" w:hint="eastAsia"/>
                <w:kern w:val="0"/>
                <w:szCs w:val="21"/>
                <w:lang w:bidi="ar"/>
              </w:rPr>
              <w:br/>
              <w:t>（四）局方审查本条第（二）款规定的资料并且进行必要的实地检查后，确认该民用航空产品满足下述要求，应当颁发型号认可证：</w:t>
            </w:r>
            <w:r>
              <w:rPr>
                <w:rFonts w:ascii="仿宋_GB2312" w:eastAsia="仿宋_GB2312" w:hAnsi="仿宋_GB2312" w:cs="仿宋_GB2312" w:hint="eastAsia"/>
                <w:kern w:val="0"/>
                <w:szCs w:val="21"/>
                <w:lang w:bidi="ar"/>
              </w:rPr>
              <w:br/>
              <w:t>1.第21.17条所确定的有关适航要求，或者民用航空产品</w:t>
            </w:r>
            <w:proofErr w:type="gramStart"/>
            <w:r>
              <w:rPr>
                <w:rFonts w:ascii="仿宋_GB2312" w:eastAsia="仿宋_GB2312" w:hAnsi="仿宋_GB2312" w:cs="仿宋_GB2312" w:hint="eastAsia"/>
                <w:kern w:val="0"/>
                <w:szCs w:val="21"/>
                <w:lang w:bidi="ar"/>
              </w:rPr>
              <w:t>设计国</w:t>
            </w:r>
            <w:proofErr w:type="gramEnd"/>
            <w:r>
              <w:rPr>
                <w:rFonts w:ascii="仿宋_GB2312" w:eastAsia="仿宋_GB2312" w:hAnsi="仿宋_GB2312" w:cs="仿宋_GB2312" w:hint="eastAsia"/>
                <w:kern w:val="0"/>
                <w:szCs w:val="21"/>
                <w:lang w:bidi="ar"/>
              </w:rPr>
              <w:t>的有关适航要求和为使安全水平等效于第21.17条的规定局方提出的任何其他要求；</w:t>
            </w:r>
            <w:r>
              <w:rPr>
                <w:rFonts w:ascii="仿宋_GB2312" w:eastAsia="仿宋_GB2312" w:hAnsi="仿宋_GB2312" w:cs="仿宋_GB2312" w:hint="eastAsia"/>
                <w:kern w:val="0"/>
                <w:szCs w:val="21"/>
                <w:lang w:bidi="ar"/>
              </w:rPr>
              <w:br/>
              <w:t>2.第21.17条所确定的环境保护要求，或者民用航空产品</w:t>
            </w:r>
            <w:proofErr w:type="gramStart"/>
            <w:r>
              <w:rPr>
                <w:rFonts w:ascii="仿宋_GB2312" w:eastAsia="仿宋_GB2312" w:hAnsi="仿宋_GB2312" w:cs="仿宋_GB2312" w:hint="eastAsia"/>
                <w:kern w:val="0"/>
                <w:szCs w:val="21"/>
                <w:lang w:bidi="ar"/>
              </w:rPr>
              <w:t>设计国</w:t>
            </w:r>
            <w:proofErr w:type="gramEnd"/>
            <w:r>
              <w:rPr>
                <w:rFonts w:ascii="仿宋_GB2312" w:eastAsia="仿宋_GB2312" w:hAnsi="仿宋_GB2312" w:cs="仿宋_GB2312" w:hint="eastAsia"/>
                <w:kern w:val="0"/>
                <w:szCs w:val="21"/>
                <w:lang w:bidi="ar"/>
              </w:rPr>
              <w:t>的环境保护要求和为使噪音和燃油排放物水平不超过第21.17条的规定局方提出的任何其他要求。</w:t>
            </w:r>
            <w:r>
              <w:rPr>
                <w:rFonts w:ascii="仿宋_GB2312" w:eastAsia="仿宋_GB2312" w:hAnsi="仿宋_GB2312" w:cs="仿宋_GB2312" w:hint="eastAsia"/>
                <w:kern w:val="0"/>
                <w:szCs w:val="21"/>
                <w:lang w:bidi="ar"/>
              </w:rPr>
              <w:br/>
              <w:t>（五）有关适航规章、噪声规定所要求的手册、标牌、目录清单和仪表标记应当用中文或者英文书写，下列各项应当至少有中文表述：</w:t>
            </w:r>
            <w:r>
              <w:rPr>
                <w:rFonts w:ascii="仿宋_GB2312" w:eastAsia="仿宋_GB2312" w:hAnsi="仿宋_GB2312" w:cs="仿宋_GB2312" w:hint="eastAsia"/>
                <w:kern w:val="0"/>
                <w:szCs w:val="21"/>
                <w:lang w:bidi="ar"/>
              </w:rPr>
              <w:br/>
              <w:t>1.机上所有对旅客进行的提示、警告和通知的文字标记和标牌；</w:t>
            </w:r>
            <w:r>
              <w:rPr>
                <w:rFonts w:ascii="仿宋_GB2312" w:eastAsia="仿宋_GB2312" w:hAnsi="仿宋_GB2312" w:cs="仿宋_GB2312" w:hint="eastAsia"/>
                <w:kern w:val="0"/>
                <w:szCs w:val="21"/>
                <w:lang w:bidi="ar"/>
              </w:rPr>
              <w:br/>
              <w:t>2.机上所有向旅客或者机外营救人员指示应急出口和门的位置以及开启方法的文字标记和标牌；</w:t>
            </w:r>
            <w:r>
              <w:rPr>
                <w:rFonts w:ascii="仿宋_GB2312" w:eastAsia="仿宋_GB2312" w:hAnsi="仿宋_GB2312" w:cs="仿宋_GB2312" w:hint="eastAsia"/>
                <w:kern w:val="0"/>
                <w:szCs w:val="21"/>
                <w:lang w:bidi="ar"/>
              </w:rPr>
              <w:br/>
              <w:t>3.旅客可能使用的机上所有应急设备的操作、使用说明。</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B13B38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DDA8F6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4BBD14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457BA5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493EAD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9A49756"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A4EB3A7" w14:textId="77777777" w:rsidR="00A069CB" w:rsidRDefault="00A069CB">
            <w:pPr>
              <w:rPr>
                <w:rFonts w:ascii="仿宋_GB2312" w:eastAsia="仿宋_GB2312" w:hAnsi="仿宋_GB2312" w:cs="仿宋_GB2312" w:hint="eastAsia"/>
                <w:szCs w:val="21"/>
              </w:rPr>
            </w:pPr>
          </w:p>
        </w:tc>
      </w:tr>
      <w:tr w:rsidR="00A069CB" w14:paraId="6C621F1E"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39B4AE20"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388E6A0"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0482A3"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6145A0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第21.31条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CE2B2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型号设计</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59B5D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型号设计包括下列内容：</w:t>
            </w:r>
            <w:r>
              <w:rPr>
                <w:rFonts w:ascii="仿宋_GB2312" w:eastAsia="仿宋_GB2312" w:hAnsi="仿宋_GB2312" w:cs="仿宋_GB2312" w:hint="eastAsia"/>
                <w:kern w:val="0"/>
                <w:szCs w:val="21"/>
                <w:lang w:bidi="ar"/>
              </w:rPr>
              <w:br/>
              <w:t>（一）定义民用航空产品构型和设计特征符合有关适航规章和环境保护要求所需要的图纸、技术规范及其清单；</w:t>
            </w:r>
            <w:r>
              <w:rPr>
                <w:rFonts w:ascii="仿宋_GB2312" w:eastAsia="仿宋_GB2312" w:hAnsi="仿宋_GB2312" w:cs="仿宋_GB2312" w:hint="eastAsia"/>
                <w:kern w:val="0"/>
                <w:szCs w:val="21"/>
                <w:lang w:bidi="ar"/>
              </w:rPr>
              <w:br/>
              <w:t>（二）确定民用航空产品结构强度所需要的尺</w:t>
            </w:r>
            <w:r>
              <w:rPr>
                <w:rFonts w:ascii="仿宋_GB2312" w:eastAsia="仿宋_GB2312" w:hAnsi="仿宋_GB2312" w:cs="仿宋_GB2312" w:hint="eastAsia"/>
                <w:kern w:val="0"/>
                <w:szCs w:val="21"/>
                <w:lang w:bidi="ar"/>
              </w:rPr>
              <w:lastRenderedPageBreak/>
              <w:t>寸、材料和工艺资料；</w:t>
            </w:r>
            <w:r>
              <w:rPr>
                <w:rFonts w:ascii="仿宋_GB2312" w:eastAsia="仿宋_GB2312" w:hAnsi="仿宋_GB2312" w:cs="仿宋_GB2312" w:hint="eastAsia"/>
                <w:kern w:val="0"/>
                <w:szCs w:val="21"/>
                <w:lang w:bidi="ar"/>
              </w:rPr>
              <w:br/>
              <w:t>（三）《正常类飞机适航规定》（CCAR23）、《运输类飞机适航标准》（CCAR25）、《运输类飞机的持续适航和安全改进规定》（CCAR26）、《正常类旋翼航空器适航规定》（CCAR27）、《运输类旋翼航空器适航规定》（CCAR29）、《载人自由气球适航规定》（CCAR31）、《航空发动机适航规定》（CCAR33）、《螺旋桨适航标准》（CCAR35）要求的持续适航文件中的适航性限制部分，第21.17条第（二）款中定义的特殊类别航空器适航要求中规定的持续适航文件中的适航性限制部分；</w:t>
            </w:r>
            <w:r>
              <w:rPr>
                <w:rFonts w:ascii="仿宋_GB2312" w:eastAsia="仿宋_GB2312" w:hAnsi="仿宋_GB2312" w:cs="仿宋_GB2312" w:hint="eastAsia"/>
                <w:kern w:val="0"/>
                <w:szCs w:val="21"/>
                <w:lang w:bidi="ar"/>
              </w:rPr>
              <w:br/>
              <w:t>（四）通过对比法来确定同一型号后续民用航空产品的适航性和适用的环境保护特性所必需的其他资料。</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9A1773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267FDE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A838CB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3B9F22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F8B289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8A2118F"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C8884FA" w14:textId="77777777" w:rsidR="00A069CB" w:rsidRDefault="00A069CB">
            <w:pPr>
              <w:rPr>
                <w:rFonts w:ascii="仿宋_GB2312" w:eastAsia="仿宋_GB2312" w:hAnsi="仿宋_GB2312" w:cs="仿宋_GB2312" w:hint="eastAsia"/>
                <w:szCs w:val="21"/>
              </w:rPr>
            </w:pPr>
          </w:p>
        </w:tc>
      </w:tr>
      <w:tr w:rsidR="00A069CB" w14:paraId="08314F70"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0B50B9DD"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2F6FF6B"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B1852F"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D4F49B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第21.33条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CB018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检查和试验</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06D6B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（一）申请人应当接受局方进行的为确定对涉及民航管理的规章有关要求的符合性所必需的检查及飞行试验和地面试验，而且：</w:t>
            </w:r>
            <w:r>
              <w:rPr>
                <w:rFonts w:ascii="仿宋_GB2312" w:eastAsia="仿宋_GB2312" w:hAnsi="仿宋_GB2312" w:cs="仿宋_GB2312" w:hint="eastAsia"/>
                <w:kern w:val="0"/>
                <w:szCs w:val="21"/>
                <w:lang w:bidi="ar"/>
              </w:rPr>
              <w:br/>
              <w:t>1.除非局方同意，民用航空产品或者其零部件在提交局方试验之前，应当表明符合本条第（二）款第2、3、4项的要求；</w:t>
            </w:r>
            <w:r>
              <w:rPr>
                <w:rFonts w:ascii="仿宋_GB2312" w:eastAsia="仿宋_GB2312" w:hAnsi="仿宋_GB2312" w:cs="仿宋_GB2312" w:hint="eastAsia"/>
                <w:kern w:val="0"/>
                <w:szCs w:val="21"/>
                <w:lang w:bidi="ar"/>
              </w:rPr>
              <w:br/>
              <w:t>2.除非局方同意，民用航空产品或者其零部件符合本条第（二）款第2、3、4项后到提交局方进行试验的期间内，不得作任何更改。</w:t>
            </w:r>
            <w:r>
              <w:rPr>
                <w:rFonts w:ascii="仿宋_GB2312" w:eastAsia="仿宋_GB2312" w:hAnsi="仿宋_GB2312" w:cs="仿宋_GB2312" w:hint="eastAsia"/>
                <w:kern w:val="0"/>
                <w:szCs w:val="21"/>
                <w:lang w:bidi="ar"/>
              </w:rPr>
              <w:br/>
              <w:t>（二）申请人应当进行检查和试验，以确定：</w:t>
            </w:r>
            <w:r>
              <w:rPr>
                <w:rFonts w:ascii="仿宋_GB2312" w:eastAsia="仿宋_GB2312" w:hAnsi="仿宋_GB2312" w:cs="仿宋_GB2312" w:hint="eastAsia"/>
                <w:kern w:val="0"/>
                <w:szCs w:val="21"/>
                <w:lang w:bidi="ar"/>
              </w:rPr>
              <w:br/>
              <w:t>1.符合有关的适航规章和环境保护要求；</w:t>
            </w:r>
            <w:r>
              <w:rPr>
                <w:rFonts w:ascii="仿宋_GB2312" w:eastAsia="仿宋_GB2312" w:hAnsi="仿宋_GB2312" w:cs="仿宋_GB2312" w:hint="eastAsia"/>
                <w:kern w:val="0"/>
                <w:szCs w:val="21"/>
                <w:lang w:bidi="ar"/>
              </w:rPr>
              <w:br/>
              <w:t>2.材料和民用航空产品符合型号设计的技术规范；</w:t>
            </w:r>
            <w:r>
              <w:rPr>
                <w:rFonts w:ascii="仿宋_GB2312" w:eastAsia="仿宋_GB2312" w:hAnsi="仿宋_GB2312" w:cs="仿宋_GB2312" w:hint="eastAsia"/>
                <w:kern w:val="0"/>
                <w:szCs w:val="21"/>
                <w:lang w:bidi="ar"/>
              </w:rPr>
              <w:br/>
              <w:t>3.零部件符合型号设计的图纸；</w:t>
            </w:r>
            <w:r>
              <w:rPr>
                <w:rFonts w:ascii="仿宋_GB2312" w:eastAsia="仿宋_GB2312" w:hAnsi="仿宋_GB2312" w:cs="仿宋_GB2312" w:hint="eastAsia"/>
                <w:kern w:val="0"/>
                <w:szCs w:val="21"/>
                <w:lang w:bidi="ar"/>
              </w:rPr>
              <w:br/>
              <w:t>4.制造工艺、构造和装配符合型号设计的规定。</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968CEB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4CE922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3C9B5F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C5594E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A3D234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6801738"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B077572" w14:textId="77777777" w:rsidR="00A069CB" w:rsidRDefault="00A069CB">
            <w:pPr>
              <w:rPr>
                <w:rFonts w:ascii="仿宋_GB2312" w:eastAsia="仿宋_GB2312" w:hAnsi="仿宋_GB2312" w:cs="仿宋_GB2312" w:hint="eastAsia"/>
                <w:szCs w:val="21"/>
              </w:rPr>
            </w:pPr>
          </w:p>
        </w:tc>
      </w:tr>
      <w:tr w:rsidR="00A069CB" w14:paraId="1427FFF0"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66C137EE"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D8B80CD"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D8FC10"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E4A9F2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第21.35条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C8242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飞行试验</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200AF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（一）申请人应当进行本条第（二）款所列举的各种飞行试验，试验前申请人应当向局方表明：</w:t>
            </w:r>
            <w:r>
              <w:rPr>
                <w:rFonts w:ascii="仿宋_GB2312" w:eastAsia="仿宋_GB2312" w:hAnsi="仿宋_GB2312" w:cs="仿宋_GB2312" w:hint="eastAsia"/>
                <w:kern w:val="0"/>
                <w:szCs w:val="21"/>
                <w:lang w:bidi="ar"/>
              </w:rPr>
              <w:br/>
              <w:t>1.符合适航规章中有关的结构要求；</w:t>
            </w:r>
            <w:r>
              <w:rPr>
                <w:rFonts w:ascii="仿宋_GB2312" w:eastAsia="仿宋_GB2312" w:hAnsi="仿宋_GB2312" w:cs="仿宋_GB2312" w:hint="eastAsia"/>
                <w:kern w:val="0"/>
                <w:szCs w:val="21"/>
                <w:lang w:bidi="ar"/>
              </w:rPr>
              <w:br/>
              <w:t>2.完成了必要的地面检查和试验；</w:t>
            </w:r>
            <w:r>
              <w:rPr>
                <w:rFonts w:ascii="仿宋_GB2312" w:eastAsia="仿宋_GB2312" w:hAnsi="仿宋_GB2312" w:cs="仿宋_GB2312" w:hint="eastAsia"/>
                <w:kern w:val="0"/>
                <w:szCs w:val="21"/>
                <w:lang w:bidi="ar"/>
              </w:rPr>
              <w:br/>
              <w:t>3.航空器符合型号设计；</w:t>
            </w:r>
            <w:r>
              <w:rPr>
                <w:rFonts w:ascii="仿宋_GB2312" w:eastAsia="仿宋_GB2312" w:hAnsi="仿宋_GB2312" w:cs="仿宋_GB2312" w:hint="eastAsia"/>
                <w:kern w:val="0"/>
                <w:szCs w:val="21"/>
                <w:lang w:bidi="ar"/>
              </w:rPr>
              <w:br/>
              <w:t>4.申请人进行了必要的飞行试验，并提交了试验报告。</w:t>
            </w:r>
            <w:r>
              <w:rPr>
                <w:rFonts w:ascii="仿宋_GB2312" w:eastAsia="仿宋_GB2312" w:hAnsi="仿宋_GB2312" w:cs="仿宋_GB2312" w:hint="eastAsia"/>
                <w:kern w:val="0"/>
                <w:szCs w:val="21"/>
                <w:lang w:bidi="ar"/>
              </w:rPr>
              <w:br/>
              <w:t>（二）在满足本条第（一）款的要求后，申请人应当进行局方规定的各项飞行试验，以便确定：</w:t>
            </w:r>
            <w:r>
              <w:rPr>
                <w:rFonts w:ascii="仿宋_GB2312" w:eastAsia="仿宋_GB2312" w:hAnsi="仿宋_GB2312" w:cs="仿宋_GB2312" w:hint="eastAsia"/>
                <w:kern w:val="0"/>
                <w:szCs w:val="21"/>
                <w:lang w:bidi="ar"/>
              </w:rPr>
              <w:br/>
              <w:t>1.是否符合适航规章和环境保护要求；</w:t>
            </w:r>
            <w:r>
              <w:rPr>
                <w:rFonts w:ascii="仿宋_GB2312" w:eastAsia="仿宋_GB2312" w:hAnsi="仿宋_GB2312" w:cs="仿宋_GB2312" w:hint="eastAsia"/>
                <w:kern w:val="0"/>
                <w:szCs w:val="21"/>
                <w:lang w:bidi="ar"/>
              </w:rPr>
              <w:br/>
              <w:t>2.除载人自由气球、滑翔机和按《正常类飞机适航规定》(CCAR23)确定审定等级为1级或者2级的低速飞机外，对于按适航规章进行合格审定的航空器，是否能合理地确保航空器及其零部件和设备是可靠的且功能是正常的。</w:t>
            </w:r>
            <w:r>
              <w:rPr>
                <w:rFonts w:ascii="仿宋_GB2312" w:eastAsia="仿宋_GB2312" w:hAnsi="仿宋_GB2312" w:cs="仿宋_GB2312" w:hint="eastAsia"/>
                <w:kern w:val="0"/>
                <w:szCs w:val="21"/>
                <w:lang w:bidi="ar"/>
              </w:rPr>
              <w:br/>
              <w:t>（三）在切实可行的情况下，申请人应当利用曾经用于证明符合下列要求的航空器进行本条第（二）款第2项所述的试验：</w:t>
            </w:r>
            <w:r>
              <w:rPr>
                <w:rFonts w:ascii="仿宋_GB2312" w:eastAsia="仿宋_GB2312" w:hAnsi="仿宋_GB2312" w:cs="仿宋_GB2312" w:hint="eastAsia"/>
                <w:kern w:val="0"/>
                <w:szCs w:val="21"/>
                <w:lang w:bidi="ar"/>
              </w:rPr>
              <w:br/>
              <w:t>1.符合第（二）款第1项；</w:t>
            </w:r>
            <w:r>
              <w:rPr>
                <w:rFonts w:ascii="仿宋_GB2312" w:eastAsia="仿宋_GB2312" w:hAnsi="仿宋_GB2312" w:cs="仿宋_GB2312" w:hint="eastAsia"/>
                <w:kern w:val="0"/>
                <w:szCs w:val="21"/>
                <w:lang w:bidi="ar"/>
              </w:rPr>
              <w:br/>
              <w:t>2.对于旋翼航空器，符合《正常类旋翼航空器适航规定》（CCAR27）的第27.923条或者《运输类旋翼航空器适航规定》（CCAR29）的第29.923条中适用的旋翼传动的耐久性试验。</w:t>
            </w:r>
            <w:r>
              <w:rPr>
                <w:rFonts w:ascii="仿宋_GB2312" w:eastAsia="仿宋_GB2312" w:hAnsi="仿宋_GB2312" w:cs="仿宋_GB2312" w:hint="eastAsia"/>
                <w:kern w:val="0"/>
                <w:szCs w:val="21"/>
                <w:lang w:bidi="ar"/>
              </w:rPr>
              <w:br/>
              <w:t>（四）除滑翔机或者载人气球外，申请人应当证明每次飞行试验时均采取了足够措施，以便试飞组成员能应急离机和使用降落伞。</w:t>
            </w:r>
            <w:r>
              <w:rPr>
                <w:rFonts w:ascii="仿宋_GB2312" w:eastAsia="仿宋_GB2312" w:hAnsi="仿宋_GB2312" w:cs="仿宋_GB2312" w:hint="eastAsia"/>
                <w:kern w:val="0"/>
                <w:szCs w:val="21"/>
                <w:lang w:bidi="ar"/>
              </w:rPr>
              <w:br/>
              <w:t>（五）遇有下列情况之一时，申请人应当中断按本条进行的飞行试验，直到他证明已采取了纠正措施：</w:t>
            </w:r>
            <w:r>
              <w:rPr>
                <w:rFonts w:ascii="仿宋_GB2312" w:eastAsia="仿宋_GB2312" w:hAnsi="仿宋_GB2312" w:cs="仿宋_GB2312" w:hint="eastAsia"/>
                <w:kern w:val="0"/>
                <w:szCs w:val="21"/>
                <w:lang w:bidi="ar"/>
              </w:rPr>
              <w:br/>
              <w:t>1.试飞员不能或者不愿进行任何一项规定的飞</w:t>
            </w:r>
            <w:r>
              <w:rPr>
                <w:rFonts w:ascii="仿宋_GB2312" w:eastAsia="仿宋_GB2312" w:hAnsi="仿宋_GB2312" w:cs="仿宋_GB2312" w:hint="eastAsia"/>
                <w:kern w:val="0"/>
                <w:szCs w:val="21"/>
                <w:lang w:bidi="ar"/>
              </w:rPr>
              <w:lastRenderedPageBreak/>
              <w:t>行试验；</w:t>
            </w:r>
            <w:r>
              <w:rPr>
                <w:rFonts w:ascii="仿宋_GB2312" w:eastAsia="仿宋_GB2312" w:hAnsi="仿宋_GB2312" w:cs="仿宋_GB2312" w:hint="eastAsia"/>
                <w:kern w:val="0"/>
                <w:szCs w:val="21"/>
                <w:lang w:bidi="ar"/>
              </w:rPr>
              <w:br/>
              <w:t>2.发现存在可能使以后的试验数据失去意义或者使继续试验带有不必要的危险性的问题。</w:t>
            </w:r>
            <w:r>
              <w:rPr>
                <w:rFonts w:ascii="仿宋_GB2312" w:eastAsia="仿宋_GB2312" w:hAnsi="仿宋_GB2312" w:cs="仿宋_GB2312" w:hint="eastAsia"/>
                <w:kern w:val="0"/>
                <w:szCs w:val="21"/>
                <w:lang w:bidi="ar"/>
              </w:rPr>
              <w:br/>
              <w:t>（六）本条第（二）款第2项所述的飞行试验应当包括：</w:t>
            </w:r>
            <w:r>
              <w:rPr>
                <w:rFonts w:ascii="仿宋_GB2312" w:eastAsia="仿宋_GB2312" w:hAnsi="仿宋_GB2312" w:cs="仿宋_GB2312" w:hint="eastAsia"/>
                <w:kern w:val="0"/>
                <w:szCs w:val="21"/>
                <w:lang w:bidi="ar"/>
              </w:rPr>
              <w:br/>
              <w:t>1.装有未曾在已有型号合格证的航空器上使用过的某型涡轮发动机的航空器，应当以符合其型号合格证的该型全套发动机为动力至少飞行300小时；</w:t>
            </w:r>
            <w:r>
              <w:rPr>
                <w:rFonts w:ascii="仿宋_GB2312" w:eastAsia="仿宋_GB2312" w:hAnsi="仿宋_GB2312" w:cs="仿宋_GB2312" w:hint="eastAsia"/>
                <w:kern w:val="0"/>
                <w:szCs w:val="21"/>
                <w:lang w:bidi="ar"/>
              </w:rPr>
              <w:br/>
              <w:t>2.对于所有其他航空器，至少飞行150小时。</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450956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28109D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B63E43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235BFC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30C45C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8DE04D7"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86C7743" w14:textId="77777777" w:rsidR="00A069CB" w:rsidRDefault="00A069CB">
            <w:pPr>
              <w:rPr>
                <w:rFonts w:ascii="仿宋_GB2312" w:eastAsia="仿宋_GB2312" w:hAnsi="仿宋_GB2312" w:cs="仿宋_GB2312" w:hint="eastAsia"/>
                <w:szCs w:val="21"/>
              </w:rPr>
            </w:pPr>
          </w:p>
        </w:tc>
      </w:tr>
      <w:tr w:rsidR="00A069CB" w14:paraId="7443F6CB"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5D924F4F"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0F98195"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ED22F3"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A62746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第21.37条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179E9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试飞驾驶员</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2C735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申请型号合格证的申请人应当提供一名持有相应类别驾驶执照的驾驶员进行本规定所要求的飞行试验。</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351414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F40DEA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6AACBE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15CC32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EB729B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3C787E6"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8B57485" w14:textId="77777777" w:rsidR="00A069CB" w:rsidRDefault="00A069CB">
            <w:pPr>
              <w:rPr>
                <w:rFonts w:ascii="仿宋_GB2312" w:eastAsia="仿宋_GB2312" w:hAnsi="仿宋_GB2312" w:cs="仿宋_GB2312" w:hint="eastAsia"/>
                <w:szCs w:val="21"/>
              </w:rPr>
            </w:pPr>
          </w:p>
        </w:tc>
      </w:tr>
      <w:tr w:rsidR="00A069CB" w14:paraId="63CB4776"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6E5FB9D6"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9693CC1"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4C9541"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606899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第21.39条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DA7CA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试飞仪器校准和修正报告</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EC7E4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（一）申请型号合格证的申请人应当向局方提交报告，说明试验所用仪器的校准以及试验结果修正到标准大气条件下的有关计算和试验。</w:t>
            </w:r>
            <w:r>
              <w:rPr>
                <w:rFonts w:ascii="仿宋_GB2312" w:eastAsia="仿宋_GB2312" w:hAnsi="仿宋_GB2312" w:cs="仿宋_GB2312" w:hint="eastAsia"/>
                <w:kern w:val="0"/>
                <w:szCs w:val="21"/>
                <w:lang w:bidi="ar"/>
              </w:rPr>
              <w:br/>
              <w:t>（二）局方可以进行必要的飞行试验，以校验按本条第（一）款所提交报告的精确性。</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EB5A72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9D9C3C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238900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EF9EAC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4B0C1C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C063E23"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68ABEED" w14:textId="77777777" w:rsidR="00A069CB" w:rsidRDefault="00A069CB">
            <w:pPr>
              <w:rPr>
                <w:rFonts w:ascii="仿宋_GB2312" w:eastAsia="仿宋_GB2312" w:hAnsi="仿宋_GB2312" w:cs="仿宋_GB2312" w:hint="eastAsia"/>
                <w:szCs w:val="21"/>
              </w:rPr>
            </w:pPr>
          </w:p>
        </w:tc>
      </w:tr>
      <w:tr w:rsidR="00A069CB" w14:paraId="4C4D580D"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08817102"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8D905DB"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C2A23C"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DD6C56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第21.41条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6069C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型号合格证和型号认可证</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C58FF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（一）型号合格证和型号认可证内容应当包括型号设计、使用限制、数据单、局方审查确认已符合的有关适航要求和环境保护要求，以及对民用航空产品所规定的其他条件或者限制。</w:t>
            </w:r>
            <w:r>
              <w:rPr>
                <w:rFonts w:ascii="仿宋_GB2312" w:eastAsia="仿宋_GB2312" w:hAnsi="仿宋_GB2312" w:cs="仿宋_GB2312" w:hint="eastAsia"/>
                <w:kern w:val="0"/>
                <w:szCs w:val="21"/>
                <w:lang w:bidi="ar"/>
              </w:rPr>
              <w:br/>
              <w:t>（二）型号认可证的内容还应当包括</w:t>
            </w:r>
            <w:proofErr w:type="gramStart"/>
            <w:r>
              <w:rPr>
                <w:rFonts w:ascii="仿宋_GB2312" w:eastAsia="仿宋_GB2312" w:hAnsi="仿宋_GB2312" w:cs="仿宋_GB2312" w:hint="eastAsia"/>
                <w:kern w:val="0"/>
                <w:szCs w:val="21"/>
                <w:lang w:bidi="ar"/>
              </w:rPr>
              <w:t>设计国适航</w:t>
            </w:r>
            <w:proofErr w:type="gramEnd"/>
            <w:r>
              <w:rPr>
                <w:rFonts w:ascii="仿宋_GB2312" w:eastAsia="仿宋_GB2312" w:hAnsi="仿宋_GB2312" w:cs="仿宋_GB2312" w:hint="eastAsia"/>
                <w:kern w:val="0"/>
                <w:szCs w:val="21"/>
                <w:lang w:bidi="ar"/>
              </w:rPr>
              <w:t>当局颁发的型号合格证的适用内容。</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A31C15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1D2032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0D11C3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133FA1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20E203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2F6D258"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1F0572F" w14:textId="77777777" w:rsidR="00A069CB" w:rsidRDefault="00A069CB">
            <w:pPr>
              <w:rPr>
                <w:rFonts w:ascii="仿宋_GB2312" w:eastAsia="仿宋_GB2312" w:hAnsi="仿宋_GB2312" w:cs="仿宋_GB2312" w:hint="eastAsia"/>
                <w:szCs w:val="21"/>
              </w:rPr>
            </w:pPr>
          </w:p>
        </w:tc>
      </w:tr>
      <w:tr w:rsidR="00A069CB" w14:paraId="51184886"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4E37CA7B"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D5FAFC4"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E6DF4C"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611526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第21.44条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942E7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持证人的责任</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C833C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型号合格证持有人应当符合下述所有要求：</w:t>
            </w:r>
            <w:r>
              <w:rPr>
                <w:rFonts w:ascii="仿宋_GB2312" w:eastAsia="仿宋_GB2312" w:hAnsi="仿宋_GB2312" w:cs="仿宋_GB2312" w:hint="eastAsia"/>
                <w:kern w:val="0"/>
                <w:szCs w:val="21"/>
                <w:lang w:bidi="ar"/>
              </w:rPr>
              <w:br/>
              <w:t>（一）持续保持符合第十四章要求的设计保证系统，并且承担第21.5条、第21.6条、第21.8条、第21.50条、第21.99条和第十五章的规定责任；</w:t>
            </w:r>
            <w:r>
              <w:rPr>
                <w:rFonts w:ascii="仿宋_GB2312" w:eastAsia="仿宋_GB2312" w:hAnsi="仿宋_GB2312" w:cs="仿宋_GB2312" w:hint="eastAsia"/>
                <w:kern w:val="0"/>
                <w:szCs w:val="21"/>
                <w:lang w:bidi="ar"/>
              </w:rPr>
              <w:br/>
              <w:t>（二）按照第十二章"标牌或者标记"的要求设置标牌或者标记。</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777F06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F4E6A5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E52A46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3792B8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A87B17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2B0BAE9"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0FF66D2" w14:textId="77777777" w:rsidR="00A069CB" w:rsidRDefault="00A069CB">
            <w:pPr>
              <w:rPr>
                <w:rFonts w:ascii="仿宋_GB2312" w:eastAsia="仿宋_GB2312" w:hAnsi="仿宋_GB2312" w:cs="仿宋_GB2312" w:hint="eastAsia"/>
                <w:szCs w:val="21"/>
              </w:rPr>
            </w:pPr>
          </w:p>
        </w:tc>
      </w:tr>
      <w:tr w:rsidR="00A069CB" w14:paraId="0D084BB2"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2BA32C66"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DEB183A"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0D3460"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89F0F6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第21.45条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1EDC0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持证人的权利</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EBCAD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型号合格证持有人或者型号合格证的权益转让协议受让人享有以下权利：</w:t>
            </w:r>
            <w:r>
              <w:rPr>
                <w:rFonts w:ascii="仿宋_GB2312" w:eastAsia="仿宋_GB2312" w:hAnsi="仿宋_GB2312" w:cs="仿宋_GB2312" w:hint="eastAsia"/>
                <w:kern w:val="0"/>
                <w:szCs w:val="21"/>
                <w:lang w:bidi="ar"/>
              </w:rPr>
              <w:br/>
              <w:t>（一）对于航空器，符合本规定第七章有关规定时，可以获得适航证；</w:t>
            </w:r>
            <w:r>
              <w:rPr>
                <w:rFonts w:ascii="仿宋_GB2312" w:eastAsia="仿宋_GB2312" w:hAnsi="仿宋_GB2312" w:cs="仿宋_GB2312" w:hint="eastAsia"/>
                <w:kern w:val="0"/>
                <w:szCs w:val="21"/>
                <w:lang w:bidi="ar"/>
              </w:rPr>
              <w:br/>
              <w:t>（二）对于发动机或者螺旋桨，可以安装在经审定的航空器上；</w:t>
            </w:r>
            <w:r>
              <w:rPr>
                <w:rFonts w:ascii="仿宋_GB2312" w:eastAsia="仿宋_GB2312" w:hAnsi="仿宋_GB2312" w:cs="仿宋_GB2312" w:hint="eastAsia"/>
                <w:kern w:val="0"/>
                <w:szCs w:val="21"/>
                <w:lang w:bidi="ar"/>
              </w:rPr>
              <w:br/>
              <w:t>（三）对于所有产品，符合本规定第六章规定时，可以获得该产品的生产许可证；</w:t>
            </w:r>
            <w:r>
              <w:rPr>
                <w:rFonts w:ascii="仿宋_GB2312" w:eastAsia="仿宋_GB2312" w:hAnsi="仿宋_GB2312" w:cs="仿宋_GB2312" w:hint="eastAsia"/>
                <w:kern w:val="0"/>
                <w:szCs w:val="21"/>
                <w:lang w:bidi="ar"/>
              </w:rPr>
              <w:br/>
              <w:t>（四）可以获得该产品的更换用零部件的适航批准标签。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3D0787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FAB0E9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05C16D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7E426E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6B5DAC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99753EB"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D7B44B9" w14:textId="77777777" w:rsidR="00A069CB" w:rsidRDefault="00A069CB">
            <w:pPr>
              <w:rPr>
                <w:rFonts w:ascii="仿宋_GB2312" w:eastAsia="仿宋_GB2312" w:hAnsi="仿宋_GB2312" w:cs="仿宋_GB2312" w:hint="eastAsia"/>
                <w:szCs w:val="21"/>
              </w:rPr>
            </w:pPr>
          </w:p>
        </w:tc>
      </w:tr>
      <w:tr w:rsidR="00A069CB" w14:paraId="25D895A6"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124CA104"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0C9D685"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376B67"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B204C6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第21.47条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1EBF6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转让性</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A121D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型号合格证持有人可以将其设计资料根据权益转让协议供他人使用。证件持有人应当在权益转让协议签署生效和终止后30天内书面通知局方。通知书应当写明权益转让协议受让人的姓名、地址、权限范围和生效日期。</w:t>
            </w:r>
            <w:r>
              <w:rPr>
                <w:rFonts w:ascii="仿宋_GB2312" w:eastAsia="仿宋_GB2312" w:hAnsi="仿宋_GB2312" w:cs="仿宋_GB2312" w:hint="eastAsia"/>
                <w:kern w:val="0"/>
                <w:szCs w:val="21"/>
                <w:lang w:bidi="ar"/>
              </w:rPr>
              <w:br/>
              <w:t>（二）型号认可证不得转让。</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79D008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D298AB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DBB624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8B50DF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4E47E1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CC6F4C6"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7A952C2" w14:textId="77777777" w:rsidR="00A069CB" w:rsidRDefault="00A069CB">
            <w:pPr>
              <w:rPr>
                <w:rFonts w:ascii="仿宋_GB2312" w:eastAsia="仿宋_GB2312" w:hAnsi="仿宋_GB2312" w:cs="仿宋_GB2312" w:hint="eastAsia"/>
                <w:szCs w:val="21"/>
              </w:rPr>
            </w:pPr>
          </w:p>
        </w:tc>
      </w:tr>
      <w:tr w:rsidR="00A069CB" w14:paraId="048B33C0"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00F1CB7D"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7182724"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A27AC7"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84CFC6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第21.50条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7C130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持续适航文件</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F1AC2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型号合格证或者型号认可证持有人向用户交付取得适航证的第一架航空器时，应当同时提供至少一套适航规章要求制订的完整的持续适航文件，并应当使得这些持续适航文件可被那些被要求符合它的其他人员或者单位获得。</w:t>
            </w:r>
            <w:proofErr w:type="gramStart"/>
            <w:r>
              <w:rPr>
                <w:rFonts w:ascii="仿宋_GB2312" w:eastAsia="仿宋_GB2312" w:hAnsi="仿宋_GB2312" w:cs="仿宋_GB2312" w:hint="eastAsia"/>
                <w:kern w:val="0"/>
                <w:szCs w:val="21"/>
                <w:lang w:bidi="ar"/>
              </w:rPr>
              <w:t>该持续</w:t>
            </w:r>
            <w:proofErr w:type="gramEnd"/>
            <w:r>
              <w:rPr>
                <w:rFonts w:ascii="仿宋_GB2312" w:eastAsia="仿宋_GB2312" w:hAnsi="仿宋_GB2312" w:cs="仿宋_GB2312" w:hint="eastAsia"/>
                <w:kern w:val="0"/>
                <w:szCs w:val="21"/>
                <w:lang w:bidi="ar"/>
              </w:rPr>
              <w:t>适航文件应当按照《正常类飞机适航规定》（CCAR23）的第23.2625条，《运输类飞机适航标准》（CCAR25）的第25.1529条、第25.1729条，《正常类旋翼航空器适航规定》（CCAR27）的第27.1529条，《运输类旋翼航空器适航规定》（CCAR29）的第29.1529条，《载人自由气球适航规定》（CCAR31）的第31.82条，《航空发动机适航规定》（CCAR33）的第33.4条，《螺旋桨适航标准》（CCAR35）的第35.4条或者《运输类飞机的持续适航和安全改进规定》（CCAR26）编写。对</w:t>
            </w:r>
            <w:r>
              <w:rPr>
                <w:rFonts w:ascii="仿宋_GB2312" w:eastAsia="仿宋_GB2312" w:hAnsi="仿宋_GB2312" w:cs="仿宋_GB2312" w:hint="eastAsia"/>
                <w:kern w:val="0"/>
                <w:szCs w:val="21"/>
                <w:lang w:bidi="ar"/>
              </w:rPr>
              <w:lastRenderedPageBreak/>
              <w:t>于特殊类别航空器，应当按照第21.17条第（二）款规定的适用适航要求编写。此外，这些持续适航文件的修订应当可被那些被要求符合它的任何人员或者单位获得。</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8666D7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C82870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6823F9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DCDE12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E43DE4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CB31159"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CAD6F14" w14:textId="77777777" w:rsidR="00A069CB" w:rsidRDefault="00A069CB">
            <w:pPr>
              <w:rPr>
                <w:rFonts w:ascii="仿宋_GB2312" w:eastAsia="仿宋_GB2312" w:hAnsi="仿宋_GB2312" w:cs="仿宋_GB2312" w:hint="eastAsia"/>
                <w:szCs w:val="21"/>
              </w:rPr>
            </w:pPr>
          </w:p>
        </w:tc>
      </w:tr>
      <w:tr w:rsidR="00A069CB" w14:paraId="098089EB"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6B4D0C49"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5DD4DED"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0324E3"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1AADD4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第21.51条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F6B05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有效期和证件检查</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D826D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除局方另行规定终止日期外，型号合格证、型号认可证长期有效。局方确认必要时，型号合格证、型号认可证持有人应当提交相应证件供检查。</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B56DE2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E951BB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9541EA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B28E63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B14243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EBD5AB2"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14D31EA" w14:textId="77777777" w:rsidR="00A069CB" w:rsidRDefault="00A069CB">
            <w:pPr>
              <w:rPr>
                <w:rFonts w:ascii="仿宋_GB2312" w:eastAsia="仿宋_GB2312" w:hAnsi="仿宋_GB2312" w:cs="仿宋_GB2312" w:hint="eastAsia"/>
                <w:szCs w:val="21"/>
              </w:rPr>
            </w:pPr>
          </w:p>
        </w:tc>
      </w:tr>
      <w:tr w:rsidR="00A069CB" w14:paraId="116E9482"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2337C0C9"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CEB97C7"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2A8AB0"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C177EE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第21.53条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6B665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制造符合性声明</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41E0F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申请人将民用航空产品或者其零部件提交局方进行检查或者试验时，应当向局方提交制造符合性声明，声明申请人已符合本章第21.33条第（一）款的要求。</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D60108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967496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A79164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259157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E991E0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3216A9B"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403660C" w14:textId="77777777" w:rsidR="00A069CB" w:rsidRDefault="00A069CB">
            <w:pPr>
              <w:rPr>
                <w:rFonts w:ascii="仿宋_GB2312" w:eastAsia="仿宋_GB2312" w:hAnsi="仿宋_GB2312" w:cs="仿宋_GB2312" w:hint="eastAsia"/>
                <w:szCs w:val="21"/>
              </w:rPr>
            </w:pPr>
          </w:p>
        </w:tc>
      </w:tr>
      <w:tr w:rsidR="00A069CB" w14:paraId="3F30A9FA"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5A43F0E7"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B7DB82A"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0F12D4"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A52145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第21.55条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E28EA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型号合格证持有人提供书面权益转让协议的责任</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87F9C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当型号合格证持有人允许他人使用型号合格证制造新的航空器、航空发动机或者螺旋桨时，证件持有人应当向受让人提供局方可接受的书面权益转让协议。</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286485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491436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3D2FF6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09C4B5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702077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3E4498D"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7E67559" w14:textId="77777777" w:rsidR="00A069CB" w:rsidRDefault="00A069CB">
            <w:pPr>
              <w:rPr>
                <w:rFonts w:ascii="仿宋_GB2312" w:eastAsia="仿宋_GB2312" w:hAnsi="仿宋_GB2312" w:cs="仿宋_GB2312" w:hint="eastAsia"/>
                <w:szCs w:val="21"/>
              </w:rPr>
            </w:pPr>
          </w:p>
        </w:tc>
      </w:tr>
      <w:tr w:rsidR="00A069CB" w14:paraId="59997A9B"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48F5C312" w14:textId="77777777" w:rsidR="00A069CB" w:rsidRDefault="00A069CB">
            <w:pPr>
              <w:widowControl/>
              <w:jc w:val="center"/>
              <w:textAlignment w:val="center"/>
              <w:rPr>
                <w:rFonts w:ascii="仿宋_GB2312" w:eastAsia="仿宋_GB2312" w:hAnsi="仿宋_GB2312" w:cs="仿宋_GB2312" w:hint="eastAsia"/>
                <w:kern w:val="0"/>
                <w:szCs w:val="21"/>
                <w:lang w:bidi="ar"/>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7496EEB" w14:textId="77777777" w:rsidR="00A069CB" w:rsidRDefault="00000000">
            <w:pPr>
              <w:widowControl/>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第三章</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30FDFE" w14:textId="77777777" w:rsidR="00A069CB" w:rsidRDefault="00000000">
            <w:pPr>
              <w:widowControl/>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型号合格证和型号认可证更改</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D8CE43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第21.91条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1B33C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适用范围</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9EE69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本章适用于型号合格证或者型号认可证持有人申请型号合格证更改或者型号认可证更改。</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A00DB4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DE974B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02F20E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B0D9C3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42E346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B9D587D"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E58A406" w14:textId="77777777" w:rsidR="00A069CB" w:rsidRDefault="00A069CB">
            <w:pPr>
              <w:rPr>
                <w:rFonts w:ascii="仿宋_GB2312" w:eastAsia="仿宋_GB2312" w:hAnsi="仿宋_GB2312" w:cs="仿宋_GB2312" w:hint="eastAsia"/>
                <w:szCs w:val="21"/>
              </w:rPr>
            </w:pPr>
          </w:p>
        </w:tc>
      </w:tr>
      <w:tr w:rsidR="00A069CB" w14:paraId="46487161"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70017308"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2A6FB3D"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00F40D"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E9F8CF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第21.93条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EF9BF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型号设计更改的分类</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3F7AC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（一）型号设计更改分为"小改"和"大改"：</w:t>
            </w:r>
            <w:r>
              <w:rPr>
                <w:rFonts w:ascii="仿宋_GB2312" w:eastAsia="仿宋_GB2312" w:hAnsi="仿宋_GB2312" w:cs="仿宋_GB2312" w:hint="eastAsia"/>
                <w:kern w:val="0"/>
                <w:szCs w:val="21"/>
                <w:lang w:bidi="ar"/>
              </w:rPr>
              <w:br/>
              <w:t>1."小改"指对民用航空产品的重量、平衡、结构强度、可靠性、使用特性以及对民用航空产品适航性没有显著影响的更改；</w:t>
            </w:r>
            <w:r>
              <w:rPr>
                <w:rFonts w:ascii="仿宋_GB2312" w:eastAsia="仿宋_GB2312" w:hAnsi="仿宋_GB2312" w:cs="仿宋_GB2312" w:hint="eastAsia"/>
                <w:kern w:val="0"/>
                <w:szCs w:val="21"/>
                <w:lang w:bidi="ar"/>
              </w:rPr>
              <w:br/>
              <w:t>2."大改"指除"小改"以外的其他更改。</w:t>
            </w:r>
            <w:r>
              <w:rPr>
                <w:rFonts w:ascii="仿宋_GB2312" w:eastAsia="仿宋_GB2312" w:hAnsi="仿宋_GB2312" w:cs="仿宋_GB2312" w:hint="eastAsia"/>
                <w:kern w:val="0"/>
                <w:szCs w:val="21"/>
                <w:lang w:bidi="ar"/>
              </w:rPr>
              <w:br/>
              <w:t>（二）除本条第（一）款的分类方法外，出于符合《航空器型号和适航合格审定噪声规定》（CCAR36）的目的，型号设计更改还可以分为"声学更改"和"非声学更改"。"声学更改"指可能</w:t>
            </w:r>
            <w:r>
              <w:rPr>
                <w:rFonts w:ascii="仿宋_GB2312" w:eastAsia="仿宋_GB2312" w:hAnsi="仿宋_GB2312" w:cs="仿宋_GB2312" w:hint="eastAsia"/>
                <w:kern w:val="0"/>
                <w:szCs w:val="21"/>
                <w:lang w:bidi="ar"/>
              </w:rPr>
              <w:lastRenderedPageBreak/>
              <w:t>增加航空器噪声级的自愿的航空器的型号设计更改。声学更改应当符合航空器噪声标准。</w:t>
            </w:r>
            <w:r>
              <w:rPr>
                <w:rFonts w:ascii="仿宋_GB2312" w:eastAsia="仿宋_GB2312" w:hAnsi="仿宋_GB2312" w:cs="仿宋_GB2312" w:hint="eastAsia"/>
                <w:kern w:val="0"/>
                <w:szCs w:val="21"/>
                <w:lang w:bidi="ar"/>
              </w:rPr>
              <w:br/>
              <w:t>（三）除本条第（一）款和第（二）款的分类方法外，出于符合《涡轮发动机飞机燃油排泄和排气排出物规定》（CCAR34）的目的，型号设计更改还可以分为"排放更改"和"非排放更改"。"排放更改"指在飞机或者发动机设计中可能增加燃油排泄或者燃气排放的型号设计更改。排放更改应当符合航空器排放标准。</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656A7B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56C2B5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1C83E2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A04BD2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2D84A9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EB183A1"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B1380FE" w14:textId="77777777" w:rsidR="00A069CB" w:rsidRDefault="00A069CB">
            <w:pPr>
              <w:rPr>
                <w:rFonts w:ascii="仿宋_GB2312" w:eastAsia="仿宋_GB2312" w:hAnsi="仿宋_GB2312" w:cs="仿宋_GB2312" w:hint="eastAsia"/>
                <w:szCs w:val="21"/>
              </w:rPr>
            </w:pPr>
          </w:p>
        </w:tc>
      </w:tr>
      <w:tr w:rsidR="00A069CB" w14:paraId="02A13E61"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64327FA9"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058660B"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4F59D5"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136362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第21.95条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C8E62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型号设计小改的批准</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32AB3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型号设计小改可以在向局方提供验证资料或者说明性资料之前按照局方接受的方式进行批准。</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FDFC55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6A231F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7645DC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06F3F5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6DEADF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7C50578"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C6FA889" w14:textId="77777777" w:rsidR="00A069CB" w:rsidRDefault="00A069CB">
            <w:pPr>
              <w:rPr>
                <w:rFonts w:ascii="仿宋_GB2312" w:eastAsia="仿宋_GB2312" w:hAnsi="仿宋_GB2312" w:cs="仿宋_GB2312" w:hint="eastAsia"/>
                <w:szCs w:val="21"/>
              </w:rPr>
            </w:pPr>
          </w:p>
        </w:tc>
      </w:tr>
      <w:tr w:rsidR="00A069CB" w14:paraId="63A16A91"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7EE2C1F6"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C37F972"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697DBA"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C09375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第21.97条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9BE3B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型号设计大改的批准</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7C7DE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型号设计大改批准的申请人应当符合以下规定：</w:t>
            </w:r>
            <w:r>
              <w:rPr>
                <w:rFonts w:ascii="仿宋_GB2312" w:eastAsia="仿宋_GB2312" w:hAnsi="仿宋_GB2312" w:cs="仿宋_GB2312" w:hint="eastAsia"/>
                <w:kern w:val="0"/>
                <w:szCs w:val="21"/>
                <w:lang w:bidi="ar"/>
              </w:rPr>
              <w:br/>
              <w:t>（一）向局方提交验证资料和必要的说明资料；</w:t>
            </w:r>
            <w:r>
              <w:rPr>
                <w:rFonts w:ascii="仿宋_GB2312" w:eastAsia="仿宋_GB2312" w:hAnsi="仿宋_GB2312" w:cs="仿宋_GB2312" w:hint="eastAsia"/>
                <w:kern w:val="0"/>
                <w:szCs w:val="21"/>
                <w:lang w:bidi="ar"/>
              </w:rPr>
              <w:br/>
              <w:t>（二）表明该更改及其影响的区域符合相关规章的适用要求，并且向局方提交表明符合性的方法；</w:t>
            </w:r>
            <w:r>
              <w:rPr>
                <w:rFonts w:ascii="仿宋_GB2312" w:eastAsia="仿宋_GB2312" w:hAnsi="仿宋_GB2312" w:cs="仿宋_GB2312" w:hint="eastAsia"/>
                <w:kern w:val="0"/>
                <w:szCs w:val="21"/>
                <w:lang w:bidi="ar"/>
              </w:rPr>
              <w:br/>
              <w:t>（三）提交一份声明，申明申请人已经符合适用要求。</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5F6381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1D2C74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E33276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B7AD6D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290A05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164FAB5"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9F2D350" w14:textId="77777777" w:rsidR="00A069CB" w:rsidRDefault="00A069CB">
            <w:pPr>
              <w:rPr>
                <w:rFonts w:ascii="仿宋_GB2312" w:eastAsia="仿宋_GB2312" w:hAnsi="仿宋_GB2312" w:cs="仿宋_GB2312" w:hint="eastAsia"/>
                <w:szCs w:val="21"/>
              </w:rPr>
            </w:pPr>
          </w:p>
        </w:tc>
      </w:tr>
      <w:tr w:rsidR="00A069CB" w14:paraId="53495E6C"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428239F5"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8F63A75"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2D54CD"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B1AFC1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第21.99条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45B9F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要求的设计更改</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FD5BF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（一）局方颁发的适航指令涉及的民用航空产品，其设计批准持有人应当符合以下规定：</w:t>
            </w:r>
            <w:r>
              <w:rPr>
                <w:rFonts w:ascii="仿宋_GB2312" w:eastAsia="仿宋_GB2312" w:hAnsi="仿宋_GB2312" w:cs="仿宋_GB2312" w:hint="eastAsia"/>
                <w:kern w:val="0"/>
                <w:szCs w:val="21"/>
                <w:lang w:bidi="ar"/>
              </w:rPr>
              <w:br/>
              <w:t>1.在局方确定需要进行设计更改以纠正产品的不安全状况时，提交适当的设计更改以供批准；</w:t>
            </w:r>
            <w:r>
              <w:rPr>
                <w:rFonts w:ascii="仿宋_GB2312" w:eastAsia="仿宋_GB2312" w:hAnsi="仿宋_GB2312" w:cs="仿宋_GB2312" w:hint="eastAsia"/>
                <w:kern w:val="0"/>
                <w:szCs w:val="21"/>
                <w:lang w:bidi="ar"/>
              </w:rPr>
              <w:br/>
              <w:t>2.在该设计更改得到批准后，使得有关该更改的说明材料可被此前按照该型号合格证审定的产品的所有使用人获得。</w:t>
            </w:r>
            <w:r>
              <w:rPr>
                <w:rFonts w:ascii="仿宋_GB2312" w:eastAsia="仿宋_GB2312" w:hAnsi="仿宋_GB2312" w:cs="仿宋_GB2312" w:hint="eastAsia"/>
                <w:kern w:val="0"/>
                <w:szCs w:val="21"/>
                <w:lang w:bidi="ar"/>
              </w:rPr>
              <w:br/>
              <w:t>（二）目前没有不安全状态，但局方或者设计批准持有人根据使用经验确定设计更改将对该民用航空产品的安全性有帮助时，设计批准持</w:t>
            </w:r>
            <w:r>
              <w:rPr>
                <w:rFonts w:ascii="仿宋_GB2312" w:eastAsia="仿宋_GB2312" w:hAnsi="仿宋_GB2312" w:cs="仿宋_GB2312" w:hint="eastAsia"/>
                <w:kern w:val="0"/>
                <w:szCs w:val="21"/>
                <w:lang w:bidi="ar"/>
              </w:rPr>
              <w:lastRenderedPageBreak/>
              <w:t>有人可将适当的设计更改提交局方批准。更改经批准后，该设计批准持有人应当使得有关该设计更改的信息可被相同型号产品的所有使用人获得。</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8BD844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98822B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6A94DB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816D03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E3E1E4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01B6267"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59AEB7F" w14:textId="77777777" w:rsidR="00A069CB" w:rsidRDefault="00A069CB">
            <w:pPr>
              <w:rPr>
                <w:rFonts w:ascii="仿宋_GB2312" w:eastAsia="仿宋_GB2312" w:hAnsi="仿宋_GB2312" w:cs="仿宋_GB2312" w:hint="eastAsia"/>
                <w:szCs w:val="21"/>
              </w:rPr>
            </w:pPr>
          </w:p>
        </w:tc>
      </w:tr>
      <w:tr w:rsidR="00A069CB" w14:paraId="733F7C46"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40B835AB"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5EFB231"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93F02D"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17190E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第21.101条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D04A8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适用规章的确定</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C8E74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除本条第（二）款和第（三）款的规定外，型号合格证更改或者型号认可证更改的申请人应当表明更改的民用航空产品符合更改申请之日有效适用的适航要求，并且符合《涡轮发动机飞机燃油排泄和排气排出物规定》（CCAR34）和《航空器型号和适航合格审定噪声规定》（CCAR36）要求。</w:t>
            </w:r>
            <w:r>
              <w:rPr>
                <w:rFonts w:ascii="仿宋_GB2312" w:eastAsia="仿宋_GB2312" w:hAnsi="仿宋_GB2312" w:cs="仿宋_GB2312" w:hint="eastAsia"/>
                <w:kern w:val="0"/>
                <w:szCs w:val="21"/>
                <w:lang w:bidi="ar"/>
              </w:rPr>
              <w:br/>
              <w:t>（二）如果本款的第1、2或者3项适用，申请人应当表明更改的民用航空产品符合本条第（一）款要求的适航条款的较早修订版以及局方确认有直接关系的其他适航条款的较早修订版。但是，该较早修订的适航条款不得早于型号合格证或者型号认可证中引以为据的相应条款或者适航规章中有关该更改的特别追溯要求。对下述情况，申请人可以表明符合较早修订的适航条款：</w:t>
            </w:r>
            <w:r>
              <w:rPr>
                <w:rFonts w:ascii="仿宋_GB2312" w:eastAsia="仿宋_GB2312" w:hAnsi="仿宋_GB2312" w:cs="仿宋_GB2312" w:hint="eastAsia"/>
                <w:kern w:val="0"/>
                <w:szCs w:val="21"/>
                <w:lang w:bidi="ar"/>
              </w:rPr>
              <w:br/>
              <w:t>1.局方确认不是重大更改。确定某个更改是否重大更改，局方考虑所有在该更改之前与之相关的设计更改和该民用航空产品型号合格证或者型号认可证中所列的适用规章的相关修正案。符合下列准则之一的更改被自动确认是重大更改：</w:t>
            </w:r>
            <w:r>
              <w:rPr>
                <w:rFonts w:ascii="仿宋_GB2312" w:eastAsia="仿宋_GB2312" w:hAnsi="仿宋_GB2312" w:cs="仿宋_GB2312" w:hint="eastAsia"/>
                <w:kern w:val="0"/>
                <w:szCs w:val="21"/>
                <w:lang w:bidi="ar"/>
              </w:rPr>
              <w:br/>
              <w:t>（1）未保持民用航空产品原有的总体构型或者构造原理；</w:t>
            </w:r>
            <w:r>
              <w:rPr>
                <w:rFonts w:ascii="仿宋_GB2312" w:eastAsia="仿宋_GB2312" w:hAnsi="仿宋_GB2312" w:cs="仿宋_GB2312" w:hint="eastAsia"/>
                <w:kern w:val="0"/>
                <w:szCs w:val="21"/>
                <w:lang w:bidi="ar"/>
              </w:rPr>
              <w:br/>
              <w:t>（2）欲更改的民用航空产品在合格审定时曾采用的前提条件不再有效。</w:t>
            </w:r>
            <w:r>
              <w:rPr>
                <w:rFonts w:ascii="仿宋_GB2312" w:eastAsia="仿宋_GB2312" w:hAnsi="仿宋_GB2312" w:cs="仿宋_GB2312" w:hint="eastAsia"/>
                <w:kern w:val="0"/>
                <w:szCs w:val="21"/>
                <w:lang w:bidi="ar"/>
              </w:rPr>
              <w:br/>
              <w:t>2.局方确认不受更改影响的每个区域、系统、部件、设备或者机载设备；</w:t>
            </w:r>
            <w:r>
              <w:rPr>
                <w:rFonts w:ascii="仿宋_GB2312" w:eastAsia="仿宋_GB2312" w:hAnsi="仿宋_GB2312" w:cs="仿宋_GB2312" w:hint="eastAsia"/>
                <w:kern w:val="0"/>
                <w:szCs w:val="21"/>
                <w:lang w:bidi="ar"/>
              </w:rPr>
              <w:br/>
            </w:r>
            <w:r>
              <w:rPr>
                <w:rFonts w:ascii="仿宋_GB2312" w:eastAsia="仿宋_GB2312" w:hAnsi="仿宋_GB2312" w:cs="仿宋_GB2312" w:hint="eastAsia"/>
                <w:kern w:val="0"/>
                <w:szCs w:val="21"/>
                <w:lang w:bidi="ar"/>
              </w:rPr>
              <w:lastRenderedPageBreak/>
              <w:t>3.受更改影响的每个区域、系统、部件、设备或者机载设备，局方确认要它们符合本条第（一）款中所述的规章对被更改的民用航空产品的安全水平没有实质作用或者不切实际。</w:t>
            </w:r>
            <w:r>
              <w:rPr>
                <w:rFonts w:ascii="仿宋_GB2312" w:eastAsia="仿宋_GB2312" w:hAnsi="仿宋_GB2312" w:cs="仿宋_GB2312" w:hint="eastAsia"/>
                <w:kern w:val="0"/>
                <w:szCs w:val="21"/>
                <w:lang w:bidi="ar"/>
              </w:rPr>
              <w:br/>
              <w:t>（三）申请更改最大重量不大于2700公斤（6000磅）的航空器（不包括旋翼航空器）或者最大重量不大于1360公斤（3000磅）的非涡轮驱动的旋翼航空器的申请人，可以表明其更改的民用航空产品符合型号合格审定所依据的规章。但是，如果局方确认某一区域更改重大，可以要求申请人符合型号合格审定所依据的规章中适用于产品更改的较晚修订的适航条款以及任何局方确认有直接关系的其他规章，除非局方确认其符合这些适航条款或者规章对被更改的民用航空产品的安全水平没有实质性作用或者不切实际。</w:t>
            </w:r>
            <w:r>
              <w:rPr>
                <w:rFonts w:ascii="仿宋_GB2312" w:eastAsia="仿宋_GB2312" w:hAnsi="仿宋_GB2312" w:cs="仿宋_GB2312" w:hint="eastAsia"/>
                <w:kern w:val="0"/>
                <w:szCs w:val="21"/>
                <w:lang w:bidi="ar"/>
              </w:rPr>
              <w:br/>
              <w:t>（四）如果局方确认，因所申请更改具有新颖或者独特的设计特点，更改申请之日有效的适航规章无法提供充分的标准，则申请人还应当符合专用条件及其修正案，从而达到等同于更改申请之日有效的适航规章所确定的安全水平。</w:t>
            </w:r>
            <w:r>
              <w:rPr>
                <w:rFonts w:ascii="仿宋_GB2312" w:eastAsia="仿宋_GB2312" w:hAnsi="仿宋_GB2312" w:cs="仿宋_GB2312" w:hint="eastAsia"/>
                <w:kern w:val="0"/>
                <w:szCs w:val="21"/>
                <w:lang w:bidi="ar"/>
              </w:rPr>
              <w:br/>
              <w:t>（五）运输类航空器型号合格证或者型号认可证更改的申请书有效期为五年，任何其他的型号合格证或者型号认可证更改的申请书有效期为三年。如果在本款规定的时间期限内更改未取得批准或者已经明确不可能取得批准，申请人应当符合以下要求之一：</w:t>
            </w:r>
            <w:r>
              <w:rPr>
                <w:rFonts w:ascii="仿宋_GB2312" w:eastAsia="仿宋_GB2312" w:hAnsi="仿宋_GB2312" w:cs="仿宋_GB2312" w:hint="eastAsia"/>
                <w:kern w:val="0"/>
                <w:szCs w:val="21"/>
                <w:lang w:bidi="ar"/>
              </w:rPr>
              <w:br/>
              <w:t>1.提出新的型号合格证或者型号认可证更改的申请，并符合本条第（一）款中适用于原始更改申请的所有规定；</w:t>
            </w:r>
            <w:r>
              <w:rPr>
                <w:rFonts w:ascii="仿宋_GB2312" w:eastAsia="仿宋_GB2312" w:hAnsi="仿宋_GB2312" w:cs="仿宋_GB2312" w:hint="eastAsia"/>
                <w:kern w:val="0"/>
                <w:szCs w:val="21"/>
                <w:lang w:bidi="ar"/>
              </w:rPr>
              <w:br/>
              <w:t>2.提出型号合格证或者型号认可证更改的申请</w:t>
            </w:r>
            <w:r>
              <w:rPr>
                <w:rFonts w:ascii="仿宋_GB2312" w:eastAsia="仿宋_GB2312" w:hAnsi="仿宋_GB2312" w:cs="仿宋_GB2312" w:hint="eastAsia"/>
                <w:kern w:val="0"/>
                <w:szCs w:val="21"/>
                <w:lang w:bidi="ar"/>
              </w:rPr>
              <w:lastRenderedPageBreak/>
              <w:t>书的延期，并符合本条第（一）款的规定。此时，申请人必须选择一个新的申请日期。这个新的申请日期不得早于更改获得批准日期前本款规定的有效期的时间。</w:t>
            </w:r>
            <w:r>
              <w:rPr>
                <w:rFonts w:ascii="仿宋_GB2312" w:eastAsia="仿宋_GB2312" w:hAnsi="仿宋_GB2312" w:cs="仿宋_GB2312" w:hint="eastAsia"/>
                <w:kern w:val="0"/>
                <w:szCs w:val="21"/>
                <w:lang w:bidi="ar"/>
              </w:rPr>
              <w:br/>
              <w:t>（六）对于根据第21.17条第（二）款、第21.24条、第21.25条和第21.26条颁发型号合格证的航空器，在更改申请之日有效的适用于该民用航空产品类别的适航要求包括局方确认对该航空器型号合格审定适用的每一适航要求。</w:t>
            </w:r>
            <w:r>
              <w:rPr>
                <w:rFonts w:ascii="仿宋_GB2312" w:eastAsia="仿宋_GB2312" w:hAnsi="仿宋_GB2312" w:cs="仿宋_GB2312" w:hint="eastAsia"/>
                <w:kern w:val="0"/>
                <w:szCs w:val="21"/>
                <w:lang w:bidi="ar"/>
              </w:rPr>
              <w:br/>
              <w:t>（七）无论本条第（二）款有何规定，运输类飞机的申请人都应当符合《运输类飞机的持续适航和安全改进规定》（CCAR26）的要求，除非</w:t>
            </w:r>
            <w:proofErr w:type="gramStart"/>
            <w:r>
              <w:rPr>
                <w:rFonts w:ascii="仿宋_GB2312" w:eastAsia="仿宋_GB2312" w:hAnsi="仿宋_GB2312" w:cs="仿宋_GB2312" w:hint="eastAsia"/>
                <w:kern w:val="0"/>
                <w:szCs w:val="21"/>
                <w:lang w:bidi="ar"/>
              </w:rPr>
              <w:t>其表明</w:t>
            </w:r>
            <w:proofErr w:type="gramEnd"/>
            <w:r>
              <w:rPr>
                <w:rFonts w:ascii="仿宋_GB2312" w:eastAsia="仿宋_GB2312" w:hAnsi="仿宋_GB2312" w:cs="仿宋_GB2312" w:hint="eastAsia"/>
                <w:kern w:val="0"/>
                <w:szCs w:val="21"/>
                <w:lang w:bidi="ar"/>
              </w:rPr>
              <w:t>符合《运输类飞机适航标准》（CCAR25）第四次修订版及以后修订版的相关要求。</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F5C6EE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8172F9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C88A87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1B4A2F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9DBE81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463B3D1"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FF63442" w14:textId="77777777" w:rsidR="00A069CB" w:rsidRDefault="00A069CB">
            <w:pPr>
              <w:rPr>
                <w:rFonts w:ascii="仿宋_GB2312" w:eastAsia="仿宋_GB2312" w:hAnsi="仿宋_GB2312" w:cs="仿宋_GB2312" w:hint="eastAsia"/>
                <w:szCs w:val="21"/>
              </w:rPr>
            </w:pPr>
          </w:p>
        </w:tc>
      </w:tr>
      <w:tr w:rsidR="00A069CB" w14:paraId="600FE054"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658F8163" w14:textId="77777777" w:rsidR="00A069CB" w:rsidRDefault="00A069CB">
            <w:pPr>
              <w:widowControl/>
              <w:jc w:val="center"/>
              <w:textAlignment w:val="center"/>
              <w:rPr>
                <w:rFonts w:ascii="仿宋_GB2312" w:eastAsia="仿宋_GB2312" w:hAnsi="仿宋_GB2312" w:cs="仿宋_GB2312" w:hint="eastAsia"/>
                <w:kern w:val="0"/>
                <w:szCs w:val="21"/>
                <w:lang w:bidi="ar"/>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D63ABD3" w14:textId="77777777" w:rsidR="00A069CB" w:rsidRDefault="00000000">
            <w:pPr>
              <w:widowControl/>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第四章</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C396F9" w14:textId="77777777" w:rsidR="00A069CB" w:rsidRDefault="00000000">
            <w:pPr>
              <w:widowControl/>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补充型号合格证、改装设计批准书和补充型号认可证</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1836F5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第21.111条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539F9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适用范围</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1D6FA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本章适用于补充型号合格证、改装设计批准书和补充型号认可证的颁发以及对上述证件持有人的管理。</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550D67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941246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31F00C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76CA48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DF0ECF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EC0A238"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F1BFEEF" w14:textId="77777777" w:rsidR="00A069CB" w:rsidRDefault="00A069CB">
            <w:pPr>
              <w:rPr>
                <w:rFonts w:ascii="仿宋_GB2312" w:eastAsia="仿宋_GB2312" w:hAnsi="仿宋_GB2312" w:cs="仿宋_GB2312" w:hint="eastAsia"/>
                <w:szCs w:val="21"/>
              </w:rPr>
            </w:pPr>
          </w:p>
        </w:tc>
      </w:tr>
      <w:tr w:rsidR="00A069CB" w14:paraId="0124E083"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5C1DD79F"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FE5D82F"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A372B8"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C74C93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第21.112条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57608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补充型号合格证、改装设计批准书和补充型号认可证的要求</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1EDAF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（一）型号合格证持有人对型号设计进行尚未达到按本规定第21.19条要求应当申请新型号合格证的大改时，该证件持有人可以申请补充型号合格证，或者按照第三章的规定申请对原证件的更改。</w:t>
            </w:r>
            <w:r>
              <w:rPr>
                <w:rFonts w:ascii="仿宋_GB2312" w:eastAsia="仿宋_GB2312" w:hAnsi="仿宋_GB2312" w:cs="仿宋_GB2312" w:hint="eastAsia"/>
                <w:kern w:val="0"/>
                <w:szCs w:val="21"/>
                <w:lang w:bidi="ar"/>
              </w:rPr>
              <w:br/>
              <w:t>（二）除本条第（三）款规定外，非型号合格证持有人对民用航空产品的型号设计进行尚未达到按本规定第21.19条要求应当申请新型号合格证的大改时，该申请人应当申请补充型号合格证；进行小改时，该申请人可申请改装设计批准书。</w:t>
            </w:r>
            <w:r>
              <w:rPr>
                <w:rFonts w:ascii="仿宋_GB2312" w:eastAsia="仿宋_GB2312" w:hAnsi="仿宋_GB2312" w:cs="仿宋_GB2312" w:hint="eastAsia"/>
                <w:kern w:val="0"/>
                <w:szCs w:val="21"/>
                <w:lang w:bidi="ar"/>
              </w:rPr>
              <w:br/>
              <w:t>（三）如果民用航空产品已获得型号合格证或者型号认可证，国外适航当局颁发的补充型号</w:t>
            </w:r>
            <w:r>
              <w:rPr>
                <w:rFonts w:ascii="仿宋_GB2312" w:eastAsia="仿宋_GB2312" w:hAnsi="仿宋_GB2312" w:cs="仿宋_GB2312" w:hint="eastAsia"/>
                <w:kern w:val="0"/>
                <w:szCs w:val="21"/>
                <w:lang w:bidi="ar"/>
              </w:rPr>
              <w:lastRenderedPageBreak/>
              <w:t>合格证持有人可以申请补充型号认可证。</w:t>
            </w:r>
            <w:r>
              <w:rPr>
                <w:rFonts w:ascii="仿宋_GB2312" w:eastAsia="仿宋_GB2312" w:hAnsi="仿宋_GB2312" w:cs="仿宋_GB2312" w:hint="eastAsia"/>
                <w:kern w:val="0"/>
                <w:szCs w:val="21"/>
                <w:lang w:bidi="ar"/>
              </w:rPr>
              <w:br/>
              <w:t>（四）已经表明或者正在表明具有符合第十四章要求的设计保证系统的人具备申请补充型号合格证或者改装设计批准书的资格。</w:t>
            </w:r>
            <w:r>
              <w:rPr>
                <w:rFonts w:ascii="仿宋_GB2312" w:eastAsia="仿宋_GB2312" w:hAnsi="仿宋_GB2312" w:cs="仿宋_GB2312" w:hint="eastAsia"/>
                <w:kern w:val="0"/>
                <w:szCs w:val="21"/>
                <w:lang w:bidi="ar"/>
              </w:rPr>
              <w:br/>
              <w:t>（五）申请人应当按照规定的格式向局方申请补充型号合格证或者改装设计批准书。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0C2C08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A608E2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53A2DD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3FE138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540349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B2EDCE0"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FDC4A8D" w14:textId="77777777" w:rsidR="00A069CB" w:rsidRDefault="00A069CB">
            <w:pPr>
              <w:rPr>
                <w:rFonts w:ascii="仿宋_GB2312" w:eastAsia="仿宋_GB2312" w:hAnsi="仿宋_GB2312" w:cs="仿宋_GB2312" w:hint="eastAsia"/>
                <w:szCs w:val="21"/>
              </w:rPr>
            </w:pPr>
          </w:p>
        </w:tc>
      </w:tr>
      <w:tr w:rsidR="00A069CB" w14:paraId="2F91BC41"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7EC5BA88"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291F569"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8081DB"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10277B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第21.113条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B6969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适用要求</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BB2DA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补充型号合格证、改装设计批准书或者补充型号认可证申请人应当表明更改后的民用航空产品符合第21.101条规定的适用要求；对于第21.93条第（二）款规定的噪声更改，应当表明符合《航空器型号和适航合格审定噪声规定》（CCAR36）中的相关噪声要求；对于第21.93条第（三）款规定的排放更改，应当表明符合《涡轮发动机飞机燃油排泄和排气排出物规定》（CCAR34）中的相关燃油排泄和排气排出物要求。</w:t>
            </w:r>
            <w:r>
              <w:rPr>
                <w:rFonts w:ascii="仿宋_GB2312" w:eastAsia="仿宋_GB2312" w:hAnsi="仿宋_GB2312" w:cs="仿宋_GB2312" w:hint="eastAsia"/>
                <w:kern w:val="0"/>
                <w:szCs w:val="21"/>
                <w:lang w:bidi="ar"/>
              </w:rPr>
              <w:br/>
              <w:t>（二）对于对型号设计的每一更改，补充型号合格证、改装设计批准书或者补充型号认可证申请人应当符合第21.33条和第21.53条的规定。</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8D2B4D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66F46E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601219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472140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777A55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40ECF0E"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729F466" w14:textId="77777777" w:rsidR="00A069CB" w:rsidRDefault="00A069CB">
            <w:pPr>
              <w:rPr>
                <w:rFonts w:ascii="仿宋_GB2312" w:eastAsia="仿宋_GB2312" w:hAnsi="仿宋_GB2312" w:cs="仿宋_GB2312" w:hint="eastAsia"/>
                <w:szCs w:val="21"/>
              </w:rPr>
            </w:pPr>
          </w:p>
        </w:tc>
      </w:tr>
      <w:tr w:rsidR="00A069CB" w14:paraId="77138355"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04EFE33B"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1ED0B34"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D38947"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7465C4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第21.114条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4E3D4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补充型号合格证和改装设计批准书的颁发</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9266F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（一）局方确定申请人符合第21.112条和第21.113条的要求并且具有符合第十四章要求的设计保证系统后，申请人可以取得补充型号合格证或者改装设计批准书。</w:t>
            </w:r>
            <w:r>
              <w:rPr>
                <w:rFonts w:ascii="仿宋_GB2312" w:eastAsia="仿宋_GB2312" w:hAnsi="仿宋_GB2312" w:cs="仿宋_GB2312" w:hint="eastAsia"/>
                <w:kern w:val="0"/>
                <w:szCs w:val="21"/>
                <w:lang w:bidi="ar"/>
              </w:rPr>
              <w:br/>
              <w:t>（二）补充型号合格证数据单是补充型号合格证的一部分，改装设计批准书数据单是改装设计批准书的一部分，应当包括以下内容：</w:t>
            </w:r>
            <w:r>
              <w:rPr>
                <w:rFonts w:ascii="仿宋_GB2312" w:eastAsia="仿宋_GB2312" w:hAnsi="仿宋_GB2312" w:cs="仿宋_GB2312" w:hint="eastAsia"/>
                <w:kern w:val="0"/>
                <w:szCs w:val="21"/>
                <w:lang w:bidi="ar"/>
              </w:rPr>
              <w:br/>
              <w:t>1.民用航空产品型号设计更改的批准；</w:t>
            </w:r>
            <w:r>
              <w:rPr>
                <w:rFonts w:ascii="仿宋_GB2312" w:eastAsia="仿宋_GB2312" w:hAnsi="仿宋_GB2312" w:cs="仿宋_GB2312" w:hint="eastAsia"/>
                <w:kern w:val="0"/>
                <w:szCs w:val="21"/>
                <w:lang w:bidi="ar"/>
              </w:rPr>
              <w:br/>
              <w:t>2.该民用航空产品原型号合格证或者型号认可证；</w:t>
            </w:r>
            <w:r>
              <w:rPr>
                <w:rFonts w:ascii="仿宋_GB2312" w:eastAsia="仿宋_GB2312" w:hAnsi="仿宋_GB2312" w:cs="仿宋_GB2312" w:hint="eastAsia"/>
                <w:kern w:val="0"/>
                <w:szCs w:val="21"/>
                <w:lang w:bidi="ar"/>
              </w:rPr>
              <w:br/>
              <w:t>3.型号设计更改的描述、使用限制、局方审查确认已符合的有关适航要求和环境保护要求，</w:t>
            </w:r>
            <w:r>
              <w:rPr>
                <w:rFonts w:ascii="仿宋_GB2312" w:eastAsia="仿宋_GB2312" w:hAnsi="仿宋_GB2312" w:cs="仿宋_GB2312" w:hint="eastAsia"/>
                <w:kern w:val="0"/>
                <w:szCs w:val="21"/>
                <w:lang w:bidi="ar"/>
              </w:rPr>
              <w:lastRenderedPageBreak/>
              <w:t>以及对民用航空产品所规定的其他条件或者限制。</w:t>
            </w:r>
            <w:r>
              <w:rPr>
                <w:rFonts w:ascii="仿宋_GB2312" w:eastAsia="仿宋_GB2312" w:hAnsi="仿宋_GB2312" w:cs="仿宋_GB2312" w:hint="eastAsia"/>
                <w:kern w:val="0"/>
                <w:szCs w:val="21"/>
                <w:lang w:bidi="ar"/>
              </w:rPr>
              <w:br/>
              <w:t>（三）除局方另行规定终止日期外，补充型号合格证、改装设计批准</w:t>
            </w:r>
            <w:proofErr w:type="gramStart"/>
            <w:r>
              <w:rPr>
                <w:rFonts w:ascii="仿宋_GB2312" w:eastAsia="仿宋_GB2312" w:hAnsi="仿宋_GB2312" w:cs="仿宋_GB2312" w:hint="eastAsia"/>
                <w:kern w:val="0"/>
                <w:szCs w:val="21"/>
                <w:lang w:bidi="ar"/>
              </w:rPr>
              <w:t>书长期</w:t>
            </w:r>
            <w:proofErr w:type="gramEnd"/>
            <w:r>
              <w:rPr>
                <w:rFonts w:ascii="仿宋_GB2312" w:eastAsia="仿宋_GB2312" w:hAnsi="仿宋_GB2312" w:cs="仿宋_GB2312" w:hint="eastAsia"/>
                <w:kern w:val="0"/>
                <w:szCs w:val="21"/>
                <w:lang w:bidi="ar"/>
              </w:rPr>
              <w:t>有效。</w:t>
            </w:r>
            <w:r>
              <w:rPr>
                <w:rFonts w:ascii="仿宋_GB2312" w:eastAsia="仿宋_GB2312" w:hAnsi="仿宋_GB2312" w:cs="仿宋_GB2312" w:hint="eastAsia"/>
                <w:kern w:val="0"/>
                <w:szCs w:val="21"/>
                <w:lang w:bidi="ar"/>
              </w:rPr>
              <w:br/>
              <w:t>（四）局方确认必要时，补充型号合格证、改装设计批准书持有人应当提交相应证件供检查。</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8853A8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A23C96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9F2454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E581B2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51715D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1ACBA8E"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A7DCC4D" w14:textId="77777777" w:rsidR="00A069CB" w:rsidRDefault="00A069CB">
            <w:pPr>
              <w:rPr>
                <w:rFonts w:ascii="仿宋_GB2312" w:eastAsia="仿宋_GB2312" w:hAnsi="仿宋_GB2312" w:cs="仿宋_GB2312" w:hint="eastAsia"/>
                <w:szCs w:val="21"/>
              </w:rPr>
            </w:pPr>
          </w:p>
        </w:tc>
      </w:tr>
      <w:tr w:rsidR="00A069CB" w14:paraId="10D0FF50"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42A23A28"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49DE81F"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DED411"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77A4BB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第21.115条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B8A15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补充型号认可证的颁发</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13A22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（一）在受理补充型号认可证的申请之前，局方应当确认中国与该民用航空产品的</w:t>
            </w:r>
            <w:proofErr w:type="gramStart"/>
            <w:r>
              <w:rPr>
                <w:rFonts w:ascii="仿宋_GB2312" w:eastAsia="仿宋_GB2312" w:hAnsi="仿宋_GB2312" w:cs="仿宋_GB2312" w:hint="eastAsia"/>
                <w:kern w:val="0"/>
                <w:szCs w:val="21"/>
                <w:lang w:bidi="ar"/>
              </w:rPr>
              <w:t>设计国</w:t>
            </w:r>
            <w:proofErr w:type="gramEnd"/>
            <w:r>
              <w:rPr>
                <w:rFonts w:ascii="仿宋_GB2312" w:eastAsia="仿宋_GB2312" w:hAnsi="仿宋_GB2312" w:cs="仿宋_GB2312" w:hint="eastAsia"/>
                <w:kern w:val="0"/>
                <w:szCs w:val="21"/>
                <w:lang w:bidi="ar"/>
              </w:rPr>
              <w:t>已经签署民用航空产品进口和出口的适航协议、备忘录或者技术性协议。</w:t>
            </w:r>
            <w:r>
              <w:rPr>
                <w:rFonts w:ascii="仿宋_GB2312" w:eastAsia="仿宋_GB2312" w:hAnsi="仿宋_GB2312" w:cs="仿宋_GB2312" w:hint="eastAsia"/>
                <w:kern w:val="0"/>
                <w:szCs w:val="21"/>
                <w:lang w:bidi="ar"/>
              </w:rPr>
              <w:br/>
              <w:t>（二）补充型号认可证申请人应当向局方提交下述资料：</w:t>
            </w:r>
            <w:r>
              <w:rPr>
                <w:rFonts w:ascii="仿宋_GB2312" w:eastAsia="仿宋_GB2312" w:hAnsi="仿宋_GB2312" w:cs="仿宋_GB2312" w:hint="eastAsia"/>
                <w:kern w:val="0"/>
                <w:szCs w:val="21"/>
                <w:lang w:bidi="ar"/>
              </w:rPr>
              <w:br/>
              <w:t>1.按照局方规定格式填写的补充型号认可证申请书；</w:t>
            </w:r>
            <w:r>
              <w:rPr>
                <w:rFonts w:ascii="仿宋_GB2312" w:eastAsia="仿宋_GB2312" w:hAnsi="仿宋_GB2312" w:cs="仿宋_GB2312" w:hint="eastAsia"/>
                <w:kern w:val="0"/>
                <w:szCs w:val="21"/>
                <w:lang w:bidi="ar"/>
              </w:rPr>
              <w:br/>
              <w:t>2.国外适航当局颁发的补充型号合格证；</w:t>
            </w:r>
            <w:r>
              <w:rPr>
                <w:rFonts w:ascii="仿宋_GB2312" w:eastAsia="仿宋_GB2312" w:hAnsi="仿宋_GB2312" w:cs="仿宋_GB2312" w:hint="eastAsia"/>
                <w:kern w:val="0"/>
                <w:szCs w:val="21"/>
                <w:lang w:bidi="ar"/>
              </w:rPr>
              <w:br/>
              <w:t>3.设计更改所依据的适航规章、修正案、专用条件及豁免条款的批准；</w:t>
            </w:r>
            <w:r>
              <w:rPr>
                <w:rFonts w:ascii="仿宋_GB2312" w:eastAsia="仿宋_GB2312" w:hAnsi="仿宋_GB2312" w:cs="仿宋_GB2312" w:hint="eastAsia"/>
                <w:kern w:val="0"/>
                <w:szCs w:val="21"/>
                <w:lang w:bidi="ar"/>
              </w:rPr>
              <w:br/>
              <w:t>4.证明符合本规定第21.113条的资料；</w:t>
            </w:r>
            <w:r>
              <w:rPr>
                <w:rFonts w:ascii="仿宋_GB2312" w:eastAsia="仿宋_GB2312" w:hAnsi="仿宋_GB2312" w:cs="仿宋_GB2312" w:hint="eastAsia"/>
                <w:kern w:val="0"/>
                <w:szCs w:val="21"/>
                <w:lang w:bidi="ar"/>
              </w:rPr>
              <w:br/>
              <w:t>5.符合局方确定的审定基础的声明书；</w:t>
            </w:r>
            <w:r>
              <w:rPr>
                <w:rFonts w:ascii="仿宋_GB2312" w:eastAsia="仿宋_GB2312" w:hAnsi="仿宋_GB2312" w:cs="仿宋_GB2312" w:hint="eastAsia"/>
                <w:kern w:val="0"/>
                <w:szCs w:val="21"/>
                <w:lang w:bidi="ar"/>
              </w:rPr>
              <w:br/>
              <w:t>6.局方确认必要的其他资料。</w:t>
            </w:r>
            <w:r>
              <w:rPr>
                <w:rFonts w:ascii="仿宋_GB2312" w:eastAsia="仿宋_GB2312" w:hAnsi="仿宋_GB2312" w:cs="仿宋_GB2312" w:hint="eastAsia"/>
                <w:kern w:val="0"/>
                <w:szCs w:val="21"/>
                <w:lang w:bidi="ar"/>
              </w:rPr>
              <w:br/>
              <w:t>（三）局方审查本条第（二）款规定的资料并且进行必要的实地检查后，确认该设计更改符合下述要求，颁发补充型号认可证：</w:t>
            </w:r>
            <w:r>
              <w:rPr>
                <w:rFonts w:ascii="仿宋_GB2312" w:eastAsia="仿宋_GB2312" w:hAnsi="仿宋_GB2312" w:cs="仿宋_GB2312" w:hint="eastAsia"/>
                <w:kern w:val="0"/>
                <w:szCs w:val="21"/>
                <w:lang w:bidi="ar"/>
              </w:rPr>
              <w:br/>
              <w:t>1.第21.113条所确定的有关适航要求，或者民用航空产品</w:t>
            </w:r>
            <w:proofErr w:type="gramStart"/>
            <w:r>
              <w:rPr>
                <w:rFonts w:ascii="仿宋_GB2312" w:eastAsia="仿宋_GB2312" w:hAnsi="仿宋_GB2312" w:cs="仿宋_GB2312" w:hint="eastAsia"/>
                <w:kern w:val="0"/>
                <w:szCs w:val="21"/>
                <w:lang w:bidi="ar"/>
              </w:rPr>
              <w:t>设计国</w:t>
            </w:r>
            <w:proofErr w:type="gramEnd"/>
            <w:r>
              <w:rPr>
                <w:rFonts w:ascii="仿宋_GB2312" w:eastAsia="仿宋_GB2312" w:hAnsi="仿宋_GB2312" w:cs="仿宋_GB2312" w:hint="eastAsia"/>
                <w:kern w:val="0"/>
                <w:szCs w:val="21"/>
                <w:lang w:bidi="ar"/>
              </w:rPr>
              <w:t>的有关适航要求和局方为使安全水平等效于第21.113条的规定而提出的任何其他要求；</w:t>
            </w:r>
            <w:r>
              <w:rPr>
                <w:rFonts w:ascii="仿宋_GB2312" w:eastAsia="仿宋_GB2312" w:hAnsi="仿宋_GB2312" w:cs="仿宋_GB2312" w:hint="eastAsia"/>
                <w:kern w:val="0"/>
                <w:szCs w:val="21"/>
                <w:lang w:bidi="ar"/>
              </w:rPr>
              <w:br/>
              <w:t>2.第21.113条所确定的环境保护要求，或者民用航空产品</w:t>
            </w:r>
            <w:proofErr w:type="gramStart"/>
            <w:r>
              <w:rPr>
                <w:rFonts w:ascii="仿宋_GB2312" w:eastAsia="仿宋_GB2312" w:hAnsi="仿宋_GB2312" w:cs="仿宋_GB2312" w:hint="eastAsia"/>
                <w:kern w:val="0"/>
                <w:szCs w:val="21"/>
                <w:lang w:bidi="ar"/>
              </w:rPr>
              <w:t>设计国</w:t>
            </w:r>
            <w:proofErr w:type="gramEnd"/>
            <w:r>
              <w:rPr>
                <w:rFonts w:ascii="仿宋_GB2312" w:eastAsia="仿宋_GB2312" w:hAnsi="仿宋_GB2312" w:cs="仿宋_GB2312" w:hint="eastAsia"/>
                <w:kern w:val="0"/>
                <w:szCs w:val="21"/>
                <w:lang w:bidi="ar"/>
              </w:rPr>
              <w:t>的环境保护要求和为使噪声和燃油排放物水平不超过第21.113条的规定局方提出的任何其他要求。</w:t>
            </w:r>
            <w:r>
              <w:rPr>
                <w:rFonts w:ascii="仿宋_GB2312" w:eastAsia="仿宋_GB2312" w:hAnsi="仿宋_GB2312" w:cs="仿宋_GB2312" w:hint="eastAsia"/>
                <w:kern w:val="0"/>
                <w:szCs w:val="21"/>
                <w:lang w:bidi="ar"/>
              </w:rPr>
              <w:br/>
            </w:r>
            <w:r>
              <w:rPr>
                <w:rFonts w:ascii="仿宋_GB2312" w:eastAsia="仿宋_GB2312" w:hAnsi="仿宋_GB2312" w:cs="仿宋_GB2312" w:hint="eastAsia"/>
                <w:kern w:val="0"/>
                <w:szCs w:val="21"/>
                <w:lang w:bidi="ar"/>
              </w:rPr>
              <w:lastRenderedPageBreak/>
              <w:t>（四）补充型号认可证数据单是补充型号认可证的一部分，内容应当包括：</w:t>
            </w:r>
            <w:r>
              <w:rPr>
                <w:rFonts w:ascii="仿宋_GB2312" w:eastAsia="仿宋_GB2312" w:hAnsi="仿宋_GB2312" w:cs="仿宋_GB2312" w:hint="eastAsia"/>
                <w:kern w:val="0"/>
                <w:szCs w:val="21"/>
                <w:lang w:bidi="ar"/>
              </w:rPr>
              <w:br/>
              <w:t>1.民用航空产品型号设计更改的批准；</w:t>
            </w:r>
            <w:r>
              <w:rPr>
                <w:rFonts w:ascii="仿宋_GB2312" w:eastAsia="仿宋_GB2312" w:hAnsi="仿宋_GB2312" w:cs="仿宋_GB2312" w:hint="eastAsia"/>
                <w:kern w:val="0"/>
                <w:szCs w:val="21"/>
                <w:lang w:bidi="ar"/>
              </w:rPr>
              <w:br/>
              <w:t>2.该民用航空产品原型号合格证和型号认可证；</w:t>
            </w:r>
            <w:r>
              <w:rPr>
                <w:rFonts w:ascii="仿宋_GB2312" w:eastAsia="仿宋_GB2312" w:hAnsi="仿宋_GB2312" w:cs="仿宋_GB2312" w:hint="eastAsia"/>
                <w:kern w:val="0"/>
                <w:szCs w:val="21"/>
                <w:lang w:bidi="ar"/>
              </w:rPr>
              <w:br/>
              <w:t>3.型号设计更改的描述、使用限制、局方审查确认已符合的有关适航要求和环境保护要求，以及对民用航空产品所规定的其他条件或者限制；和</w:t>
            </w:r>
            <w:r>
              <w:rPr>
                <w:rFonts w:ascii="仿宋_GB2312" w:eastAsia="仿宋_GB2312" w:hAnsi="仿宋_GB2312" w:cs="仿宋_GB2312" w:hint="eastAsia"/>
                <w:kern w:val="0"/>
                <w:szCs w:val="21"/>
                <w:lang w:bidi="ar"/>
              </w:rPr>
              <w:br/>
              <w:t>4.</w:t>
            </w:r>
            <w:proofErr w:type="gramStart"/>
            <w:r>
              <w:rPr>
                <w:rFonts w:ascii="仿宋_GB2312" w:eastAsia="仿宋_GB2312" w:hAnsi="仿宋_GB2312" w:cs="仿宋_GB2312" w:hint="eastAsia"/>
                <w:kern w:val="0"/>
                <w:szCs w:val="21"/>
                <w:lang w:bidi="ar"/>
              </w:rPr>
              <w:t>设计国适航</w:t>
            </w:r>
            <w:proofErr w:type="gramEnd"/>
            <w:r>
              <w:rPr>
                <w:rFonts w:ascii="仿宋_GB2312" w:eastAsia="仿宋_GB2312" w:hAnsi="仿宋_GB2312" w:cs="仿宋_GB2312" w:hint="eastAsia"/>
                <w:kern w:val="0"/>
                <w:szCs w:val="21"/>
                <w:lang w:bidi="ar"/>
              </w:rPr>
              <w:t>当局颁发的补充型号合格证的适用内容。</w:t>
            </w:r>
            <w:r>
              <w:rPr>
                <w:rFonts w:ascii="仿宋_GB2312" w:eastAsia="仿宋_GB2312" w:hAnsi="仿宋_GB2312" w:cs="仿宋_GB2312" w:hint="eastAsia"/>
                <w:kern w:val="0"/>
                <w:szCs w:val="21"/>
                <w:lang w:bidi="ar"/>
              </w:rPr>
              <w:br/>
              <w:t>（五）有关适航规章、噪声规定所要求的手册、标牌、目录清单和仪表标记应当用中文或者英文书写，下列各项应当至少有中文表述：</w:t>
            </w:r>
            <w:r>
              <w:rPr>
                <w:rFonts w:ascii="仿宋_GB2312" w:eastAsia="仿宋_GB2312" w:hAnsi="仿宋_GB2312" w:cs="仿宋_GB2312" w:hint="eastAsia"/>
                <w:kern w:val="0"/>
                <w:szCs w:val="21"/>
                <w:lang w:bidi="ar"/>
              </w:rPr>
              <w:br/>
              <w:t>1.机上所有对旅客进行的提示、警告和通知的文字标记和标牌；</w:t>
            </w:r>
            <w:r>
              <w:rPr>
                <w:rFonts w:ascii="仿宋_GB2312" w:eastAsia="仿宋_GB2312" w:hAnsi="仿宋_GB2312" w:cs="仿宋_GB2312" w:hint="eastAsia"/>
                <w:kern w:val="0"/>
                <w:szCs w:val="21"/>
                <w:lang w:bidi="ar"/>
              </w:rPr>
              <w:br/>
              <w:t>2.机上所有向旅客或者机外营救人员指示应急出口和门的位置以及开启方法的文字标记和标牌；</w:t>
            </w:r>
            <w:r>
              <w:rPr>
                <w:rFonts w:ascii="仿宋_GB2312" w:eastAsia="仿宋_GB2312" w:hAnsi="仿宋_GB2312" w:cs="仿宋_GB2312" w:hint="eastAsia"/>
                <w:kern w:val="0"/>
                <w:szCs w:val="21"/>
                <w:lang w:bidi="ar"/>
              </w:rPr>
              <w:br/>
              <w:t>3.旅客可能使用的机上所有应急设备的操作、使用说明。</w:t>
            </w:r>
            <w:r>
              <w:rPr>
                <w:rFonts w:ascii="仿宋_GB2312" w:eastAsia="仿宋_GB2312" w:hAnsi="仿宋_GB2312" w:cs="仿宋_GB2312" w:hint="eastAsia"/>
                <w:kern w:val="0"/>
                <w:szCs w:val="21"/>
                <w:lang w:bidi="ar"/>
              </w:rPr>
              <w:br/>
              <w:t>（六）除局方另行规定终止日期外，补充型号认可证长期有效。局方确认必要时，补充型号认可证持有人应当提交相应证件供检查。</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B41DBC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89896E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0E1749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442441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D3BA0D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3963A91"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55173B7" w14:textId="77777777" w:rsidR="00A069CB" w:rsidRDefault="00A069CB">
            <w:pPr>
              <w:rPr>
                <w:rFonts w:ascii="仿宋_GB2312" w:eastAsia="仿宋_GB2312" w:hAnsi="仿宋_GB2312" w:cs="仿宋_GB2312" w:hint="eastAsia"/>
                <w:szCs w:val="21"/>
              </w:rPr>
            </w:pPr>
          </w:p>
        </w:tc>
      </w:tr>
      <w:tr w:rsidR="00A069CB" w14:paraId="2F7A7F01"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3CDF4CA5"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D8C32B3"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81F848"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31EDAA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第21.116条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B6A26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转让性和持续适航文件</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81986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补充型号合格证或者改装设计批准书持有人可以将其设计资料根据权益转让协议供他人使用。证件持有人应当在权益转让协议签署生效和终止后30天内书面通知局方。通知书应当写明权益转让协议受让人的姓名、地址、权限范围和生效日期。</w:t>
            </w:r>
            <w:r>
              <w:rPr>
                <w:rFonts w:ascii="仿宋_GB2312" w:eastAsia="仿宋_GB2312" w:hAnsi="仿宋_GB2312" w:cs="仿宋_GB2312" w:hint="eastAsia"/>
                <w:kern w:val="0"/>
                <w:szCs w:val="21"/>
                <w:lang w:bidi="ar"/>
              </w:rPr>
              <w:br/>
              <w:t>（二）补充型号合格证、改装设计批准书或者补充型号认可证持有人应当向用户提供一套符</w:t>
            </w:r>
            <w:r>
              <w:rPr>
                <w:rFonts w:ascii="仿宋_GB2312" w:eastAsia="仿宋_GB2312" w:hAnsi="仿宋_GB2312" w:cs="仿宋_GB2312" w:hint="eastAsia"/>
                <w:kern w:val="0"/>
                <w:szCs w:val="21"/>
                <w:lang w:bidi="ar"/>
              </w:rPr>
              <w:lastRenderedPageBreak/>
              <w:t>合第21.50条要求的完整的持续适航文件，并应当使得这些持续适航文件可被那些被要求符合它的其他人员或者单位获得。此外，这些持续适航文件的修订应当可被那些被要求符合它的任何人员或者单位获得。</w:t>
            </w:r>
            <w:r>
              <w:rPr>
                <w:rFonts w:ascii="仿宋_GB2312" w:eastAsia="仿宋_GB2312" w:hAnsi="仿宋_GB2312" w:cs="仿宋_GB2312" w:hint="eastAsia"/>
                <w:kern w:val="0"/>
                <w:szCs w:val="21"/>
                <w:lang w:bidi="ar"/>
              </w:rPr>
              <w:br/>
              <w:t>（三）补充型号认可证不得转让。</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4BF42A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86D388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11EFC9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CCD33B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7463E9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CDCDC6C"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000F317" w14:textId="77777777" w:rsidR="00A069CB" w:rsidRDefault="00A069CB">
            <w:pPr>
              <w:rPr>
                <w:rFonts w:ascii="仿宋_GB2312" w:eastAsia="仿宋_GB2312" w:hAnsi="仿宋_GB2312" w:cs="仿宋_GB2312" w:hint="eastAsia"/>
                <w:szCs w:val="21"/>
              </w:rPr>
            </w:pPr>
          </w:p>
        </w:tc>
      </w:tr>
      <w:tr w:rsidR="00A069CB" w14:paraId="10DCD28C"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096709B1"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0EB8F99"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F0BCEE"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98CDE9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第21.117条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44F31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持证人的责任</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2EB33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补充型号合格证或者改装设计批准书持有人应当承担以下所有责任：</w:t>
            </w:r>
            <w:r>
              <w:rPr>
                <w:rFonts w:ascii="仿宋_GB2312" w:eastAsia="仿宋_GB2312" w:hAnsi="仿宋_GB2312" w:cs="仿宋_GB2312" w:hint="eastAsia"/>
                <w:kern w:val="0"/>
                <w:szCs w:val="21"/>
                <w:lang w:bidi="ar"/>
              </w:rPr>
              <w:br/>
              <w:t>（一）持续保持符合第十四章要求的设计保证系统；</w:t>
            </w:r>
            <w:r>
              <w:rPr>
                <w:rFonts w:ascii="仿宋_GB2312" w:eastAsia="仿宋_GB2312" w:hAnsi="仿宋_GB2312" w:cs="仿宋_GB2312" w:hint="eastAsia"/>
                <w:kern w:val="0"/>
                <w:szCs w:val="21"/>
                <w:lang w:bidi="ar"/>
              </w:rPr>
              <w:br/>
              <w:t>（二）承担第21.5条、第21.6条、第21.8条、第21.99条和第21.116条规定的责任；</w:t>
            </w:r>
            <w:r>
              <w:rPr>
                <w:rFonts w:ascii="仿宋_GB2312" w:eastAsia="仿宋_GB2312" w:hAnsi="仿宋_GB2312" w:cs="仿宋_GB2312" w:hint="eastAsia"/>
                <w:kern w:val="0"/>
                <w:szCs w:val="21"/>
                <w:lang w:bidi="ar"/>
              </w:rPr>
              <w:br/>
              <w:t>（三）按照第十二章"标牌或者标记"的要求设置标牌或者标记。</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69D1F9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4D2A87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094F22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D1AD31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9208B5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08E8A15"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7541CAD" w14:textId="77777777" w:rsidR="00A069CB" w:rsidRDefault="00A069CB">
            <w:pPr>
              <w:rPr>
                <w:rFonts w:ascii="仿宋_GB2312" w:eastAsia="仿宋_GB2312" w:hAnsi="仿宋_GB2312" w:cs="仿宋_GB2312" w:hint="eastAsia"/>
                <w:szCs w:val="21"/>
              </w:rPr>
            </w:pPr>
          </w:p>
        </w:tc>
      </w:tr>
      <w:tr w:rsidR="00A069CB" w14:paraId="04DAF809"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0285F318"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7CB95F7"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45120F"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CD26E1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第21.118条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D63B6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持证人的权利</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B0B59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补充型号合格证和改装设计批准书持有人享有以下权利：</w:t>
            </w:r>
            <w:r>
              <w:rPr>
                <w:rFonts w:ascii="仿宋_GB2312" w:eastAsia="仿宋_GB2312" w:hAnsi="仿宋_GB2312" w:cs="仿宋_GB2312" w:hint="eastAsia"/>
                <w:kern w:val="0"/>
                <w:szCs w:val="21"/>
                <w:lang w:bidi="ar"/>
              </w:rPr>
              <w:br/>
              <w:t>（一）对于航空器，符合本规定第七章相关规定时，可以获得适航证；</w:t>
            </w:r>
            <w:r>
              <w:rPr>
                <w:rFonts w:ascii="仿宋_GB2312" w:eastAsia="仿宋_GB2312" w:hAnsi="仿宋_GB2312" w:cs="仿宋_GB2312" w:hint="eastAsia"/>
                <w:kern w:val="0"/>
                <w:szCs w:val="21"/>
                <w:lang w:bidi="ar"/>
              </w:rPr>
              <w:br/>
              <w:t>（二）对于发动机或者螺旋桨，可以安装在经审定的航空器上；</w:t>
            </w:r>
            <w:r>
              <w:rPr>
                <w:rFonts w:ascii="仿宋_GB2312" w:eastAsia="仿宋_GB2312" w:hAnsi="仿宋_GB2312" w:cs="仿宋_GB2312" w:hint="eastAsia"/>
                <w:kern w:val="0"/>
                <w:szCs w:val="21"/>
                <w:lang w:bidi="ar"/>
              </w:rPr>
              <w:br/>
              <w:t>（三）符合本规定第六章相关规定时，可以获得该补充型号合格证或者改装设计批准</w:t>
            </w:r>
            <w:proofErr w:type="gramStart"/>
            <w:r>
              <w:rPr>
                <w:rFonts w:ascii="仿宋_GB2312" w:eastAsia="仿宋_GB2312" w:hAnsi="仿宋_GB2312" w:cs="仿宋_GB2312" w:hint="eastAsia"/>
                <w:kern w:val="0"/>
                <w:szCs w:val="21"/>
                <w:lang w:bidi="ar"/>
              </w:rPr>
              <w:t>书批准</w:t>
            </w:r>
            <w:proofErr w:type="gramEnd"/>
            <w:r>
              <w:rPr>
                <w:rFonts w:ascii="仿宋_GB2312" w:eastAsia="仿宋_GB2312" w:hAnsi="仿宋_GB2312" w:cs="仿宋_GB2312" w:hint="eastAsia"/>
                <w:kern w:val="0"/>
                <w:szCs w:val="21"/>
                <w:lang w:bidi="ar"/>
              </w:rPr>
              <w:t>的型号设计更改的生产许可证。</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E33CC1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429142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6F5E8F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2F62CC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921D12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1617160"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2475029" w14:textId="77777777" w:rsidR="00A069CB" w:rsidRDefault="00A069CB">
            <w:pPr>
              <w:rPr>
                <w:rFonts w:ascii="仿宋_GB2312" w:eastAsia="仿宋_GB2312" w:hAnsi="仿宋_GB2312" w:cs="仿宋_GB2312" w:hint="eastAsia"/>
                <w:szCs w:val="21"/>
              </w:rPr>
            </w:pPr>
          </w:p>
        </w:tc>
      </w:tr>
      <w:tr w:rsidR="00A069CB" w14:paraId="3ADF7704"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5F6A1B28"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4A0AC9C"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0A941F"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7E12C9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第21.119条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79B4E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补充型号合格证或者改装设计批准书持有人提供书面许</w:t>
            </w:r>
            <w:r>
              <w:rPr>
                <w:rFonts w:ascii="仿宋_GB2312" w:eastAsia="仿宋_GB2312" w:hAnsi="仿宋_GB2312" w:cs="仿宋_GB2312" w:hint="eastAsia"/>
                <w:kern w:val="0"/>
                <w:szCs w:val="21"/>
                <w:lang w:bidi="ar"/>
              </w:rPr>
              <w:lastRenderedPageBreak/>
              <w:t>可协议的责任</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1E571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补充型号合格证或者改装设计批准书持有人允许他人使用其持有的证件改装航空器、航空发动机或者螺旋桨时，应当向对方提供局方可接受的书面许可协议。</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2FFDE4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CFF2A3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403C42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F889E7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73387E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EF198DB"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5821800" w14:textId="77777777" w:rsidR="00A069CB" w:rsidRDefault="00A069CB">
            <w:pPr>
              <w:rPr>
                <w:rFonts w:ascii="仿宋_GB2312" w:eastAsia="仿宋_GB2312" w:hAnsi="仿宋_GB2312" w:cs="仿宋_GB2312" w:hint="eastAsia"/>
                <w:szCs w:val="21"/>
              </w:rPr>
            </w:pPr>
          </w:p>
        </w:tc>
      </w:tr>
      <w:tr w:rsidR="00A069CB" w14:paraId="20A4A33E"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29E5A514" w14:textId="77777777" w:rsidR="00A069CB" w:rsidRDefault="00A069CB">
            <w:pPr>
              <w:widowControl/>
              <w:jc w:val="center"/>
              <w:textAlignment w:val="center"/>
              <w:rPr>
                <w:rFonts w:ascii="仿宋_GB2312" w:eastAsia="仿宋_GB2312" w:hAnsi="仿宋_GB2312" w:cs="仿宋_GB2312" w:hint="eastAsia"/>
                <w:kern w:val="0"/>
                <w:szCs w:val="21"/>
                <w:lang w:bidi="ar"/>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9FAB4D3" w14:textId="77777777" w:rsidR="00A069CB" w:rsidRDefault="00000000">
            <w:pPr>
              <w:widowControl/>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第五章</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F7E435" w14:textId="77777777" w:rsidR="00A069CB" w:rsidRDefault="00000000">
            <w:pPr>
              <w:widowControl/>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依据型号合格证进行生产</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DFAB22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第21.121条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904C8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适用范围</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D53EF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本章适用于依据型号合格证进行生产的管理。</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EDCAA9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288890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AFD407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09EB8D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42534D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269132B"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4112427" w14:textId="77777777" w:rsidR="00A069CB" w:rsidRDefault="00A069CB">
            <w:pPr>
              <w:rPr>
                <w:rFonts w:ascii="仿宋_GB2312" w:eastAsia="仿宋_GB2312" w:hAnsi="仿宋_GB2312" w:cs="仿宋_GB2312" w:hint="eastAsia"/>
                <w:szCs w:val="21"/>
              </w:rPr>
            </w:pPr>
          </w:p>
        </w:tc>
      </w:tr>
      <w:tr w:rsidR="00A069CB" w14:paraId="3710732A"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67174867"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341912E"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6B4B8F"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03E692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第21.123条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538F4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依据型号合格证生产</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ABD31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制造人如果依据型号合格证生产应当符合下列要求：</w:t>
            </w:r>
            <w:r>
              <w:rPr>
                <w:rFonts w:ascii="仿宋_GB2312" w:eastAsia="仿宋_GB2312" w:hAnsi="仿宋_GB2312" w:cs="仿宋_GB2312" w:hint="eastAsia"/>
                <w:kern w:val="0"/>
                <w:szCs w:val="21"/>
                <w:lang w:bidi="ar"/>
              </w:rPr>
              <w:br/>
              <w:t>（一）确保每一民用航空产品和零部件均可供局方检查；</w:t>
            </w:r>
            <w:r>
              <w:rPr>
                <w:rFonts w:ascii="仿宋_GB2312" w:eastAsia="仿宋_GB2312" w:hAnsi="仿宋_GB2312" w:cs="仿宋_GB2312" w:hint="eastAsia"/>
                <w:kern w:val="0"/>
                <w:szCs w:val="21"/>
                <w:lang w:bidi="ar"/>
              </w:rPr>
              <w:br/>
              <w:t>（二）在制造地点保存</w:t>
            </w:r>
            <w:proofErr w:type="gramStart"/>
            <w:r>
              <w:rPr>
                <w:rFonts w:ascii="仿宋_GB2312" w:eastAsia="仿宋_GB2312" w:hAnsi="仿宋_GB2312" w:cs="仿宋_GB2312" w:hint="eastAsia"/>
                <w:kern w:val="0"/>
                <w:szCs w:val="21"/>
                <w:lang w:bidi="ar"/>
              </w:rPr>
              <w:t>所有第21</w:t>
            </w:r>
            <w:proofErr w:type="gramEnd"/>
            <w:r>
              <w:rPr>
                <w:rFonts w:ascii="仿宋_GB2312" w:eastAsia="仿宋_GB2312" w:hAnsi="仿宋_GB2312" w:cs="仿宋_GB2312" w:hint="eastAsia"/>
                <w:kern w:val="0"/>
                <w:szCs w:val="21"/>
                <w:lang w:bidi="ar"/>
              </w:rPr>
              <w:t>.31条和第21.41条规定的技术资料和图纸；</w:t>
            </w:r>
            <w:r>
              <w:rPr>
                <w:rFonts w:ascii="仿宋_GB2312" w:eastAsia="仿宋_GB2312" w:hAnsi="仿宋_GB2312" w:cs="仿宋_GB2312" w:hint="eastAsia"/>
                <w:kern w:val="0"/>
                <w:szCs w:val="21"/>
                <w:lang w:bidi="ar"/>
              </w:rPr>
              <w:br/>
              <w:t>（三）完成第21.127条和第21.128条要求的所有检查和试验后，将其记录保持至该民用航空产品永久退役；</w:t>
            </w:r>
            <w:r>
              <w:rPr>
                <w:rFonts w:ascii="仿宋_GB2312" w:eastAsia="仿宋_GB2312" w:hAnsi="仿宋_GB2312" w:cs="仿宋_GB2312" w:hint="eastAsia"/>
                <w:kern w:val="0"/>
                <w:szCs w:val="21"/>
                <w:lang w:bidi="ar"/>
              </w:rPr>
              <w:br/>
              <w:t>（四）允许局方实施任何用于确定符合涉及民航管理的规章必要的检查或者试验，包括在供应商的设施实施检查或者试验；</w:t>
            </w:r>
            <w:r>
              <w:rPr>
                <w:rFonts w:ascii="仿宋_GB2312" w:eastAsia="仿宋_GB2312" w:hAnsi="仿宋_GB2312" w:cs="仿宋_GB2312" w:hint="eastAsia"/>
                <w:kern w:val="0"/>
                <w:szCs w:val="21"/>
                <w:lang w:bidi="ar"/>
              </w:rPr>
              <w:br/>
              <w:t>（五）按照局方要求为包括关键件在内的民用航空产品设置标牌或者标记；</w:t>
            </w:r>
            <w:r>
              <w:rPr>
                <w:rFonts w:ascii="仿宋_GB2312" w:eastAsia="仿宋_GB2312" w:hAnsi="仿宋_GB2312" w:cs="仿宋_GB2312" w:hint="eastAsia"/>
                <w:kern w:val="0"/>
                <w:szCs w:val="21"/>
                <w:lang w:bidi="ar"/>
              </w:rPr>
              <w:br/>
              <w:t>（六）用制造人的件号和名称、商标、代号或者局方接受的制造人其他标识方法，标识从制造</w:t>
            </w:r>
            <w:proofErr w:type="gramStart"/>
            <w:r>
              <w:rPr>
                <w:rFonts w:ascii="仿宋_GB2312" w:eastAsia="仿宋_GB2312" w:hAnsi="仿宋_GB2312" w:cs="仿宋_GB2312" w:hint="eastAsia"/>
                <w:kern w:val="0"/>
                <w:szCs w:val="21"/>
                <w:lang w:bidi="ar"/>
              </w:rPr>
              <w:t>人设施</w:t>
            </w:r>
            <w:proofErr w:type="gramEnd"/>
            <w:r>
              <w:rPr>
                <w:rFonts w:ascii="仿宋_GB2312" w:eastAsia="仿宋_GB2312" w:hAnsi="仿宋_GB2312" w:cs="仿宋_GB2312" w:hint="eastAsia"/>
                <w:kern w:val="0"/>
                <w:szCs w:val="21"/>
                <w:lang w:bidi="ar"/>
              </w:rPr>
              <w:t>出厂的民用航空产品的任何部分（例如，组件、部件或者替换件）；</w:t>
            </w:r>
            <w:r>
              <w:rPr>
                <w:rFonts w:ascii="仿宋_GB2312" w:eastAsia="仿宋_GB2312" w:hAnsi="仿宋_GB2312" w:cs="仿宋_GB2312" w:hint="eastAsia"/>
                <w:kern w:val="0"/>
                <w:szCs w:val="21"/>
                <w:lang w:bidi="ar"/>
              </w:rPr>
              <w:br/>
              <w:t>（七）除非局方同意，在型号合格证颁发6个月之内应当按照第六</w:t>
            </w:r>
            <w:proofErr w:type="gramStart"/>
            <w:r>
              <w:rPr>
                <w:rFonts w:ascii="仿宋_GB2312" w:eastAsia="仿宋_GB2312" w:hAnsi="仿宋_GB2312" w:cs="仿宋_GB2312" w:hint="eastAsia"/>
                <w:kern w:val="0"/>
                <w:szCs w:val="21"/>
                <w:lang w:bidi="ar"/>
              </w:rPr>
              <w:t>章取得</w:t>
            </w:r>
            <w:proofErr w:type="gramEnd"/>
            <w:r>
              <w:rPr>
                <w:rFonts w:ascii="仿宋_GB2312" w:eastAsia="仿宋_GB2312" w:hAnsi="仿宋_GB2312" w:cs="仿宋_GB2312" w:hint="eastAsia"/>
                <w:kern w:val="0"/>
                <w:szCs w:val="21"/>
                <w:lang w:bidi="ar"/>
              </w:rPr>
              <w:t>该民用航空产品的生产许可证。</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7CDDAE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F5440B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E44648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0D289E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80064F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22E249B"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F3F363B" w14:textId="77777777" w:rsidR="00A069CB" w:rsidRDefault="00A069CB">
            <w:pPr>
              <w:rPr>
                <w:rFonts w:ascii="仿宋_GB2312" w:eastAsia="仿宋_GB2312" w:hAnsi="仿宋_GB2312" w:cs="仿宋_GB2312" w:hint="eastAsia"/>
                <w:szCs w:val="21"/>
              </w:rPr>
            </w:pPr>
          </w:p>
        </w:tc>
      </w:tr>
      <w:tr w:rsidR="00A069CB" w14:paraId="3ADB1F53"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0D1EE44F"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5295A33"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765CE0"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DD5CB1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第21.127条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DC7F9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航空器的试验</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181FC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制造人依据型号合格证生产航空器，应当按以下要求进行航空器的试验：</w:t>
            </w:r>
            <w:r>
              <w:rPr>
                <w:rFonts w:ascii="仿宋_GB2312" w:eastAsia="仿宋_GB2312" w:hAnsi="仿宋_GB2312" w:cs="仿宋_GB2312" w:hint="eastAsia"/>
                <w:kern w:val="0"/>
                <w:szCs w:val="21"/>
                <w:lang w:bidi="ar"/>
              </w:rPr>
              <w:br/>
              <w:t>（一）制定符合局方要求的生产试飞程序和试飞项目检查单，生产的航空器均应当按此检查单进行试飞；</w:t>
            </w:r>
            <w:r>
              <w:rPr>
                <w:rFonts w:ascii="仿宋_GB2312" w:eastAsia="仿宋_GB2312" w:hAnsi="仿宋_GB2312" w:cs="仿宋_GB2312" w:hint="eastAsia"/>
                <w:kern w:val="0"/>
                <w:szCs w:val="21"/>
                <w:lang w:bidi="ar"/>
              </w:rPr>
              <w:br/>
              <w:t>（二）生产试飞程序应当包含以下内容：</w:t>
            </w:r>
            <w:r>
              <w:rPr>
                <w:rFonts w:ascii="仿宋_GB2312" w:eastAsia="仿宋_GB2312" w:hAnsi="仿宋_GB2312" w:cs="仿宋_GB2312" w:hint="eastAsia"/>
                <w:kern w:val="0"/>
                <w:szCs w:val="21"/>
                <w:lang w:bidi="ar"/>
              </w:rPr>
              <w:br/>
            </w:r>
            <w:r>
              <w:rPr>
                <w:rFonts w:ascii="仿宋_GB2312" w:eastAsia="仿宋_GB2312" w:hAnsi="仿宋_GB2312" w:cs="仿宋_GB2312" w:hint="eastAsia"/>
                <w:kern w:val="0"/>
                <w:szCs w:val="21"/>
                <w:lang w:bidi="ar"/>
              </w:rPr>
              <w:lastRenderedPageBreak/>
              <w:t>1.对配平、操纵性或者其他飞行特性进行操作检查，以确定生产的航空器的操纵范围及角度与原型机相同；</w:t>
            </w:r>
            <w:r>
              <w:rPr>
                <w:rFonts w:ascii="仿宋_GB2312" w:eastAsia="仿宋_GB2312" w:hAnsi="仿宋_GB2312" w:cs="仿宋_GB2312" w:hint="eastAsia"/>
                <w:kern w:val="0"/>
                <w:szCs w:val="21"/>
                <w:lang w:bidi="ar"/>
              </w:rPr>
              <w:br/>
              <w:t>2.由试飞机组人员在飞行中对操作的每一部分或者每一系统进行检查，以确定在试飞过程中，仪表指示正常；</w:t>
            </w:r>
            <w:r>
              <w:rPr>
                <w:rFonts w:ascii="仿宋_GB2312" w:eastAsia="仿宋_GB2312" w:hAnsi="仿宋_GB2312" w:cs="仿宋_GB2312" w:hint="eastAsia"/>
                <w:kern w:val="0"/>
                <w:szCs w:val="21"/>
                <w:lang w:bidi="ar"/>
              </w:rPr>
              <w:br/>
              <w:t>3.试飞后确定所有仪表均有正确的标记，并已配齐各种标牌和所需的飞行手册；</w:t>
            </w:r>
            <w:r>
              <w:rPr>
                <w:rFonts w:ascii="仿宋_GB2312" w:eastAsia="仿宋_GB2312" w:hAnsi="仿宋_GB2312" w:cs="仿宋_GB2312" w:hint="eastAsia"/>
                <w:kern w:val="0"/>
                <w:szCs w:val="21"/>
                <w:lang w:bidi="ar"/>
              </w:rPr>
              <w:br/>
              <w:t>4.在地面检查航空器的操作特性；</w:t>
            </w:r>
            <w:r>
              <w:rPr>
                <w:rFonts w:ascii="仿宋_GB2312" w:eastAsia="仿宋_GB2312" w:hAnsi="仿宋_GB2312" w:cs="仿宋_GB2312" w:hint="eastAsia"/>
                <w:kern w:val="0"/>
                <w:szCs w:val="21"/>
                <w:lang w:bidi="ar"/>
              </w:rPr>
              <w:br/>
              <w:t>5.检查航空器所特有的其他任何项目，该项检查应当在地面或者飞行操作中有利于检查的状态下进行。</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B87A6E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E1AB9B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252A9F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84F73C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B1A37B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7D95DAD"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8EB6DAC" w14:textId="77777777" w:rsidR="00A069CB" w:rsidRDefault="00A069CB">
            <w:pPr>
              <w:rPr>
                <w:rFonts w:ascii="仿宋_GB2312" w:eastAsia="仿宋_GB2312" w:hAnsi="仿宋_GB2312" w:cs="仿宋_GB2312" w:hint="eastAsia"/>
                <w:szCs w:val="21"/>
              </w:rPr>
            </w:pPr>
          </w:p>
        </w:tc>
      </w:tr>
      <w:tr w:rsidR="00A069CB" w14:paraId="2AC8EBED"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034D83B4"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FC24DFB"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367BDC"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13AAA6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第21.128条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A8C2A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发动机和螺旋桨的试验</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41780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（一）制造人依据型号合格证生产发动机，应当按以下要求进行发动机的试验：</w:t>
            </w:r>
            <w:r>
              <w:rPr>
                <w:rFonts w:ascii="仿宋_GB2312" w:eastAsia="仿宋_GB2312" w:hAnsi="仿宋_GB2312" w:cs="仿宋_GB2312" w:hint="eastAsia"/>
                <w:kern w:val="0"/>
                <w:szCs w:val="21"/>
                <w:lang w:bidi="ar"/>
              </w:rPr>
              <w:br/>
              <w:t>1.对每台发动机进行以下内容的验收试车：</w:t>
            </w:r>
            <w:r>
              <w:rPr>
                <w:rFonts w:ascii="仿宋_GB2312" w:eastAsia="仿宋_GB2312" w:hAnsi="仿宋_GB2312" w:cs="仿宋_GB2312" w:hint="eastAsia"/>
                <w:kern w:val="0"/>
                <w:szCs w:val="21"/>
                <w:lang w:bidi="ar"/>
              </w:rPr>
              <w:br/>
              <w:t>（1）包括测定燃油和滑油的耗量，以及在额定最大连续功率（或者推力）状态下和在额定起飞功率（或者推力）状态下（适用时）测定功率特性在内的磨合试车；</w:t>
            </w:r>
            <w:r>
              <w:rPr>
                <w:rFonts w:ascii="仿宋_GB2312" w:eastAsia="仿宋_GB2312" w:hAnsi="仿宋_GB2312" w:cs="仿宋_GB2312" w:hint="eastAsia"/>
                <w:kern w:val="0"/>
                <w:szCs w:val="21"/>
                <w:lang w:bidi="ar"/>
              </w:rPr>
              <w:br/>
              <w:t>（2）在额定最大连续功率（或者推力）状态下至少运转5小时。对于额定起飞功率（或者推力）大于额定最大连续功率（或者推力）的发动机，5小时运行中应当包括以额定起飞功率（或者推力）运转30分钟。</w:t>
            </w:r>
            <w:r>
              <w:rPr>
                <w:rFonts w:ascii="仿宋_GB2312" w:eastAsia="仿宋_GB2312" w:hAnsi="仿宋_GB2312" w:cs="仿宋_GB2312" w:hint="eastAsia"/>
                <w:kern w:val="0"/>
                <w:szCs w:val="21"/>
                <w:lang w:bidi="ar"/>
              </w:rPr>
              <w:br/>
              <w:t>2.本款第1项所要求的发动机试车可以在适当的安装条件下利用现有型号的功率（或者推力）测量设备进行。</w:t>
            </w:r>
            <w:r>
              <w:rPr>
                <w:rFonts w:ascii="仿宋_GB2312" w:eastAsia="仿宋_GB2312" w:hAnsi="仿宋_GB2312" w:cs="仿宋_GB2312" w:hint="eastAsia"/>
                <w:kern w:val="0"/>
                <w:szCs w:val="21"/>
                <w:lang w:bidi="ar"/>
              </w:rPr>
              <w:br/>
              <w:t>（二）制造人依据型号合格证生产螺旋桨，应当对每副变距螺旋桨进行功能验收试验，以确定在其整个工作范围内是否正常工作。</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DA7BD8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71DC07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B6DCE3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E8D72F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3805D2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E825876"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988A905" w14:textId="77777777" w:rsidR="00A069CB" w:rsidRDefault="00A069CB">
            <w:pPr>
              <w:rPr>
                <w:rFonts w:ascii="仿宋_GB2312" w:eastAsia="仿宋_GB2312" w:hAnsi="仿宋_GB2312" w:cs="仿宋_GB2312" w:hint="eastAsia"/>
                <w:szCs w:val="21"/>
              </w:rPr>
            </w:pPr>
          </w:p>
        </w:tc>
      </w:tr>
      <w:tr w:rsidR="00A069CB" w14:paraId="2E5C1331"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790FA508"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83B1E1D"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FF2244"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CD25B7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第21.130条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0C29D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制造符合性声明</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AD103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型号合格证持有人或者权益转让协议受让人，在依据型号合格证生产时，为其民用航空产品申请航空器适航证或者发动机、螺旋桨的适航批准标签，应当向局方提交由制造人授权的代表签字的制造符合性声明，其内容包括：</w:t>
            </w:r>
            <w:r>
              <w:rPr>
                <w:rFonts w:ascii="仿宋_GB2312" w:eastAsia="仿宋_GB2312" w:hAnsi="仿宋_GB2312" w:cs="仿宋_GB2312" w:hint="eastAsia"/>
                <w:kern w:val="0"/>
                <w:szCs w:val="21"/>
                <w:lang w:bidi="ar"/>
              </w:rPr>
              <w:br/>
              <w:t>（一）每一民用航空产品均符合经批准的型号设计，并处于安全可用状态；</w:t>
            </w:r>
            <w:r>
              <w:rPr>
                <w:rFonts w:ascii="仿宋_GB2312" w:eastAsia="仿宋_GB2312" w:hAnsi="仿宋_GB2312" w:cs="仿宋_GB2312" w:hint="eastAsia"/>
                <w:kern w:val="0"/>
                <w:szCs w:val="21"/>
                <w:lang w:bidi="ar"/>
              </w:rPr>
              <w:br/>
              <w:t>（二）每架航空器均作过地面及试飞检查；</w:t>
            </w:r>
            <w:r>
              <w:rPr>
                <w:rFonts w:ascii="仿宋_GB2312" w:eastAsia="仿宋_GB2312" w:hAnsi="仿宋_GB2312" w:cs="仿宋_GB2312" w:hint="eastAsia"/>
                <w:kern w:val="0"/>
                <w:szCs w:val="21"/>
                <w:lang w:bidi="ar"/>
              </w:rPr>
              <w:br/>
              <w:t>（三）每台发动机或者每副变距螺旋桨均作过最终试车或者工作检查。</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854E1C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B66858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71D7E0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177F72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250961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89BAA4F"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6E15A90" w14:textId="77777777" w:rsidR="00A069CB" w:rsidRDefault="00A069CB">
            <w:pPr>
              <w:rPr>
                <w:rFonts w:ascii="仿宋_GB2312" w:eastAsia="仿宋_GB2312" w:hAnsi="仿宋_GB2312" w:cs="仿宋_GB2312" w:hint="eastAsia"/>
                <w:szCs w:val="21"/>
              </w:rPr>
            </w:pPr>
          </w:p>
        </w:tc>
      </w:tr>
      <w:tr w:rsidR="00A069CB" w14:paraId="1B7B2A0D"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1D590037" w14:textId="77777777" w:rsidR="00A069CB" w:rsidRDefault="00A069CB">
            <w:pPr>
              <w:widowControl/>
              <w:jc w:val="center"/>
              <w:textAlignment w:val="center"/>
              <w:rPr>
                <w:rFonts w:ascii="仿宋_GB2312" w:eastAsia="仿宋_GB2312" w:hAnsi="仿宋_GB2312" w:cs="仿宋_GB2312" w:hint="eastAsia"/>
                <w:kern w:val="0"/>
                <w:szCs w:val="21"/>
                <w:lang w:bidi="ar"/>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A6A0768" w14:textId="77777777" w:rsidR="00A069CB" w:rsidRDefault="00000000">
            <w:pPr>
              <w:widowControl/>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第六章</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AB2148" w14:textId="77777777" w:rsidR="00A069CB" w:rsidRDefault="00000000">
            <w:pPr>
              <w:widowControl/>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生产许可证</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028B4C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第21.131条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AC062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适用范围</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756B3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（一）本章适用于生产许可证的申请、颁发和对生产许可证持有人的管理。</w:t>
            </w:r>
            <w:r>
              <w:rPr>
                <w:rFonts w:ascii="仿宋_GB2312" w:eastAsia="仿宋_GB2312" w:hAnsi="仿宋_GB2312" w:cs="仿宋_GB2312" w:hint="eastAsia"/>
                <w:kern w:val="0"/>
                <w:szCs w:val="21"/>
                <w:lang w:bidi="ar"/>
              </w:rPr>
              <w:br/>
              <w:t>（二）在本章中：</w:t>
            </w:r>
            <w:r>
              <w:rPr>
                <w:rFonts w:ascii="仿宋_GB2312" w:eastAsia="仿宋_GB2312" w:hAnsi="仿宋_GB2312" w:cs="仿宋_GB2312" w:hint="eastAsia"/>
                <w:kern w:val="0"/>
                <w:szCs w:val="21"/>
                <w:lang w:bidi="ar"/>
              </w:rPr>
              <w:br/>
              <w:t>1.责任经理，是指生产机构中能对本单位满足本规定的要求负责，并有权为满足本规定的要求支配本单位的人员、财产和设备的人员；</w:t>
            </w:r>
            <w:r>
              <w:rPr>
                <w:rFonts w:ascii="仿宋_GB2312" w:eastAsia="仿宋_GB2312" w:hAnsi="仿宋_GB2312" w:cs="仿宋_GB2312" w:hint="eastAsia"/>
                <w:kern w:val="0"/>
                <w:szCs w:val="21"/>
                <w:lang w:bidi="ar"/>
              </w:rPr>
              <w:br/>
              <w:t>2.质量经理，是指生产机构中由责任经理授权对质量系统进行管理和监督并直接向责任经理负责的人员。</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19F4E1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784714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EFB446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87B19E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59E670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8E3276D"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D6C36B2" w14:textId="77777777" w:rsidR="00A069CB" w:rsidRDefault="00A069CB">
            <w:pPr>
              <w:rPr>
                <w:rFonts w:ascii="仿宋_GB2312" w:eastAsia="仿宋_GB2312" w:hAnsi="仿宋_GB2312" w:cs="仿宋_GB2312" w:hint="eastAsia"/>
                <w:szCs w:val="21"/>
              </w:rPr>
            </w:pPr>
          </w:p>
        </w:tc>
      </w:tr>
      <w:tr w:rsidR="00A069CB" w14:paraId="10E9C5C1"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5F08F0F7"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5110F11"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7BE920"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EAB447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第21.133条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6E934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申请人的资格</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13C83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生产许可证申请人的资格及要求如下：</w:t>
            </w:r>
            <w:r>
              <w:rPr>
                <w:rFonts w:ascii="仿宋_GB2312" w:eastAsia="仿宋_GB2312" w:hAnsi="仿宋_GB2312" w:cs="仿宋_GB2312" w:hint="eastAsia"/>
                <w:kern w:val="0"/>
                <w:szCs w:val="21"/>
                <w:lang w:bidi="ar"/>
              </w:rPr>
              <w:br/>
              <w:t>（一）持有下列文件之一的任何人均可申请生产许可证：</w:t>
            </w:r>
            <w:r>
              <w:rPr>
                <w:rFonts w:ascii="仿宋_GB2312" w:eastAsia="仿宋_GB2312" w:hAnsi="仿宋_GB2312" w:cs="仿宋_GB2312" w:hint="eastAsia"/>
                <w:kern w:val="0"/>
                <w:szCs w:val="21"/>
                <w:lang w:bidi="ar"/>
              </w:rPr>
              <w:br/>
              <w:t>1.持有或者已经申请型号合格证；</w:t>
            </w:r>
            <w:r>
              <w:rPr>
                <w:rFonts w:ascii="仿宋_GB2312" w:eastAsia="仿宋_GB2312" w:hAnsi="仿宋_GB2312" w:cs="仿宋_GB2312" w:hint="eastAsia"/>
                <w:kern w:val="0"/>
                <w:szCs w:val="21"/>
                <w:lang w:bidi="ar"/>
              </w:rPr>
              <w:br/>
              <w:t>2.持有或者已经申请补充型号合格证或者改装设计批准书；</w:t>
            </w:r>
            <w:r>
              <w:rPr>
                <w:rFonts w:ascii="仿宋_GB2312" w:eastAsia="仿宋_GB2312" w:hAnsi="仿宋_GB2312" w:cs="仿宋_GB2312" w:hint="eastAsia"/>
                <w:kern w:val="0"/>
                <w:szCs w:val="21"/>
                <w:lang w:bidi="ar"/>
              </w:rPr>
              <w:br/>
              <w:t>3.持有上述证件的权益转让协议书；</w:t>
            </w:r>
            <w:r>
              <w:rPr>
                <w:rFonts w:ascii="仿宋_GB2312" w:eastAsia="仿宋_GB2312" w:hAnsi="仿宋_GB2312" w:cs="仿宋_GB2312" w:hint="eastAsia"/>
                <w:kern w:val="0"/>
                <w:szCs w:val="21"/>
                <w:lang w:bidi="ar"/>
              </w:rPr>
              <w:br/>
              <w:t>4.利用位于中华人民共和国之内的生产设施生产具有型号认可证或者补充型号认可证的民用航空产品，并持有该民用航空产品的型号合格证或者补充型号合格证的权益转让协议书。</w:t>
            </w:r>
            <w:r>
              <w:rPr>
                <w:rFonts w:ascii="仿宋_GB2312" w:eastAsia="仿宋_GB2312" w:hAnsi="仿宋_GB2312" w:cs="仿宋_GB2312" w:hint="eastAsia"/>
                <w:kern w:val="0"/>
                <w:szCs w:val="21"/>
                <w:lang w:bidi="ar"/>
              </w:rPr>
              <w:br/>
              <w:t>（二）本条第（一）款第3项或者第4项的申请人应当持有与型号合格证、补充型号合格证</w:t>
            </w:r>
            <w:r>
              <w:rPr>
                <w:rFonts w:ascii="仿宋_GB2312" w:eastAsia="仿宋_GB2312" w:hAnsi="仿宋_GB2312" w:cs="仿宋_GB2312" w:hint="eastAsia"/>
                <w:kern w:val="0"/>
                <w:szCs w:val="21"/>
                <w:lang w:bidi="ar"/>
              </w:rPr>
              <w:lastRenderedPageBreak/>
              <w:t>或者改装设计批准书的申请人或者持有人的适当协议，确保生产和设计之间能够进行必要的沟通与交流，以保证对特定设计的制造符合性。</w:t>
            </w:r>
            <w:r>
              <w:rPr>
                <w:rFonts w:ascii="仿宋_GB2312" w:eastAsia="仿宋_GB2312" w:hAnsi="仿宋_GB2312" w:cs="仿宋_GB2312" w:hint="eastAsia"/>
                <w:kern w:val="0"/>
                <w:szCs w:val="21"/>
                <w:lang w:bidi="ar"/>
              </w:rPr>
              <w:br/>
              <w:t>（三）申请人应当按照规定的格式填写生产许可证申请书，同时提交第21.138条规定的质量手册。</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DF4577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1CB811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725011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1A6A04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05E7E2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419B1BF"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8C4CC98" w14:textId="77777777" w:rsidR="00A069CB" w:rsidRDefault="00A069CB">
            <w:pPr>
              <w:rPr>
                <w:rFonts w:ascii="仿宋_GB2312" w:eastAsia="仿宋_GB2312" w:hAnsi="仿宋_GB2312" w:cs="仿宋_GB2312" w:hint="eastAsia"/>
                <w:szCs w:val="21"/>
              </w:rPr>
            </w:pPr>
          </w:p>
        </w:tc>
      </w:tr>
      <w:tr w:rsidR="00A069CB" w14:paraId="6F11E4D1"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73542B1E"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F070BF7"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62FC7D"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C7D27B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第21.135条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689AC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机构</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077AB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生产许可证的申请人或者持有人应当向局方提交相关说明文件，以表明其组织机构如何确保符合本章的要求。说明文件中至少应当描述组织机构中各个部门的职责和权限，责任经理、质量经理和质量系统人员的职责和权限，以及质量部门与行政管理部门和其他部门的职能关系。</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9FBD34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CE58DA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D79373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E47D4C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4BABF1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B42C028"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AD2ABB4" w14:textId="77777777" w:rsidR="00A069CB" w:rsidRDefault="00A069CB">
            <w:pPr>
              <w:rPr>
                <w:rFonts w:ascii="仿宋_GB2312" w:eastAsia="仿宋_GB2312" w:hAnsi="仿宋_GB2312" w:cs="仿宋_GB2312" w:hint="eastAsia"/>
                <w:szCs w:val="21"/>
              </w:rPr>
            </w:pPr>
          </w:p>
        </w:tc>
      </w:tr>
      <w:tr w:rsidR="00A069CB" w14:paraId="72A46387"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1C840A42"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08A41D9"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0CDA54"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F20A0B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第21.137条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C2119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质量系统</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291BB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生产许可证的申请人或者持有人应当建立并书面描述一个质量系统，以确保每一民用航空产品及其零部件均能符合经批准的设计并处于安全可用状态。该质量系统应当包括以下内容：</w:t>
            </w:r>
            <w:r>
              <w:rPr>
                <w:rFonts w:ascii="仿宋_GB2312" w:eastAsia="仿宋_GB2312" w:hAnsi="仿宋_GB2312" w:cs="仿宋_GB2312" w:hint="eastAsia"/>
                <w:kern w:val="0"/>
                <w:szCs w:val="21"/>
                <w:lang w:bidi="ar"/>
              </w:rPr>
              <w:br/>
              <w:t>（一）设计资料控制程序，用于控制设计资料和后续更改，确保使用的资料是现行有效的、准确无误的并且符合经批准的设计。</w:t>
            </w:r>
            <w:r>
              <w:rPr>
                <w:rFonts w:ascii="仿宋_GB2312" w:eastAsia="仿宋_GB2312" w:hAnsi="仿宋_GB2312" w:cs="仿宋_GB2312" w:hint="eastAsia"/>
                <w:kern w:val="0"/>
                <w:szCs w:val="21"/>
                <w:lang w:bidi="ar"/>
              </w:rPr>
              <w:br/>
              <w:t>（二）与设计批准的申请人或者持有人的协调，用于确保生产许可证的申请人或者持有人和设计批准的申请人或者持有人能够实现良好的合作，以顺利地履行各自的职责。</w:t>
            </w:r>
            <w:r>
              <w:rPr>
                <w:rFonts w:ascii="仿宋_GB2312" w:eastAsia="仿宋_GB2312" w:hAnsi="仿宋_GB2312" w:cs="仿宋_GB2312" w:hint="eastAsia"/>
                <w:kern w:val="0"/>
                <w:szCs w:val="21"/>
                <w:lang w:bidi="ar"/>
              </w:rPr>
              <w:br/>
              <w:t>（三）文件控制程序，用于控制质量系统文件和资料以及后续更改，确保使用的文件和资料是现行有效的、准确无误的并且符合经批准的设计。</w:t>
            </w:r>
            <w:r>
              <w:rPr>
                <w:rFonts w:ascii="仿宋_GB2312" w:eastAsia="仿宋_GB2312" w:hAnsi="仿宋_GB2312" w:cs="仿宋_GB2312" w:hint="eastAsia"/>
                <w:kern w:val="0"/>
                <w:szCs w:val="21"/>
                <w:lang w:bidi="ar"/>
              </w:rPr>
              <w:br/>
              <w:t>（四）人员能力和资格。生产许可证的申请人或者持有人应当配备责任经理、质量经理和质量系统人员，并且具有确保责任经理、质量经</w:t>
            </w:r>
            <w:r>
              <w:rPr>
                <w:rFonts w:ascii="仿宋_GB2312" w:eastAsia="仿宋_GB2312" w:hAnsi="仿宋_GB2312" w:cs="仿宋_GB2312" w:hint="eastAsia"/>
                <w:kern w:val="0"/>
                <w:szCs w:val="21"/>
                <w:lang w:bidi="ar"/>
              </w:rPr>
              <w:lastRenderedPageBreak/>
              <w:t>理和质量系统人员具有适当能力和资格的程序。</w:t>
            </w:r>
            <w:r>
              <w:rPr>
                <w:rFonts w:ascii="仿宋_GB2312" w:eastAsia="仿宋_GB2312" w:hAnsi="仿宋_GB2312" w:cs="仿宋_GB2312" w:hint="eastAsia"/>
                <w:kern w:val="0"/>
                <w:szCs w:val="21"/>
                <w:lang w:bidi="ar"/>
              </w:rPr>
              <w:br/>
              <w:t>（五）供应商控制程序，用于实现以下功能：</w:t>
            </w:r>
            <w:r>
              <w:rPr>
                <w:rFonts w:ascii="仿宋_GB2312" w:eastAsia="仿宋_GB2312" w:hAnsi="仿宋_GB2312" w:cs="仿宋_GB2312" w:hint="eastAsia"/>
                <w:kern w:val="0"/>
                <w:szCs w:val="21"/>
                <w:lang w:bidi="ar"/>
              </w:rPr>
              <w:br/>
              <w:t>1.确保供应商提供的每一民用航空产品或者零部件符合经批准的设计；</w:t>
            </w:r>
            <w:r>
              <w:rPr>
                <w:rFonts w:ascii="仿宋_GB2312" w:eastAsia="仿宋_GB2312" w:hAnsi="仿宋_GB2312" w:cs="仿宋_GB2312" w:hint="eastAsia"/>
                <w:kern w:val="0"/>
                <w:szCs w:val="21"/>
                <w:lang w:bidi="ar"/>
              </w:rPr>
              <w:br/>
              <w:t>2.如果供应商提供的民用航空产品或者零部件被发现存在不符合相应设计资料的情况，则要求该供应商向生产批准持有人报告。</w:t>
            </w:r>
            <w:r>
              <w:rPr>
                <w:rFonts w:ascii="仿宋_GB2312" w:eastAsia="仿宋_GB2312" w:hAnsi="仿宋_GB2312" w:cs="仿宋_GB2312" w:hint="eastAsia"/>
                <w:kern w:val="0"/>
                <w:szCs w:val="21"/>
                <w:lang w:bidi="ar"/>
              </w:rPr>
              <w:br/>
              <w:t>（六）制造过程控制程序，用于确保每一民用航空产品及其零部件符合经批准的设计。</w:t>
            </w:r>
            <w:r>
              <w:rPr>
                <w:rFonts w:ascii="仿宋_GB2312" w:eastAsia="仿宋_GB2312" w:hAnsi="仿宋_GB2312" w:cs="仿宋_GB2312" w:hint="eastAsia"/>
                <w:kern w:val="0"/>
                <w:szCs w:val="21"/>
                <w:lang w:bidi="ar"/>
              </w:rPr>
              <w:br/>
              <w:t>（七）检验和试验程序，用于确保每一民用航空产品及其零部件符合经批准的设计。该程序应当包括下列适用的内容：</w:t>
            </w:r>
            <w:r>
              <w:rPr>
                <w:rFonts w:ascii="仿宋_GB2312" w:eastAsia="仿宋_GB2312" w:hAnsi="仿宋_GB2312" w:cs="仿宋_GB2312" w:hint="eastAsia"/>
                <w:kern w:val="0"/>
                <w:szCs w:val="21"/>
                <w:lang w:bidi="ar"/>
              </w:rPr>
              <w:br/>
              <w:t>1.对生产的每架航空器进行飞行试验；</w:t>
            </w:r>
            <w:r>
              <w:rPr>
                <w:rFonts w:ascii="仿宋_GB2312" w:eastAsia="仿宋_GB2312" w:hAnsi="仿宋_GB2312" w:cs="仿宋_GB2312" w:hint="eastAsia"/>
                <w:kern w:val="0"/>
                <w:szCs w:val="21"/>
                <w:lang w:bidi="ar"/>
              </w:rPr>
              <w:br/>
              <w:t>2.对生产的每一航空发动机和螺旋桨进行功能试验。</w:t>
            </w:r>
            <w:r>
              <w:rPr>
                <w:rFonts w:ascii="仿宋_GB2312" w:eastAsia="仿宋_GB2312" w:hAnsi="仿宋_GB2312" w:cs="仿宋_GB2312" w:hint="eastAsia"/>
                <w:kern w:val="0"/>
                <w:szCs w:val="21"/>
                <w:lang w:bidi="ar"/>
              </w:rPr>
              <w:br/>
              <w:t>（八）规定所有检验、测量和试验设备的校准和控制程序，这些检验、测量和试验设备是用于确定每一民用航空产品及其零部件符合经批准的设计。每一校准标准应当追溯到局方可接受的标准。</w:t>
            </w:r>
            <w:r>
              <w:rPr>
                <w:rFonts w:ascii="仿宋_GB2312" w:eastAsia="仿宋_GB2312" w:hAnsi="仿宋_GB2312" w:cs="仿宋_GB2312" w:hint="eastAsia"/>
                <w:kern w:val="0"/>
                <w:szCs w:val="21"/>
                <w:lang w:bidi="ar"/>
              </w:rPr>
              <w:br/>
              <w:t>（九）检验和试验状态的记录程序，用于记录按照经批准的设计制造的或者由供应商提供的民用航空产品和零部件的检验和试验状态。</w:t>
            </w:r>
            <w:r>
              <w:rPr>
                <w:rFonts w:ascii="仿宋_GB2312" w:eastAsia="仿宋_GB2312" w:hAnsi="仿宋_GB2312" w:cs="仿宋_GB2312" w:hint="eastAsia"/>
                <w:kern w:val="0"/>
                <w:szCs w:val="21"/>
                <w:lang w:bidi="ar"/>
              </w:rPr>
              <w:br/>
              <w:t>（十）不合格的民用航空产品和零部件的控制程序，用于实现以下功能：</w:t>
            </w:r>
            <w:r>
              <w:rPr>
                <w:rFonts w:ascii="仿宋_GB2312" w:eastAsia="仿宋_GB2312" w:hAnsi="仿宋_GB2312" w:cs="仿宋_GB2312" w:hint="eastAsia"/>
                <w:kern w:val="0"/>
                <w:szCs w:val="21"/>
                <w:lang w:bidi="ar"/>
              </w:rPr>
              <w:br/>
              <w:t>1.确保只有符合经批准的设计的民用航空产品或者零部件才能被安装在经型号合格审定的民用航空产品上。这些程序应当规定不合格的民用航空产品及其零部件的识别、文件记录、评估、隔离和处理。只有经授权的人才可以决定如何处理；</w:t>
            </w:r>
            <w:r>
              <w:rPr>
                <w:rFonts w:ascii="仿宋_GB2312" w:eastAsia="仿宋_GB2312" w:hAnsi="仿宋_GB2312" w:cs="仿宋_GB2312" w:hint="eastAsia"/>
                <w:kern w:val="0"/>
                <w:szCs w:val="21"/>
                <w:lang w:bidi="ar"/>
              </w:rPr>
              <w:br/>
            </w:r>
            <w:r>
              <w:rPr>
                <w:rFonts w:ascii="仿宋_GB2312" w:eastAsia="仿宋_GB2312" w:hAnsi="仿宋_GB2312" w:cs="仿宋_GB2312" w:hint="eastAsia"/>
                <w:kern w:val="0"/>
                <w:szCs w:val="21"/>
                <w:lang w:bidi="ar"/>
              </w:rPr>
              <w:lastRenderedPageBreak/>
              <w:t>2.确保将报废的零部件永久标记为不可使用。</w:t>
            </w:r>
            <w:r>
              <w:rPr>
                <w:rFonts w:ascii="仿宋_GB2312" w:eastAsia="仿宋_GB2312" w:hAnsi="仿宋_GB2312" w:cs="仿宋_GB2312" w:hint="eastAsia"/>
                <w:kern w:val="0"/>
                <w:szCs w:val="21"/>
                <w:lang w:bidi="ar"/>
              </w:rPr>
              <w:br/>
              <w:t>（十一）纠正和预防措施的程序，用于实施纠正和预防措施，消除产生实际的或者潜在的不符合经批准的设计的原因，或者消除对经批准的质量系统的不符合性。</w:t>
            </w:r>
            <w:r>
              <w:rPr>
                <w:rFonts w:ascii="仿宋_GB2312" w:eastAsia="仿宋_GB2312" w:hAnsi="仿宋_GB2312" w:cs="仿宋_GB2312" w:hint="eastAsia"/>
                <w:kern w:val="0"/>
                <w:szCs w:val="21"/>
                <w:lang w:bidi="ar"/>
              </w:rPr>
              <w:br/>
              <w:t>（十二）搬运和存储的程序，用于避免在搬运、存储、保存和包装过程中引起每一民用航空产品及其零部件损坏和性能退化。</w:t>
            </w:r>
            <w:r>
              <w:rPr>
                <w:rFonts w:ascii="仿宋_GB2312" w:eastAsia="仿宋_GB2312" w:hAnsi="仿宋_GB2312" w:cs="仿宋_GB2312" w:hint="eastAsia"/>
                <w:kern w:val="0"/>
                <w:szCs w:val="21"/>
                <w:lang w:bidi="ar"/>
              </w:rPr>
              <w:br/>
              <w:t>（十三）质量记录的控制程序，用于识别、存储、保护、获取和保存质量记录。生产批准持有人应当保存按照该生产批准生产的民用航空产品及其零部件的相关记录至该民用航空产品永久退役。</w:t>
            </w:r>
            <w:r>
              <w:rPr>
                <w:rFonts w:ascii="仿宋_GB2312" w:eastAsia="仿宋_GB2312" w:hAnsi="仿宋_GB2312" w:cs="仿宋_GB2312" w:hint="eastAsia"/>
                <w:kern w:val="0"/>
                <w:szCs w:val="21"/>
                <w:lang w:bidi="ar"/>
              </w:rPr>
              <w:br/>
              <w:t>（十四）内部审核的程序，用于规划、实施和文件记录内部审核，以确保符合经批准的质量系统。这些程序应当包括将内部审核结果向负责实施纠正和预防措施的负责人报告的要求。</w:t>
            </w:r>
            <w:r>
              <w:rPr>
                <w:rFonts w:ascii="仿宋_GB2312" w:eastAsia="仿宋_GB2312" w:hAnsi="仿宋_GB2312" w:cs="仿宋_GB2312" w:hint="eastAsia"/>
                <w:kern w:val="0"/>
                <w:szCs w:val="21"/>
                <w:lang w:bidi="ar"/>
              </w:rPr>
              <w:br/>
              <w:t>（十五）航空器维护的程序，用于从生产完成之后直至交付之前，维护航空器以保持安全可用状态。</w:t>
            </w:r>
            <w:r>
              <w:rPr>
                <w:rFonts w:ascii="仿宋_GB2312" w:eastAsia="仿宋_GB2312" w:hAnsi="仿宋_GB2312" w:cs="仿宋_GB2312" w:hint="eastAsia"/>
                <w:kern w:val="0"/>
                <w:szCs w:val="21"/>
                <w:lang w:bidi="ar"/>
              </w:rPr>
              <w:br/>
              <w:t>（十六）使用反馈的程序，用于接收和处理使用中出现失效、故障和缺陷的反馈信息。这些程序应当包括支持设计批准持有人完成下列工作的流程：</w:t>
            </w:r>
            <w:r>
              <w:rPr>
                <w:rFonts w:ascii="仿宋_GB2312" w:eastAsia="仿宋_GB2312" w:hAnsi="仿宋_GB2312" w:cs="仿宋_GB2312" w:hint="eastAsia"/>
                <w:kern w:val="0"/>
                <w:szCs w:val="21"/>
                <w:lang w:bidi="ar"/>
              </w:rPr>
              <w:br/>
              <w:t>1.确定涉及设计更改来解决的使用中问题；</w:t>
            </w:r>
            <w:r>
              <w:rPr>
                <w:rFonts w:ascii="仿宋_GB2312" w:eastAsia="仿宋_GB2312" w:hAnsi="仿宋_GB2312" w:cs="仿宋_GB2312" w:hint="eastAsia"/>
                <w:kern w:val="0"/>
                <w:szCs w:val="21"/>
                <w:lang w:bidi="ar"/>
              </w:rPr>
              <w:br/>
              <w:t>2.确定是否需要修改持续适航文件。</w:t>
            </w:r>
            <w:r>
              <w:rPr>
                <w:rFonts w:ascii="仿宋_GB2312" w:eastAsia="仿宋_GB2312" w:hAnsi="仿宋_GB2312" w:cs="仿宋_GB2312" w:hint="eastAsia"/>
                <w:kern w:val="0"/>
                <w:szCs w:val="21"/>
                <w:lang w:bidi="ar"/>
              </w:rPr>
              <w:br/>
              <w:t>（十七）质量疏漏的程序，对已经</w:t>
            </w:r>
            <w:proofErr w:type="gramStart"/>
            <w:r>
              <w:rPr>
                <w:rFonts w:ascii="仿宋_GB2312" w:eastAsia="仿宋_GB2312" w:hAnsi="仿宋_GB2312" w:cs="仿宋_GB2312" w:hint="eastAsia"/>
                <w:kern w:val="0"/>
                <w:szCs w:val="21"/>
                <w:lang w:bidi="ar"/>
              </w:rPr>
              <w:t>经</w:t>
            </w:r>
            <w:proofErr w:type="gramEnd"/>
            <w:r>
              <w:rPr>
                <w:rFonts w:ascii="仿宋_GB2312" w:eastAsia="仿宋_GB2312" w:hAnsi="仿宋_GB2312" w:cs="仿宋_GB2312" w:hint="eastAsia"/>
                <w:kern w:val="0"/>
                <w:szCs w:val="21"/>
                <w:lang w:bidi="ar"/>
              </w:rPr>
              <w:t>质量系统放行但是不符合适用的设计资料或者质量系统要求的民用航空产品及其零部件，进行识别、分析并启动适当纠正措施。</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D199AE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A58F60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1E3170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FF8238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D7757F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676ADEC"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1FAEEB4" w14:textId="77777777" w:rsidR="00A069CB" w:rsidRDefault="00A069CB">
            <w:pPr>
              <w:rPr>
                <w:rFonts w:ascii="仿宋_GB2312" w:eastAsia="仿宋_GB2312" w:hAnsi="仿宋_GB2312" w:cs="仿宋_GB2312" w:hint="eastAsia"/>
                <w:szCs w:val="21"/>
              </w:rPr>
            </w:pPr>
          </w:p>
        </w:tc>
      </w:tr>
      <w:tr w:rsidR="00A069CB" w14:paraId="63BE6C51"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278B20B7"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F72CAE6"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DE98CC"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398894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第21.138条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D720F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质量手册</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196C9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生产许可证申请人或者持有人应当提供一份描述质量系统的手册供局方评审。该手册应当可被局方接受的形式获取。</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767BF2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21D6DB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E07264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35443F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2C124B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6AA5839"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0075114" w14:textId="77777777" w:rsidR="00A069CB" w:rsidRDefault="00A069CB">
            <w:pPr>
              <w:rPr>
                <w:rFonts w:ascii="仿宋_GB2312" w:eastAsia="仿宋_GB2312" w:hAnsi="仿宋_GB2312" w:cs="仿宋_GB2312" w:hint="eastAsia"/>
                <w:szCs w:val="21"/>
              </w:rPr>
            </w:pPr>
          </w:p>
        </w:tc>
      </w:tr>
      <w:tr w:rsidR="00A069CB" w14:paraId="611BDC8D"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1B4E499A"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56A5B2F"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38E36D"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D79C62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第21.139条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B2D1C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生产地点或者生产设施的变更</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27A24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（一）如果局方确认按照适用的涉及民航管理的规章的要求进行管理不会对局方造成过重负担，则生产许可证申请人可以为位于中华人民共和国之外的生产设施取得生产许可证。</w:t>
            </w:r>
            <w:r>
              <w:rPr>
                <w:rFonts w:ascii="仿宋_GB2312" w:eastAsia="仿宋_GB2312" w:hAnsi="仿宋_GB2312" w:cs="仿宋_GB2312" w:hint="eastAsia"/>
                <w:kern w:val="0"/>
                <w:szCs w:val="21"/>
                <w:lang w:bidi="ar"/>
              </w:rPr>
              <w:br/>
              <w:t>（二）生产许可证持有人变更生产设施地点，应当向局方申请变更生产许可证。</w:t>
            </w:r>
            <w:r>
              <w:rPr>
                <w:rFonts w:ascii="仿宋_GB2312" w:eastAsia="仿宋_GB2312" w:hAnsi="仿宋_GB2312" w:cs="仿宋_GB2312" w:hint="eastAsia"/>
                <w:kern w:val="0"/>
                <w:szCs w:val="21"/>
                <w:lang w:bidi="ar"/>
              </w:rPr>
              <w:br/>
              <w:t>（三）如果生产设施的任何变更可能会影响到民用航空产品或者零部件的检查、制造符合性或者适航性，生产许可证持有人应当立即以书面形式通知局方。</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18A555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2F8BDB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B9266B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A7BC5B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95D2BB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66354C7"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BB81C1F" w14:textId="77777777" w:rsidR="00A069CB" w:rsidRDefault="00A069CB">
            <w:pPr>
              <w:rPr>
                <w:rFonts w:ascii="仿宋_GB2312" w:eastAsia="仿宋_GB2312" w:hAnsi="仿宋_GB2312" w:cs="仿宋_GB2312" w:hint="eastAsia"/>
                <w:szCs w:val="21"/>
              </w:rPr>
            </w:pPr>
          </w:p>
        </w:tc>
      </w:tr>
      <w:tr w:rsidR="00A069CB" w14:paraId="736058B3"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04E900D7"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9D1F5FE"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D712D4"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3FA04B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第21.140条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94A99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检查和试验</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39F08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生产许可证申请人或者持有人应当接受局方为了确定符合涉及民航管理的规章，实施对质量系统、设施、技术资料和任何生产的民用航空产品或者零部件的检查，并且目击任何试验，包括在供应</w:t>
            </w:r>
            <w:proofErr w:type="gramStart"/>
            <w:r>
              <w:rPr>
                <w:rFonts w:ascii="仿宋_GB2312" w:eastAsia="仿宋_GB2312" w:hAnsi="仿宋_GB2312" w:cs="仿宋_GB2312" w:hint="eastAsia"/>
                <w:kern w:val="0"/>
                <w:szCs w:val="21"/>
                <w:lang w:bidi="ar"/>
              </w:rPr>
              <w:t>商设施</w:t>
            </w:r>
            <w:proofErr w:type="gramEnd"/>
            <w:r>
              <w:rPr>
                <w:rFonts w:ascii="仿宋_GB2312" w:eastAsia="仿宋_GB2312" w:hAnsi="仿宋_GB2312" w:cs="仿宋_GB2312" w:hint="eastAsia"/>
                <w:kern w:val="0"/>
                <w:szCs w:val="21"/>
                <w:lang w:bidi="ar"/>
              </w:rPr>
              <w:t>进行的任何检查或者试验。</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4CD1E2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C0A46A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144A2D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1282B2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D0D877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B11939A"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C585276" w14:textId="77777777" w:rsidR="00A069CB" w:rsidRDefault="00A069CB">
            <w:pPr>
              <w:rPr>
                <w:rFonts w:ascii="仿宋_GB2312" w:eastAsia="仿宋_GB2312" w:hAnsi="仿宋_GB2312" w:cs="仿宋_GB2312" w:hint="eastAsia"/>
                <w:szCs w:val="21"/>
              </w:rPr>
            </w:pPr>
          </w:p>
        </w:tc>
      </w:tr>
      <w:tr w:rsidR="00A069CB" w14:paraId="6D1E616C"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5237B114"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D913564"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BA111A"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B2EC8C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第21.141条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D8FB7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生产许可证的颁发</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34E70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局方确定申请人符合本章的要求，应当颁发生产许可证，批准其按照第21.138条所规定的质量手册实施生产活动。如果民用航空产品具有相似的生产特性，可以在一个生产许可证之下生产多于一种型号的民用航空产品。</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78F60E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285D08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29E2EA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97175F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0C6A04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EFEA133"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97AF539" w14:textId="77777777" w:rsidR="00A069CB" w:rsidRDefault="00A069CB">
            <w:pPr>
              <w:rPr>
                <w:rFonts w:ascii="仿宋_GB2312" w:eastAsia="仿宋_GB2312" w:hAnsi="仿宋_GB2312" w:cs="仿宋_GB2312" w:hint="eastAsia"/>
                <w:szCs w:val="21"/>
              </w:rPr>
            </w:pPr>
          </w:p>
        </w:tc>
      </w:tr>
      <w:tr w:rsidR="00A069CB" w14:paraId="474C4603"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418C64A5"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1FDE3E2"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1C3C0E"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A38AE9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第21.142条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8EB7F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许可生产项目单</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3441C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许可生产项目单是生产许可证的一部分。许可生产项目单列出准许生产许可证持有人生产的每一民用航空产品的型号合格证、补充型号合格证、改装设计批准书、型号认可证或者补充型号认可证的编号和型别。</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8CCD20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4A222E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B21888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0806F8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A42590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E5DCE4A"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FBFAC93" w14:textId="77777777" w:rsidR="00A069CB" w:rsidRDefault="00A069CB">
            <w:pPr>
              <w:rPr>
                <w:rFonts w:ascii="仿宋_GB2312" w:eastAsia="仿宋_GB2312" w:hAnsi="仿宋_GB2312" w:cs="仿宋_GB2312" w:hint="eastAsia"/>
                <w:szCs w:val="21"/>
              </w:rPr>
            </w:pPr>
          </w:p>
        </w:tc>
      </w:tr>
      <w:tr w:rsidR="00A069CB" w14:paraId="57B54190"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5426CD49"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F9E4E72"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345EF5"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F2B941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第21.143条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DC8A2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生产许可证的有效期</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ACA73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除局方另行规定终止日期外，生产许可证长期有效。</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2972FB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D0F21D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891967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445FB8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BCFD2B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ED2D046"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88D16EC" w14:textId="77777777" w:rsidR="00A069CB" w:rsidRDefault="00A069CB">
            <w:pPr>
              <w:rPr>
                <w:rFonts w:ascii="仿宋_GB2312" w:eastAsia="仿宋_GB2312" w:hAnsi="仿宋_GB2312" w:cs="仿宋_GB2312" w:hint="eastAsia"/>
                <w:szCs w:val="21"/>
              </w:rPr>
            </w:pPr>
          </w:p>
        </w:tc>
      </w:tr>
      <w:tr w:rsidR="00A069CB" w14:paraId="538C8605"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5FA10575"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F5B32AB"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B3A9CE"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F861BF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第21.144条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EB2A7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生产许可证的转让性</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CA0F3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生产许可证不得转让。</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0B6C35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E6FCA7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1B6775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00C3AA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033563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C802AC4"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BF57B6B" w14:textId="77777777" w:rsidR="00A069CB" w:rsidRDefault="00A069CB">
            <w:pPr>
              <w:rPr>
                <w:rFonts w:ascii="仿宋_GB2312" w:eastAsia="仿宋_GB2312" w:hAnsi="仿宋_GB2312" w:cs="仿宋_GB2312" w:hint="eastAsia"/>
                <w:szCs w:val="21"/>
              </w:rPr>
            </w:pPr>
          </w:p>
        </w:tc>
      </w:tr>
      <w:tr w:rsidR="00A069CB" w14:paraId="595845D6"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50FE58F7"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8A7CBD4"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436485"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C7440B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第21.145条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E3BD1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持证人的权利</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DA0B1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生产许可证持有人享有下列权利：</w:t>
            </w:r>
            <w:r>
              <w:rPr>
                <w:rFonts w:ascii="仿宋_GB2312" w:eastAsia="仿宋_GB2312" w:hAnsi="仿宋_GB2312" w:cs="仿宋_GB2312" w:hint="eastAsia"/>
                <w:kern w:val="0"/>
                <w:szCs w:val="21"/>
                <w:lang w:bidi="ar"/>
              </w:rPr>
              <w:br/>
              <w:t>（一）除局方要求检查是否符合型号设计外，生产的航空器无需进一步证明即可获得适航证；</w:t>
            </w:r>
            <w:r>
              <w:rPr>
                <w:rFonts w:ascii="仿宋_GB2312" w:eastAsia="仿宋_GB2312" w:hAnsi="仿宋_GB2312" w:cs="仿宋_GB2312" w:hint="eastAsia"/>
                <w:kern w:val="0"/>
                <w:szCs w:val="21"/>
                <w:lang w:bidi="ar"/>
              </w:rPr>
              <w:br/>
              <w:t>（二）除局方要求检查是否符合型号设计外，生产的航空发动机或者螺旋桨无需进一步证明即可获得适航批准标签；</w:t>
            </w:r>
            <w:r>
              <w:rPr>
                <w:rFonts w:ascii="仿宋_GB2312" w:eastAsia="仿宋_GB2312" w:hAnsi="仿宋_GB2312" w:cs="仿宋_GB2312" w:hint="eastAsia"/>
                <w:kern w:val="0"/>
                <w:szCs w:val="21"/>
                <w:lang w:bidi="ar"/>
              </w:rPr>
              <w:br/>
              <w:t>（三）除局方要求检查是否符合型号设计外，该航空产品的零部件无需进一步证明即可获得适航批准标签。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8E7AB1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A9AC33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E3F90C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7A2424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6D4FCF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3F9C73B"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05CF60F" w14:textId="77777777" w:rsidR="00A069CB" w:rsidRDefault="00A069CB">
            <w:pPr>
              <w:rPr>
                <w:rFonts w:ascii="仿宋_GB2312" w:eastAsia="仿宋_GB2312" w:hAnsi="仿宋_GB2312" w:cs="仿宋_GB2312" w:hint="eastAsia"/>
                <w:szCs w:val="21"/>
              </w:rPr>
            </w:pPr>
          </w:p>
        </w:tc>
      </w:tr>
      <w:tr w:rsidR="00A069CB" w14:paraId="58195271"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2A7BF8E9"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108D823"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589A37"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121389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第21.146条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843E5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持证人的责任</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58486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（一）需要表明机构变化时，修订第21.135条要求的说明文件，并提交给局方。</w:t>
            </w:r>
            <w:r>
              <w:rPr>
                <w:rFonts w:ascii="仿宋_GB2312" w:eastAsia="仿宋_GB2312" w:hAnsi="仿宋_GB2312" w:cs="仿宋_GB2312" w:hint="eastAsia"/>
                <w:kern w:val="0"/>
                <w:szCs w:val="21"/>
                <w:lang w:bidi="ar"/>
              </w:rPr>
              <w:br/>
              <w:t>（二）保持质量系统，符合获得生产许可证时批准的资料和程序，并且接受局方对质量系统的定期评审。</w:t>
            </w:r>
            <w:r>
              <w:rPr>
                <w:rFonts w:ascii="仿宋_GB2312" w:eastAsia="仿宋_GB2312" w:hAnsi="仿宋_GB2312" w:cs="仿宋_GB2312" w:hint="eastAsia"/>
                <w:kern w:val="0"/>
                <w:szCs w:val="21"/>
                <w:lang w:bidi="ar"/>
              </w:rPr>
              <w:br/>
              <w:t>（三）确保每一提交适航审查或者批准的民用航空产品或者零部件均符合经批准的设计并处于安全可用状态，并且在交付前一直进行适当的维护以保持安全可用状态。</w:t>
            </w:r>
            <w:r>
              <w:rPr>
                <w:rFonts w:ascii="仿宋_GB2312" w:eastAsia="仿宋_GB2312" w:hAnsi="仿宋_GB2312" w:cs="仿宋_GB2312" w:hint="eastAsia"/>
                <w:kern w:val="0"/>
                <w:szCs w:val="21"/>
                <w:lang w:bidi="ar"/>
              </w:rPr>
              <w:br/>
              <w:t>（四）按照局方要求为民用航空产品或者零部件设置标牌或者标记。</w:t>
            </w:r>
            <w:r>
              <w:rPr>
                <w:rFonts w:ascii="仿宋_GB2312" w:eastAsia="仿宋_GB2312" w:hAnsi="仿宋_GB2312" w:cs="仿宋_GB2312" w:hint="eastAsia"/>
                <w:kern w:val="0"/>
                <w:szCs w:val="21"/>
                <w:lang w:bidi="ar"/>
              </w:rPr>
              <w:br/>
              <w:t>（五）用制造人的件号和名称、商标、代号或者局方接受的制造人其他标识方法，标识从制造</w:t>
            </w:r>
            <w:proofErr w:type="gramStart"/>
            <w:r>
              <w:rPr>
                <w:rFonts w:ascii="仿宋_GB2312" w:eastAsia="仿宋_GB2312" w:hAnsi="仿宋_GB2312" w:cs="仿宋_GB2312" w:hint="eastAsia"/>
                <w:kern w:val="0"/>
                <w:szCs w:val="21"/>
                <w:lang w:bidi="ar"/>
              </w:rPr>
              <w:t>人设施</w:t>
            </w:r>
            <w:proofErr w:type="gramEnd"/>
            <w:r>
              <w:rPr>
                <w:rFonts w:ascii="仿宋_GB2312" w:eastAsia="仿宋_GB2312" w:hAnsi="仿宋_GB2312" w:cs="仿宋_GB2312" w:hint="eastAsia"/>
                <w:kern w:val="0"/>
                <w:szCs w:val="21"/>
                <w:lang w:bidi="ar"/>
              </w:rPr>
              <w:t>出厂的民用航空产品或者零部件的任何部分（例如，组件、部件或者替换件）。</w:t>
            </w:r>
            <w:r>
              <w:rPr>
                <w:rFonts w:ascii="仿宋_GB2312" w:eastAsia="仿宋_GB2312" w:hAnsi="仿宋_GB2312" w:cs="仿宋_GB2312" w:hint="eastAsia"/>
                <w:kern w:val="0"/>
                <w:szCs w:val="21"/>
                <w:lang w:bidi="ar"/>
              </w:rPr>
              <w:br/>
              <w:t>（六）能够获取为确认依据生产许可证生产的每一民用航空产品和零部件的制造符合性和适航性所必需的型号设计资料。</w:t>
            </w:r>
            <w:r>
              <w:rPr>
                <w:rFonts w:ascii="仿宋_GB2312" w:eastAsia="仿宋_GB2312" w:hAnsi="仿宋_GB2312" w:cs="仿宋_GB2312" w:hint="eastAsia"/>
                <w:kern w:val="0"/>
                <w:szCs w:val="21"/>
                <w:lang w:bidi="ar"/>
              </w:rPr>
              <w:br/>
              <w:t>（七）承担第21.5条规定的责任。</w:t>
            </w:r>
            <w:r>
              <w:rPr>
                <w:rFonts w:ascii="仿宋_GB2312" w:eastAsia="仿宋_GB2312" w:hAnsi="仿宋_GB2312" w:cs="仿宋_GB2312" w:hint="eastAsia"/>
                <w:kern w:val="0"/>
                <w:szCs w:val="21"/>
                <w:lang w:bidi="ar"/>
              </w:rPr>
              <w:br/>
            </w:r>
            <w:r>
              <w:rPr>
                <w:rFonts w:ascii="仿宋_GB2312" w:eastAsia="仿宋_GB2312" w:hAnsi="仿宋_GB2312" w:cs="仿宋_GB2312" w:hint="eastAsia"/>
                <w:kern w:val="0"/>
                <w:szCs w:val="21"/>
                <w:lang w:bidi="ar"/>
              </w:rPr>
              <w:lastRenderedPageBreak/>
              <w:t>（八）保管生产许可证，确保在局方要求时可获取。</w:t>
            </w:r>
            <w:r>
              <w:rPr>
                <w:rFonts w:ascii="仿宋_GB2312" w:eastAsia="仿宋_GB2312" w:hAnsi="仿宋_GB2312" w:cs="仿宋_GB2312" w:hint="eastAsia"/>
                <w:kern w:val="0"/>
                <w:szCs w:val="21"/>
                <w:lang w:bidi="ar"/>
              </w:rPr>
              <w:br/>
              <w:t>（九）局方可以获取其向供应商授权的所有相关信息。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3DE651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5DA179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AC8316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D1C410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FF809F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9A2B015"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149D266" w14:textId="77777777" w:rsidR="00A069CB" w:rsidRDefault="00A069CB">
            <w:pPr>
              <w:rPr>
                <w:rFonts w:ascii="仿宋_GB2312" w:eastAsia="仿宋_GB2312" w:hAnsi="仿宋_GB2312" w:cs="仿宋_GB2312" w:hint="eastAsia"/>
                <w:szCs w:val="21"/>
              </w:rPr>
            </w:pPr>
          </w:p>
        </w:tc>
      </w:tr>
      <w:tr w:rsidR="00A069CB" w14:paraId="24CC2F50"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5E7CAC84"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FF31A45"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43AC7F"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B3D5F7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第21.147条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848EE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生产许可证更改</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6B2DF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生产许可证持有人应当按照局方规定的格式和方式申请生产许可证更改。增加型号合格证、补充型号合格证、改装设计批准书、型号认可证、补充型号认可证，或者增加民用航空产品型别，或者两者同时增加时，生产许可证更改的申请人应当符合第21.137条、第21.138条和第21.150条的适用要求。</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ECFA59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F11510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65F317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CF9A8F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0D362B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8800598"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2634148" w14:textId="77777777" w:rsidR="00A069CB" w:rsidRDefault="00A069CB">
            <w:pPr>
              <w:rPr>
                <w:rFonts w:ascii="仿宋_GB2312" w:eastAsia="仿宋_GB2312" w:hAnsi="仿宋_GB2312" w:cs="仿宋_GB2312" w:hint="eastAsia"/>
                <w:szCs w:val="21"/>
              </w:rPr>
            </w:pPr>
          </w:p>
        </w:tc>
      </w:tr>
      <w:tr w:rsidR="00A069CB" w14:paraId="28357194"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483FE6D4"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68739E4"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C4C8BB"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4556CC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第21.150条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3BB72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质量系统的更改</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EE6CB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生产许可证颁发后，质量系统的更改应当符合以下所有要求：</w:t>
            </w:r>
            <w:r>
              <w:rPr>
                <w:rFonts w:ascii="仿宋_GB2312" w:eastAsia="仿宋_GB2312" w:hAnsi="仿宋_GB2312" w:cs="仿宋_GB2312" w:hint="eastAsia"/>
                <w:kern w:val="0"/>
                <w:szCs w:val="21"/>
                <w:lang w:bidi="ar"/>
              </w:rPr>
              <w:br/>
              <w:t>（一）质量系统的每一变更应当经局方审查；</w:t>
            </w:r>
            <w:r>
              <w:rPr>
                <w:rFonts w:ascii="仿宋_GB2312" w:eastAsia="仿宋_GB2312" w:hAnsi="仿宋_GB2312" w:cs="仿宋_GB2312" w:hint="eastAsia"/>
                <w:kern w:val="0"/>
                <w:szCs w:val="21"/>
                <w:lang w:bidi="ar"/>
              </w:rPr>
              <w:br/>
              <w:t>（二）对可能影响到民用航空产品或者零部件的检验、制造符合性或者适航性的质量系统的更改，生产许可证持有人应当立即书面通知局方。</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ACCC97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D59F48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F05F8F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32DF32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4D4FE1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A23E482"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E02459D" w14:textId="77777777" w:rsidR="00A069CB" w:rsidRDefault="00A069CB">
            <w:pPr>
              <w:rPr>
                <w:rFonts w:ascii="仿宋_GB2312" w:eastAsia="仿宋_GB2312" w:hAnsi="仿宋_GB2312" w:cs="仿宋_GB2312" w:hint="eastAsia"/>
                <w:szCs w:val="21"/>
              </w:rPr>
            </w:pPr>
          </w:p>
        </w:tc>
      </w:tr>
      <w:tr w:rsidR="00A069CB" w14:paraId="14156E04"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2552F091"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9E3AE2F"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9E342A"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644091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第21.151条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1DD5C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展示</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9E268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生产许可证持有人应当在其主要办公地点的显著位置展示其生产许可证。</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837F12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52BAAF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74B270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9258BE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0747AD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F98D80E"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5A55E09" w14:textId="77777777" w:rsidR="00A069CB" w:rsidRDefault="00A069CB">
            <w:pPr>
              <w:rPr>
                <w:rFonts w:ascii="仿宋_GB2312" w:eastAsia="仿宋_GB2312" w:hAnsi="仿宋_GB2312" w:cs="仿宋_GB2312" w:hint="eastAsia"/>
                <w:szCs w:val="21"/>
              </w:rPr>
            </w:pPr>
          </w:p>
        </w:tc>
      </w:tr>
      <w:tr w:rsidR="00A069CB" w14:paraId="77140928"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152A54C4" w14:textId="77777777" w:rsidR="00A069CB" w:rsidRDefault="00A069CB">
            <w:pPr>
              <w:widowControl/>
              <w:jc w:val="center"/>
              <w:textAlignment w:val="center"/>
              <w:rPr>
                <w:rFonts w:ascii="仿宋_GB2312" w:eastAsia="仿宋_GB2312" w:hAnsi="仿宋_GB2312" w:cs="仿宋_GB2312" w:hint="eastAsia"/>
                <w:kern w:val="0"/>
                <w:szCs w:val="21"/>
                <w:lang w:bidi="ar"/>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402975B" w14:textId="77777777" w:rsidR="00A069CB" w:rsidRDefault="00000000">
            <w:pPr>
              <w:widowControl/>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第七章</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7541B8" w14:textId="77777777" w:rsidR="00A069CB" w:rsidRDefault="00000000">
            <w:pPr>
              <w:widowControl/>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适航证、适航批准标签和外国适航证认可书</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7670A8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第21.170条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0AEED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适用范围</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78E71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本章适用于民用航空器适航证、航空发动机和螺旋桨适航批准标签及外国适航证认可书的申请、颁发和对持证人的管理。</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E45963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EA1E0A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333502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2962BD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61D1B9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5B76D8F"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8F2D64C" w14:textId="77777777" w:rsidR="00A069CB" w:rsidRDefault="00A069CB">
            <w:pPr>
              <w:rPr>
                <w:rFonts w:ascii="仿宋_GB2312" w:eastAsia="仿宋_GB2312" w:hAnsi="仿宋_GB2312" w:cs="仿宋_GB2312" w:hint="eastAsia"/>
                <w:szCs w:val="21"/>
              </w:rPr>
            </w:pPr>
          </w:p>
        </w:tc>
      </w:tr>
      <w:tr w:rsidR="00A069CB" w14:paraId="429B8441"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56B044C8"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34B933C"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5C31D3"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CF03AF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第21.171条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14568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适航证的类别</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493A4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适航证分成以下两种类别：</w:t>
            </w:r>
            <w:r>
              <w:rPr>
                <w:rFonts w:ascii="仿宋_GB2312" w:eastAsia="仿宋_GB2312" w:hAnsi="仿宋_GB2312" w:cs="仿宋_GB2312" w:hint="eastAsia"/>
                <w:kern w:val="0"/>
                <w:szCs w:val="21"/>
                <w:lang w:bidi="ar"/>
              </w:rPr>
              <w:br/>
              <w:t>（一）标准适航证</w:t>
            </w:r>
            <w:r>
              <w:rPr>
                <w:rFonts w:ascii="仿宋_GB2312" w:eastAsia="仿宋_GB2312" w:hAnsi="仿宋_GB2312" w:cs="仿宋_GB2312" w:hint="eastAsia"/>
                <w:kern w:val="0"/>
                <w:szCs w:val="21"/>
                <w:lang w:bidi="ar"/>
              </w:rPr>
              <w:br/>
              <w:t>对按照本规定取得第21.21条的型号合格证或者第21.29条的型号认可证的正常类、实用类、特技类、通勤类、运输类航空器，载人自由气球，特殊类别航空器（如滑翔机、飞艇、甚轻型飞机和其他非常规航空器）颁发标准适</w:t>
            </w:r>
            <w:r>
              <w:rPr>
                <w:rFonts w:ascii="仿宋_GB2312" w:eastAsia="仿宋_GB2312" w:hAnsi="仿宋_GB2312" w:cs="仿宋_GB2312" w:hint="eastAsia"/>
                <w:kern w:val="0"/>
                <w:szCs w:val="21"/>
                <w:lang w:bidi="ar"/>
              </w:rPr>
              <w:lastRenderedPageBreak/>
              <w:t>航证。</w:t>
            </w:r>
            <w:r>
              <w:rPr>
                <w:rFonts w:ascii="仿宋_GB2312" w:eastAsia="仿宋_GB2312" w:hAnsi="仿宋_GB2312" w:cs="仿宋_GB2312" w:hint="eastAsia"/>
                <w:kern w:val="0"/>
                <w:szCs w:val="21"/>
                <w:lang w:bidi="ar"/>
              </w:rPr>
              <w:br/>
              <w:t>（二）特殊适航证</w:t>
            </w:r>
            <w:r>
              <w:rPr>
                <w:rFonts w:ascii="仿宋_GB2312" w:eastAsia="仿宋_GB2312" w:hAnsi="仿宋_GB2312" w:cs="仿宋_GB2312" w:hint="eastAsia"/>
                <w:kern w:val="0"/>
                <w:szCs w:val="21"/>
                <w:lang w:bidi="ar"/>
              </w:rPr>
              <w:br/>
              <w:t>对本条第（一）款规定范围以外的取得第21.24条、第21.25条或者第21.26条的型号合格证或者第21.29条的型号认可证的初级类、限用类、轻型运动类航空器，以及局方同意的其他情况，颁发特殊适航证。特殊适航证分为初级类、限用类和轻型运动类三类。</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E4CEA6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7C9C8B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324DC2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81ECAA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051B75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9F29D47"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B889A7C" w14:textId="77777777" w:rsidR="00A069CB" w:rsidRDefault="00A069CB">
            <w:pPr>
              <w:rPr>
                <w:rFonts w:ascii="仿宋_GB2312" w:eastAsia="仿宋_GB2312" w:hAnsi="仿宋_GB2312" w:cs="仿宋_GB2312" w:hint="eastAsia"/>
                <w:szCs w:val="21"/>
              </w:rPr>
            </w:pPr>
          </w:p>
        </w:tc>
      </w:tr>
      <w:tr w:rsidR="00A069CB" w14:paraId="5C179247"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632D792B"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28E525E"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FAC1A2"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6E3236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第21.172条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D18E5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适航证和外国适航证认可书的申请</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4F7A3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（一）具有中华人民共和国国籍的民用航空器的所有人或者占有人可以申请该航空器的适航证。</w:t>
            </w:r>
            <w:r>
              <w:rPr>
                <w:rFonts w:ascii="仿宋_GB2312" w:eastAsia="仿宋_GB2312" w:hAnsi="仿宋_GB2312" w:cs="仿宋_GB2312" w:hint="eastAsia"/>
                <w:kern w:val="0"/>
                <w:szCs w:val="21"/>
                <w:lang w:bidi="ar"/>
              </w:rPr>
              <w:br/>
              <w:t>（二）合法占有、使用具有外国国籍和适航证的民用航空器的中国使用人，可以申请该航空器的外国适航证认可书，或者申请另发适航证。</w:t>
            </w:r>
            <w:r>
              <w:rPr>
                <w:rFonts w:ascii="仿宋_GB2312" w:eastAsia="仿宋_GB2312" w:hAnsi="仿宋_GB2312" w:cs="仿宋_GB2312" w:hint="eastAsia"/>
                <w:kern w:val="0"/>
                <w:szCs w:val="21"/>
                <w:lang w:bidi="ar"/>
              </w:rPr>
              <w:br/>
              <w:t>（三）适航证申请人应当视具体情况向局方提交下列文件：</w:t>
            </w:r>
            <w:r>
              <w:rPr>
                <w:rFonts w:ascii="仿宋_GB2312" w:eastAsia="仿宋_GB2312" w:hAnsi="仿宋_GB2312" w:cs="仿宋_GB2312" w:hint="eastAsia"/>
                <w:kern w:val="0"/>
                <w:szCs w:val="21"/>
                <w:lang w:bidi="ar"/>
              </w:rPr>
              <w:br/>
              <w:t>1.按规定格式填写的完整属实的《中国民用航空局航空器适航证申请书》；</w:t>
            </w:r>
            <w:r>
              <w:rPr>
                <w:rFonts w:ascii="仿宋_GB2312" w:eastAsia="仿宋_GB2312" w:hAnsi="仿宋_GB2312" w:cs="仿宋_GB2312" w:hint="eastAsia"/>
                <w:kern w:val="0"/>
                <w:szCs w:val="21"/>
                <w:lang w:bidi="ar"/>
              </w:rPr>
              <w:br/>
              <w:t>2.《制造符合性声明》；</w:t>
            </w:r>
            <w:r>
              <w:rPr>
                <w:rFonts w:ascii="仿宋_GB2312" w:eastAsia="仿宋_GB2312" w:hAnsi="仿宋_GB2312" w:cs="仿宋_GB2312" w:hint="eastAsia"/>
                <w:kern w:val="0"/>
                <w:szCs w:val="21"/>
                <w:lang w:bidi="ar"/>
              </w:rPr>
              <w:br/>
              <w:t>3.航空器制造国或者航空器出口国适航当局颁发的出口适航证；</w:t>
            </w:r>
            <w:r>
              <w:rPr>
                <w:rFonts w:ascii="仿宋_GB2312" w:eastAsia="仿宋_GB2312" w:hAnsi="仿宋_GB2312" w:cs="仿宋_GB2312" w:hint="eastAsia"/>
                <w:kern w:val="0"/>
                <w:szCs w:val="21"/>
                <w:lang w:bidi="ar"/>
              </w:rPr>
              <w:br/>
              <w:t>4.航空器构型与批准或者认可的型号的构型差异说明；</w:t>
            </w:r>
            <w:r>
              <w:rPr>
                <w:rFonts w:ascii="仿宋_GB2312" w:eastAsia="仿宋_GB2312" w:hAnsi="仿宋_GB2312" w:cs="仿宋_GB2312" w:hint="eastAsia"/>
                <w:kern w:val="0"/>
                <w:szCs w:val="21"/>
                <w:lang w:bidi="ar"/>
              </w:rPr>
              <w:br/>
              <w:t>5.重要改装或者重要修理后用以证明该航空器符合批准的型号设计以及确保持续适航性所需的有关技术资料；</w:t>
            </w:r>
            <w:r>
              <w:rPr>
                <w:rFonts w:ascii="仿宋_GB2312" w:eastAsia="仿宋_GB2312" w:hAnsi="仿宋_GB2312" w:cs="仿宋_GB2312" w:hint="eastAsia"/>
                <w:kern w:val="0"/>
                <w:szCs w:val="21"/>
                <w:lang w:bidi="ar"/>
              </w:rPr>
              <w:br/>
              <w:t>6.持续适航文件清单；</w:t>
            </w:r>
            <w:r>
              <w:rPr>
                <w:rFonts w:ascii="仿宋_GB2312" w:eastAsia="仿宋_GB2312" w:hAnsi="仿宋_GB2312" w:cs="仿宋_GB2312" w:hint="eastAsia"/>
                <w:kern w:val="0"/>
                <w:szCs w:val="21"/>
                <w:lang w:bidi="ar"/>
              </w:rPr>
              <w:br/>
              <w:t>7.航空器符合适用的适航指令的声明和所完成的适航指令的清单；</w:t>
            </w:r>
            <w:r>
              <w:rPr>
                <w:rFonts w:ascii="仿宋_GB2312" w:eastAsia="仿宋_GB2312" w:hAnsi="仿宋_GB2312" w:cs="仿宋_GB2312" w:hint="eastAsia"/>
                <w:kern w:val="0"/>
                <w:szCs w:val="21"/>
                <w:lang w:bidi="ar"/>
              </w:rPr>
              <w:br/>
              <w:t>8.局方确认必要的其他资料。</w:t>
            </w:r>
            <w:r>
              <w:rPr>
                <w:rFonts w:ascii="仿宋_GB2312" w:eastAsia="仿宋_GB2312" w:hAnsi="仿宋_GB2312" w:cs="仿宋_GB2312" w:hint="eastAsia"/>
                <w:kern w:val="0"/>
                <w:szCs w:val="21"/>
                <w:lang w:bidi="ar"/>
              </w:rPr>
              <w:br/>
              <w:t>（四）外国适航证认可书申请人应当向局方提</w:t>
            </w:r>
            <w:r>
              <w:rPr>
                <w:rFonts w:ascii="仿宋_GB2312" w:eastAsia="仿宋_GB2312" w:hAnsi="仿宋_GB2312" w:cs="仿宋_GB2312" w:hint="eastAsia"/>
                <w:kern w:val="0"/>
                <w:szCs w:val="21"/>
                <w:lang w:bidi="ar"/>
              </w:rPr>
              <w:lastRenderedPageBreak/>
              <w:t>交下列申请资料：</w:t>
            </w:r>
            <w:r>
              <w:rPr>
                <w:rFonts w:ascii="仿宋_GB2312" w:eastAsia="仿宋_GB2312" w:hAnsi="仿宋_GB2312" w:cs="仿宋_GB2312" w:hint="eastAsia"/>
                <w:kern w:val="0"/>
                <w:szCs w:val="21"/>
                <w:lang w:bidi="ar"/>
              </w:rPr>
              <w:br/>
              <w:t>1.按规定格式填写的完整属实的《外国民用航空器适航证认可书申请书》；</w:t>
            </w:r>
            <w:r>
              <w:rPr>
                <w:rFonts w:ascii="仿宋_GB2312" w:eastAsia="仿宋_GB2312" w:hAnsi="仿宋_GB2312" w:cs="仿宋_GB2312" w:hint="eastAsia"/>
                <w:kern w:val="0"/>
                <w:szCs w:val="21"/>
                <w:lang w:bidi="ar"/>
              </w:rPr>
              <w:br/>
              <w:t>2.外国适航当局证明该航空器适航证现行有效的证明文件；</w:t>
            </w:r>
            <w:r>
              <w:rPr>
                <w:rFonts w:ascii="仿宋_GB2312" w:eastAsia="仿宋_GB2312" w:hAnsi="仿宋_GB2312" w:cs="仿宋_GB2312" w:hint="eastAsia"/>
                <w:kern w:val="0"/>
                <w:szCs w:val="21"/>
                <w:lang w:bidi="ar"/>
              </w:rPr>
              <w:br/>
              <w:t>3.外国适航证、国籍登记证、无线电台执照副本；</w:t>
            </w:r>
            <w:r>
              <w:rPr>
                <w:rFonts w:ascii="仿宋_GB2312" w:eastAsia="仿宋_GB2312" w:hAnsi="仿宋_GB2312" w:cs="仿宋_GB2312" w:hint="eastAsia"/>
                <w:kern w:val="0"/>
                <w:szCs w:val="21"/>
                <w:lang w:bidi="ar"/>
              </w:rPr>
              <w:br/>
              <w:t>4.航空器符合适用的适航指令的声明和所完成的适航指令的清单；</w:t>
            </w:r>
            <w:r>
              <w:rPr>
                <w:rFonts w:ascii="仿宋_GB2312" w:eastAsia="仿宋_GB2312" w:hAnsi="仿宋_GB2312" w:cs="仿宋_GB2312" w:hint="eastAsia"/>
                <w:kern w:val="0"/>
                <w:szCs w:val="21"/>
                <w:lang w:bidi="ar"/>
              </w:rPr>
              <w:br/>
              <w:t>5.局方确认必要的其他资料。</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010C0E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DC498A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A2251B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1A5685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19FC3E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92BD5B5"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1B2313B" w14:textId="77777777" w:rsidR="00A069CB" w:rsidRDefault="00A069CB">
            <w:pPr>
              <w:rPr>
                <w:rFonts w:ascii="仿宋_GB2312" w:eastAsia="仿宋_GB2312" w:hAnsi="仿宋_GB2312" w:cs="仿宋_GB2312" w:hint="eastAsia"/>
                <w:szCs w:val="21"/>
              </w:rPr>
            </w:pPr>
          </w:p>
        </w:tc>
      </w:tr>
      <w:tr w:rsidR="00A069CB" w14:paraId="4803B047"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0F5392BA"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4309063"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1FDCE4"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F69CFC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第21.173条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54BA9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适航检查</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862C2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（一）申请人应当在与局方商定的时间和地点提交申请适航证或者外国适航证认可书的航空器，以便局方对其进行必要的检查。</w:t>
            </w:r>
            <w:r>
              <w:rPr>
                <w:rFonts w:ascii="仿宋_GB2312" w:eastAsia="仿宋_GB2312" w:hAnsi="仿宋_GB2312" w:cs="仿宋_GB2312" w:hint="eastAsia"/>
                <w:kern w:val="0"/>
                <w:szCs w:val="21"/>
                <w:lang w:bidi="ar"/>
              </w:rPr>
              <w:br/>
              <w:t>（二）适航检查应当包括对所申请的航空器的各种合格证件、技术资料、持续适航文件的评审及对航空器交付时的技术状态与批准的型号设计的符合性的检查。</w:t>
            </w:r>
            <w:r>
              <w:rPr>
                <w:rFonts w:ascii="仿宋_GB2312" w:eastAsia="仿宋_GB2312" w:hAnsi="仿宋_GB2312" w:cs="仿宋_GB2312" w:hint="eastAsia"/>
                <w:kern w:val="0"/>
                <w:szCs w:val="21"/>
                <w:lang w:bidi="ar"/>
              </w:rPr>
              <w:br/>
              <w:t>（三）局方确认必要时，申请人应当对该航空器进行验证试飞，以证明其飞行性能、操纵性能和航空电子设备的功能符合适航要求。</w:t>
            </w:r>
            <w:r>
              <w:rPr>
                <w:rFonts w:ascii="仿宋_GB2312" w:eastAsia="仿宋_GB2312" w:hAnsi="仿宋_GB2312" w:cs="仿宋_GB2312" w:hint="eastAsia"/>
                <w:kern w:val="0"/>
                <w:szCs w:val="21"/>
                <w:lang w:bidi="ar"/>
              </w:rPr>
              <w:br/>
              <w:t>（四）如果该航空器是使用过航空器，申请人应当</w:t>
            </w:r>
            <w:proofErr w:type="gramStart"/>
            <w:r>
              <w:rPr>
                <w:rFonts w:ascii="仿宋_GB2312" w:eastAsia="仿宋_GB2312" w:hAnsi="仿宋_GB2312" w:cs="仿宋_GB2312" w:hint="eastAsia"/>
                <w:kern w:val="0"/>
                <w:szCs w:val="21"/>
                <w:lang w:bidi="ar"/>
              </w:rPr>
              <w:t>提交曾</w:t>
            </w:r>
            <w:proofErr w:type="gramEnd"/>
            <w:r>
              <w:rPr>
                <w:rFonts w:ascii="仿宋_GB2312" w:eastAsia="仿宋_GB2312" w:hAnsi="仿宋_GB2312" w:cs="仿宋_GB2312" w:hint="eastAsia"/>
                <w:kern w:val="0"/>
                <w:szCs w:val="21"/>
                <w:lang w:bidi="ar"/>
              </w:rPr>
              <w:t>在该航空器上所完成的所有改装、维修、检验、试飞和校正等工作记录以供检查，并提供适航指令、服务通告执行情况记录及局方确认必要的其他资料；必要时，申请人应当在局方适航检查前，对该航空器实施必要的检查，并向局方提交检查报告。</w:t>
            </w:r>
            <w:r>
              <w:rPr>
                <w:rFonts w:ascii="仿宋_GB2312" w:eastAsia="仿宋_GB2312" w:hAnsi="仿宋_GB2312" w:cs="仿宋_GB2312" w:hint="eastAsia"/>
                <w:kern w:val="0"/>
                <w:szCs w:val="21"/>
                <w:lang w:bidi="ar"/>
              </w:rPr>
              <w:br/>
              <w:t>（五）申请人应当认真解决局方在上述检查过程中提出的问题，并提交该航空器已符合批准的型号设计，所有设计更改均得到批准，航空器处于安全可用状态的证明材料。</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057FDE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AB5445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70A9B6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CF7F52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F84273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BE056B9"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86BBB78" w14:textId="77777777" w:rsidR="00A069CB" w:rsidRDefault="00A069CB">
            <w:pPr>
              <w:rPr>
                <w:rFonts w:ascii="仿宋_GB2312" w:eastAsia="仿宋_GB2312" w:hAnsi="仿宋_GB2312" w:cs="仿宋_GB2312" w:hint="eastAsia"/>
                <w:szCs w:val="21"/>
              </w:rPr>
            </w:pPr>
          </w:p>
        </w:tc>
      </w:tr>
      <w:tr w:rsidR="00A069CB" w14:paraId="3980BD0D"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508E6AC9"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2A37671"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038339"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5CE081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第21.174条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181CE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适航证和外国适航证认可书的颁发</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1AF5D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对于根据生产许可证制造的新航空器，适航证申请人在提交本规定第21.172条第（三）款所列的有关文件后，无需进一步证明，即可获得适航证；局方可以根据本规定第21.173条检查该航空器，以确认其是否符合经批准的型号设计并处于安全可用状态。</w:t>
            </w:r>
            <w:r>
              <w:rPr>
                <w:rFonts w:ascii="仿宋_GB2312" w:eastAsia="仿宋_GB2312" w:hAnsi="仿宋_GB2312" w:cs="仿宋_GB2312" w:hint="eastAsia"/>
                <w:kern w:val="0"/>
                <w:szCs w:val="21"/>
                <w:lang w:bidi="ar"/>
              </w:rPr>
              <w:br/>
              <w:t>（二）对于依据型号合格证生产的新航空器，适航证申请人应当提交本规定第21.172条第（三）款所列的有关文件，并接受局方按本章的规定所进行的适航检查。局方确认其符合经批准的型号设计并处于安全可用状态，即可颁发适航证。</w:t>
            </w:r>
            <w:r>
              <w:rPr>
                <w:rFonts w:ascii="仿宋_GB2312" w:eastAsia="仿宋_GB2312" w:hAnsi="仿宋_GB2312" w:cs="仿宋_GB2312" w:hint="eastAsia"/>
                <w:kern w:val="0"/>
                <w:szCs w:val="21"/>
                <w:lang w:bidi="ar"/>
              </w:rPr>
              <w:br/>
              <w:t>（三）对于依据本规定第21.29条和第21.115条，已取得型号认可证和补充型号认可证的进口航空器，如该航空器为新航空器，适航证申请人应当提交本规定第21.172条第（三）款所列的有关文件。经航空器制造国确认，并且局方按本规定第21.173条进行适航检查，确认其符合中国批准的型号设计并处于安全可用状态，即可颁发适航证。</w:t>
            </w:r>
            <w:r>
              <w:rPr>
                <w:rFonts w:ascii="仿宋_GB2312" w:eastAsia="仿宋_GB2312" w:hAnsi="仿宋_GB2312" w:cs="仿宋_GB2312" w:hint="eastAsia"/>
                <w:kern w:val="0"/>
                <w:szCs w:val="21"/>
                <w:lang w:bidi="ar"/>
              </w:rPr>
              <w:br/>
              <w:t>（四）对于依据本规定第21.29条和第21.115条，已取得型号认可证和补充型号认可证的进口航空器，如该航空器为使用过航空器，适航证申请人除应当提交本规定第21.172条第（三）款所列的有关文件外，还应当确认：</w:t>
            </w:r>
            <w:r>
              <w:rPr>
                <w:rFonts w:ascii="仿宋_GB2312" w:eastAsia="仿宋_GB2312" w:hAnsi="仿宋_GB2312" w:cs="仿宋_GB2312" w:hint="eastAsia"/>
                <w:kern w:val="0"/>
                <w:szCs w:val="21"/>
                <w:lang w:bidi="ar"/>
              </w:rPr>
              <w:br/>
              <w:t>1.如使用过航空器从非制造国进口到中国，该航空器出口国与中国签署有相关双边协议；</w:t>
            </w:r>
            <w:r>
              <w:rPr>
                <w:rFonts w:ascii="仿宋_GB2312" w:eastAsia="仿宋_GB2312" w:hAnsi="仿宋_GB2312" w:cs="仿宋_GB2312" w:hint="eastAsia"/>
                <w:kern w:val="0"/>
                <w:szCs w:val="21"/>
                <w:lang w:bidi="ar"/>
              </w:rPr>
              <w:br/>
              <w:t>2.在获得局方颁发的适航证之前，该航空器已做过局方规定的维修工作，并被航空器原制造人或者有资质的机构或者人员证明是适航的。</w:t>
            </w:r>
            <w:r>
              <w:rPr>
                <w:rFonts w:ascii="仿宋_GB2312" w:eastAsia="仿宋_GB2312" w:hAnsi="仿宋_GB2312" w:cs="仿宋_GB2312" w:hint="eastAsia"/>
                <w:kern w:val="0"/>
                <w:szCs w:val="21"/>
                <w:lang w:bidi="ar"/>
              </w:rPr>
              <w:br/>
              <w:t>经航空器出口国确认，并且局方按本规定第21.173条进行适航检查，确认其符合中国批准</w:t>
            </w:r>
            <w:r>
              <w:rPr>
                <w:rFonts w:ascii="仿宋_GB2312" w:eastAsia="仿宋_GB2312" w:hAnsi="仿宋_GB2312" w:cs="仿宋_GB2312" w:hint="eastAsia"/>
                <w:kern w:val="0"/>
                <w:szCs w:val="21"/>
                <w:lang w:bidi="ar"/>
              </w:rPr>
              <w:lastRenderedPageBreak/>
              <w:t>的型号设计并处于安全可用状态，即可颁发适航证。</w:t>
            </w:r>
            <w:r>
              <w:rPr>
                <w:rFonts w:ascii="仿宋_GB2312" w:eastAsia="仿宋_GB2312" w:hAnsi="仿宋_GB2312" w:cs="仿宋_GB2312" w:hint="eastAsia"/>
                <w:kern w:val="0"/>
                <w:szCs w:val="21"/>
                <w:lang w:bidi="ar"/>
              </w:rPr>
              <w:br/>
              <w:t>（五）具有外国国籍和适航证且其型号设计已经局方认可的航空器，其外国适航证认可书申请人或者适航证申请人应当提交本规定第21.172条第（四）款所列的有关文件。局方按本规定第21.173条进行适航检查，确认其符合中国的适航要求并处于安全可用状态，即可颁发外国适航证认可书或者另行颁发适航证。</w:t>
            </w:r>
            <w:r>
              <w:rPr>
                <w:rFonts w:ascii="仿宋_GB2312" w:eastAsia="仿宋_GB2312" w:hAnsi="仿宋_GB2312" w:cs="仿宋_GB2312" w:hint="eastAsia"/>
                <w:kern w:val="0"/>
                <w:szCs w:val="21"/>
                <w:lang w:bidi="ar"/>
              </w:rPr>
              <w:br/>
              <w:t>（六）本条第（一）至（五）款未包括的其他民用航空器，适航证申请人应当提交本规定第21.172条所列的有关文件，局方按本规定第21.173条进行适航检查，确认其符合经批准的型号设计并处于安全可用状态，即可颁发适航证。</w:t>
            </w:r>
            <w:r>
              <w:rPr>
                <w:rFonts w:ascii="仿宋_GB2312" w:eastAsia="仿宋_GB2312" w:hAnsi="仿宋_GB2312" w:cs="仿宋_GB2312" w:hint="eastAsia"/>
                <w:kern w:val="0"/>
                <w:szCs w:val="21"/>
                <w:lang w:bidi="ar"/>
              </w:rPr>
              <w:br/>
              <w:t>（七）适航证申请人如首次进口需到岸恢复组装的航空器，应当得到原制造人或者有资质的机构或者人员的技术支持，共同完成飞机恢复组装工作，并参照第21.127条规定，在其完成该航空器试飞后，方可接受该航空器。在此之后，局方按本规定第21.173条进行适航检查，确认其符合经批准的型号设计并处于安全可用状态，即可颁发适航证。</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955D3B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CA78CC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2D1DB0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7CCA93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18528C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C7A4D28"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AEEE2D3" w14:textId="77777777" w:rsidR="00A069CB" w:rsidRDefault="00A069CB">
            <w:pPr>
              <w:rPr>
                <w:rFonts w:ascii="仿宋_GB2312" w:eastAsia="仿宋_GB2312" w:hAnsi="仿宋_GB2312" w:cs="仿宋_GB2312" w:hint="eastAsia"/>
                <w:szCs w:val="21"/>
              </w:rPr>
            </w:pPr>
          </w:p>
        </w:tc>
      </w:tr>
      <w:tr w:rsidR="00A069CB" w14:paraId="303F2E7C"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1AE17411"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62E6992"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94E51F"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426C35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第21.175条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2165E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对获得特殊适航证的航空器的基本要求和限制</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4E513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（一）特殊适航证的分类</w:t>
            </w:r>
            <w:r>
              <w:rPr>
                <w:rFonts w:ascii="仿宋_GB2312" w:eastAsia="仿宋_GB2312" w:hAnsi="仿宋_GB2312" w:cs="仿宋_GB2312" w:hint="eastAsia"/>
                <w:kern w:val="0"/>
                <w:szCs w:val="21"/>
                <w:lang w:bidi="ar"/>
              </w:rPr>
              <w:br/>
              <w:t>取得初级类航空器型号合格证的航空器，颁发初级类特殊适航证；取得限用类航空器型号合格证的航空器及局方同意的其他情况，颁发限用类特殊适航证；取得轻型运动类航空器型号合格证的航空器，颁发轻型运动类特殊适航证。</w:t>
            </w:r>
            <w:r>
              <w:rPr>
                <w:rFonts w:ascii="仿宋_GB2312" w:eastAsia="仿宋_GB2312" w:hAnsi="仿宋_GB2312" w:cs="仿宋_GB2312" w:hint="eastAsia"/>
                <w:kern w:val="0"/>
                <w:szCs w:val="21"/>
                <w:lang w:bidi="ar"/>
              </w:rPr>
              <w:br/>
              <w:t>（二）为航空器设置标牌或者标识的要求</w:t>
            </w:r>
            <w:r>
              <w:rPr>
                <w:rFonts w:ascii="仿宋_GB2312" w:eastAsia="仿宋_GB2312" w:hAnsi="仿宋_GB2312" w:cs="仿宋_GB2312" w:hint="eastAsia"/>
                <w:kern w:val="0"/>
                <w:szCs w:val="21"/>
                <w:lang w:bidi="ar"/>
              </w:rPr>
              <w:br/>
              <w:t>获得特殊适航证的航空器，应当在航空器的主</w:t>
            </w:r>
            <w:r>
              <w:rPr>
                <w:rFonts w:ascii="仿宋_GB2312" w:eastAsia="仿宋_GB2312" w:hAnsi="仿宋_GB2312" w:cs="仿宋_GB2312" w:hint="eastAsia"/>
                <w:kern w:val="0"/>
                <w:szCs w:val="21"/>
                <w:lang w:bidi="ar"/>
              </w:rPr>
              <w:lastRenderedPageBreak/>
              <w:t>舱门入口附近或者驾驶舱附近（或者局方同意的位置）标记"初级类"、"限用类"或者"轻型运动类"字样。设置的标牌或者标记应当采用耐久性的方法附着在该航空器上并清晰可见，其尺寸大小应当在5至20厘米之间。</w:t>
            </w:r>
            <w:r>
              <w:rPr>
                <w:rFonts w:ascii="仿宋_GB2312" w:eastAsia="仿宋_GB2312" w:hAnsi="仿宋_GB2312" w:cs="仿宋_GB2312" w:hint="eastAsia"/>
                <w:kern w:val="0"/>
                <w:szCs w:val="21"/>
                <w:lang w:bidi="ar"/>
              </w:rPr>
              <w:br/>
              <w:t>（三）航空器取得特殊适航证后，不得从事商业性载客运行，并且应当在局方规定的限制条件下进行飞行。</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18D803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C7CBFC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8D5400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806427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3313EE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347E68F"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864DB55" w14:textId="77777777" w:rsidR="00A069CB" w:rsidRDefault="00A069CB">
            <w:pPr>
              <w:rPr>
                <w:rFonts w:ascii="仿宋_GB2312" w:eastAsia="仿宋_GB2312" w:hAnsi="仿宋_GB2312" w:cs="仿宋_GB2312" w:hint="eastAsia"/>
                <w:szCs w:val="21"/>
              </w:rPr>
            </w:pPr>
          </w:p>
        </w:tc>
      </w:tr>
      <w:tr w:rsidR="00A069CB" w14:paraId="2EA3F489"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02E72663"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8B8678C"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695FEB"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691A71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第21.176条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C40CB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适航证的更换及重新颁发</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2805B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（一）当发生下列情况之一时，申请人应当向局方申请更换航空器适航证：</w:t>
            </w:r>
            <w:r>
              <w:rPr>
                <w:rFonts w:ascii="仿宋_GB2312" w:eastAsia="仿宋_GB2312" w:hAnsi="仿宋_GB2312" w:cs="仿宋_GB2312" w:hint="eastAsia"/>
                <w:kern w:val="0"/>
                <w:szCs w:val="21"/>
                <w:lang w:bidi="ar"/>
              </w:rPr>
              <w:br/>
              <w:t>1.航空器适航</w:t>
            </w:r>
            <w:proofErr w:type="gramStart"/>
            <w:r>
              <w:rPr>
                <w:rFonts w:ascii="仿宋_GB2312" w:eastAsia="仿宋_GB2312" w:hAnsi="仿宋_GB2312" w:cs="仿宋_GB2312" w:hint="eastAsia"/>
                <w:kern w:val="0"/>
                <w:szCs w:val="21"/>
                <w:lang w:bidi="ar"/>
              </w:rPr>
              <w:t>证再次</w:t>
            </w:r>
            <w:proofErr w:type="gramEnd"/>
            <w:r>
              <w:rPr>
                <w:rFonts w:ascii="仿宋_GB2312" w:eastAsia="仿宋_GB2312" w:hAnsi="仿宋_GB2312" w:cs="仿宋_GB2312" w:hint="eastAsia"/>
                <w:kern w:val="0"/>
                <w:szCs w:val="21"/>
                <w:lang w:bidi="ar"/>
              </w:rPr>
              <w:t>签发记录已填满；</w:t>
            </w:r>
            <w:r>
              <w:rPr>
                <w:rFonts w:ascii="仿宋_GB2312" w:eastAsia="仿宋_GB2312" w:hAnsi="仿宋_GB2312" w:cs="仿宋_GB2312" w:hint="eastAsia"/>
                <w:kern w:val="0"/>
                <w:szCs w:val="21"/>
                <w:lang w:bidi="ar"/>
              </w:rPr>
              <w:br/>
              <w:t>2.航空器适航证破损或者丢失。</w:t>
            </w:r>
            <w:r>
              <w:rPr>
                <w:rFonts w:ascii="仿宋_GB2312" w:eastAsia="仿宋_GB2312" w:hAnsi="仿宋_GB2312" w:cs="仿宋_GB2312" w:hint="eastAsia"/>
                <w:kern w:val="0"/>
                <w:szCs w:val="21"/>
                <w:lang w:bidi="ar"/>
              </w:rPr>
              <w:br/>
              <w:t>（二）当发生下列情况之一时，申请人应当向局方申请重新颁发航空器适航证：</w:t>
            </w:r>
            <w:r>
              <w:rPr>
                <w:rFonts w:ascii="仿宋_GB2312" w:eastAsia="仿宋_GB2312" w:hAnsi="仿宋_GB2312" w:cs="仿宋_GB2312" w:hint="eastAsia"/>
                <w:kern w:val="0"/>
                <w:szCs w:val="21"/>
                <w:lang w:bidi="ar"/>
              </w:rPr>
              <w:br/>
              <w:t>1.适航证被吊销；</w:t>
            </w:r>
            <w:r>
              <w:rPr>
                <w:rFonts w:ascii="仿宋_GB2312" w:eastAsia="仿宋_GB2312" w:hAnsi="仿宋_GB2312" w:cs="仿宋_GB2312" w:hint="eastAsia"/>
                <w:kern w:val="0"/>
                <w:szCs w:val="21"/>
                <w:lang w:bidi="ar"/>
              </w:rPr>
              <w:br/>
              <w:t>2.适航证类别变更；</w:t>
            </w:r>
            <w:r>
              <w:rPr>
                <w:rFonts w:ascii="仿宋_GB2312" w:eastAsia="仿宋_GB2312" w:hAnsi="仿宋_GB2312" w:cs="仿宋_GB2312" w:hint="eastAsia"/>
                <w:kern w:val="0"/>
                <w:szCs w:val="21"/>
                <w:lang w:bidi="ar"/>
              </w:rPr>
              <w:br/>
              <w:t>3.航空器型号发生变化；</w:t>
            </w:r>
            <w:r>
              <w:rPr>
                <w:rFonts w:ascii="仿宋_GB2312" w:eastAsia="仿宋_GB2312" w:hAnsi="仿宋_GB2312" w:cs="仿宋_GB2312" w:hint="eastAsia"/>
                <w:kern w:val="0"/>
                <w:szCs w:val="21"/>
                <w:lang w:bidi="ar"/>
              </w:rPr>
              <w:br/>
              <w:t>4.航空器国籍登记号变更。</w:t>
            </w:r>
            <w:r>
              <w:rPr>
                <w:rFonts w:ascii="仿宋_GB2312" w:eastAsia="仿宋_GB2312" w:hAnsi="仿宋_GB2312" w:cs="仿宋_GB2312" w:hint="eastAsia"/>
                <w:kern w:val="0"/>
                <w:szCs w:val="21"/>
                <w:lang w:bidi="ar"/>
              </w:rPr>
              <w:br/>
              <w:t>（三）申请人应当根据情况向局方提交下列资料：</w:t>
            </w:r>
            <w:r>
              <w:rPr>
                <w:rFonts w:ascii="仿宋_GB2312" w:eastAsia="仿宋_GB2312" w:hAnsi="仿宋_GB2312" w:cs="仿宋_GB2312" w:hint="eastAsia"/>
                <w:kern w:val="0"/>
                <w:szCs w:val="21"/>
                <w:lang w:bidi="ar"/>
              </w:rPr>
              <w:br/>
              <w:t>1.向局方提交一封说明性信函；</w:t>
            </w:r>
            <w:r>
              <w:rPr>
                <w:rFonts w:ascii="仿宋_GB2312" w:eastAsia="仿宋_GB2312" w:hAnsi="仿宋_GB2312" w:cs="仿宋_GB2312" w:hint="eastAsia"/>
                <w:kern w:val="0"/>
                <w:szCs w:val="21"/>
                <w:lang w:bidi="ar"/>
              </w:rPr>
              <w:br/>
              <w:t>2.《中国民用航空局航空器适航证申请书》；</w:t>
            </w:r>
            <w:r>
              <w:rPr>
                <w:rFonts w:ascii="仿宋_GB2312" w:eastAsia="仿宋_GB2312" w:hAnsi="仿宋_GB2312" w:cs="仿宋_GB2312" w:hint="eastAsia"/>
                <w:kern w:val="0"/>
                <w:szCs w:val="21"/>
                <w:lang w:bidi="ar"/>
              </w:rPr>
              <w:br/>
              <w:t>3.该航空器自上次适航证签发后完成的各项工作的概要报告和一份清单，清单中应当列明各项工作记录，历次重大维修的内容，已经执行的和尚未执行的适航指令、服务通告和类似文件的工作情况记录以及重要设备、部件、零件的更换记录；</w:t>
            </w:r>
            <w:r>
              <w:rPr>
                <w:rFonts w:ascii="仿宋_GB2312" w:eastAsia="仿宋_GB2312" w:hAnsi="仿宋_GB2312" w:cs="仿宋_GB2312" w:hint="eastAsia"/>
                <w:kern w:val="0"/>
                <w:szCs w:val="21"/>
                <w:lang w:bidi="ar"/>
              </w:rPr>
              <w:br/>
              <w:t>4.该航空器的机体、发动机、螺旋桨等的使用时间（自开始使用或者自上次修理或者翻修后）；</w:t>
            </w:r>
            <w:r>
              <w:rPr>
                <w:rFonts w:ascii="仿宋_GB2312" w:eastAsia="仿宋_GB2312" w:hAnsi="仿宋_GB2312" w:cs="仿宋_GB2312" w:hint="eastAsia"/>
                <w:kern w:val="0"/>
                <w:szCs w:val="21"/>
                <w:lang w:bidi="ar"/>
              </w:rPr>
              <w:br/>
              <w:t>5.该航空器最近一次的重量和平衡报告，包括</w:t>
            </w:r>
            <w:r>
              <w:rPr>
                <w:rFonts w:ascii="仿宋_GB2312" w:eastAsia="仿宋_GB2312" w:hAnsi="仿宋_GB2312" w:cs="仿宋_GB2312" w:hint="eastAsia"/>
                <w:kern w:val="0"/>
                <w:szCs w:val="21"/>
                <w:lang w:bidi="ar"/>
              </w:rPr>
              <w:lastRenderedPageBreak/>
              <w:t>称重记录和重心图表以及航空器的基本设备清单；</w:t>
            </w:r>
            <w:r>
              <w:rPr>
                <w:rFonts w:ascii="仿宋_GB2312" w:eastAsia="仿宋_GB2312" w:hAnsi="仿宋_GB2312" w:cs="仿宋_GB2312" w:hint="eastAsia"/>
                <w:kern w:val="0"/>
                <w:szCs w:val="21"/>
                <w:lang w:bidi="ar"/>
              </w:rPr>
              <w:br/>
              <w:t>6.申请前对该航空器进行的必要的验证性试飞的报告；</w:t>
            </w:r>
            <w:r>
              <w:rPr>
                <w:rFonts w:ascii="仿宋_GB2312" w:eastAsia="仿宋_GB2312" w:hAnsi="仿宋_GB2312" w:cs="仿宋_GB2312" w:hint="eastAsia"/>
                <w:kern w:val="0"/>
                <w:szCs w:val="21"/>
                <w:lang w:bidi="ar"/>
              </w:rPr>
              <w:br/>
              <w:t>7.航空器适航证被吊销后所采取纠正措施的文件；</w:t>
            </w:r>
            <w:r>
              <w:rPr>
                <w:rFonts w:ascii="仿宋_GB2312" w:eastAsia="仿宋_GB2312" w:hAnsi="仿宋_GB2312" w:cs="仿宋_GB2312" w:hint="eastAsia"/>
                <w:kern w:val="0"/>
                <w:szCs w:val="21"/>
                <w:lang w:bidi="ar"/>
              </w:rPr>
              <w:br/>
              <w:t>8.申请更改的适航证类别的有关说明性文件及相应的技术资料；</w:t>
            </w:r>
            <w:r>
              <w:rPr>
                <w:rFonts w:ascii="仿宋_GB2312" w:eastAsia="仿宋_GB2312" w:hAnsi="仿宋_GB2312" w:cs="仿宋_GB2312" w:hint="eastAsia"/>
                <w:kern w:val="0"/>
                <w:szCs w:val="21"/>
                <w:lang w:bidi="ar"/>
              </w:rPr>
              <w:br/>
              <w:t>9.局方确认必要的其他资料。</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27043C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7E409C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257AF6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8F1887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50C387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0DEBF70"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C630AD8" w14:textId="77777777" w:rsidR="00A069CB" w:rsidRDefault="00A069CB">
            <w:pPr>
              <w:rPr>
                <w:rFonts w:ascii="仿宋_GB2312" w:eastAsia="仿宋_GB2312" w:hAnsi="仿宋_GB2312" w:cs="仿宋_GB2312" w:hint="eastAsia"/>
                <w:szCs w:val="21"/>
              </w:rPr>
            </w:pPr>
          </w:p>
        </w:tc>
      </w:tr>
      <w:tr w:rsidR="00A069CB" w14:paraId="5D1D91A2"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62E8ED2E"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CDFED82"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A74800"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D82158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第21.179条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8164C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适航证的有效期</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0382E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（一）在中国注册登记期间，除非局方另行规定终止日期或者发生下列任何情况外，航空器在按照各项规定进行维修并按照各项运行限制运行时，其适航证长期有效。</w:t>
            </w:r>
            <w:r>
              <w:rPr>
                <w:rFonts w:ascii="仿宋_GB2312" w:eastAsia="仿宋_GB2312" w:hAnsi="仿宋_GB2312" w:cs="仿宋_GB2312" w:hint="eastAsia"/>
                <w:kern w:val="0"/>
                <w:szCs w:val="21"/>
                <w:lang w:bidi="ar"/>
              </w:rPr>
              <w:br/>
              <w:t>1.航空器存在某种可疑的危险特征；</w:t>
            </w:r>
            <w:r>
              <w:rPr>
                <w:rFonts w:ascii="仿宋_GB2312" w:eastAsia="仿宋_GB2312" w:hAnsi="仿宋_GB2312" w:cs="仿宋_GB2312" w:hint="eastAsia"/>
                <w:kern w:val="0"/>
                <w:szCs w:val="21"/>
                <w:lang w:bidi="ar"/>
              </w:rPr>
              <w:br/>
              <w:t>2.航空器遭受损伤而短期不能修复；</w:t>
            </w:r>
            <w:r>
              <w:rPr>
                <w:rFonts w:ascii="仿宋_GB2312" w:eastAsia="仿宋_GB2312" w:hAnsi="仿宋_GB2312" w:cs="仿宋_GB2312" w:hint="eastAsia"/>
                <w:kern w:val="0"/>
                <w:szCs w:val="21"/>
                <w:lang w:bidi="ar"/>
              </w:rPr>
              <w:br/>
              <w:t>3.航空器封藏停用；</w:t>
            </w:r>
            <w:r>
              <w:rPr>
                <w:rFonts w:ascii="仿宋_GB2312" w:eastAsia="仿宋_GB2312" w:hAnsi="仿宋_GB2312" w:cs="仿宋_GB2312" w:hint="eastAsia"/>
                <w:kern w:val="0"/>
                <w:szCs w:val="21"/>
                <w:lang w:bidi="ar"/>
              </w:rPr>
              <w:br/>
              <w:t>4.按批准的方案，对航空器进行维修或者加、改装期间。</w:t>
            </w:r>
            <w:r>
              <w:rPr>
                <w:rFonts w:ascii="仿宋_GB2312" w:eastAsia="仿宋_GB2312" w:hAnsi="仿宋_GB2312" w:cs="仿宋_GB2312" w:hint="eastAsia"/>
                <w:kern w:val="0"/>
                <w:szCs w:val="21"/>
                <w:lang w:bidi="ar"/>
              </w:rPr>
              <w:br/>
              <w:t>（二）外国适航证认可书的有效期由局方规定。</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6C2A22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3D2924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042497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A084ED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BC653D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28A6978"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2FCF3B1" w14:textId="77777777" w:rsidR="00A069CB" w:rsidRDefault="00A069CB">
            <w:pPr>
              <w:rPr>
                <w:rFonts w:ascii="仿宋_GB2312" w:eastAsia="仿宋_GB2312" w:hAnsi="仿宋_GB2312" w:cs="仿宋_GB2312" w:hint="eastAsia"/>
                <w:szCs w:val="21"/>
              </w:rPr>
            </w:pPr>
          </w:p>
        </w:tc>
      </w:tr>
      <w:tr w:rsidR="00A069CB" w14:paraId="7FDFF9B8"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5268E6DE"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D6DA586"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73B51D"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BF7CC2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第21.180条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611F2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适航证的展示</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F62E8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适航证或者外国适航证认可书应当置于航空器内明显处，以备检查。</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363025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85EEBD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C8ACEE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430636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F6297C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4655E98"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FEADAFD" w14:textId="77777777" w:rsidR="00A069CB" w:rsidRDefault="00A069CB">
            <w:pPr>
              <w:rPr>
                <w:rFonts w:ascii="仿宋_GB2312" w:eastAsia="仿宋_GB2312" w:hAnsi="仿宋_GB2312" w:cs="仿宋_GB2312" w:hint="eastAsia"/>
                <w:szCs w:val="21"/>
              </w:rPr>
            </w:pPr>
          </w:p>
        </w:tc>
      </w:tr>
      <w:tr w:rsidR="00A069CB" w14:paraId="2E25E781"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4E7BF191"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3EF2CE8"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9A82F9"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79F30E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第21.181条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23A20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适航证的转让性</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0AA78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适航证可以随航空器一起转让。</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6CAA5F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74EB11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0EC21C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DD7F2F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091696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585E65D"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CE37C57" w14:textId="77777777" w:rsidR="00A069CB" w:rsidRDefault="00A069CB">
            <w:pPr>
              <w:rPr>
                <w:rFonts w:ascii="仿宋_GB2312" w:eastAsia="仿宋_GB2312" w:hAnsi="仿宋_GB2312" w:cs="仿宋_GB2312" w:hint="eastAsia"/>
                <w:szCs w:val="21"/>
              </w:rPr>
            </w:pPr>
          </w:p>
        </w:tc>
      </w:tr>
      <w:tr w:rsidR="00A069CB" w14:paraId="77BC2FD6"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7F2F07CA"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A4ADEF9"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58C369"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94D5B8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第21.182条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BD0F5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适航证或者外国适航证认可书的更改</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02CA3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对适航证和外国适航证认可书的任何更改，应当向局方提出申请。</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5143D4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47FA77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048051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5F888D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AA77EF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6BFC803"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66910F4" w14:textId="77777777" w:rsidR="00A069CB" w:rsidRDefault="00A069CB">
            <w:pPr>
              <w:rPr>
                <w:rFonts w:ascii="仿宋_GB2312" w:eastAsia="仿宋_GB2312" w:hAnsi="仿宋_GB2312" w:cs="仿宋_GB2312" w:hint="eastAsia"/>
                <w:szCs w:val="21"/>
              </w:rPr>
            </w:pPr>
          </w:p>
        </w:tc>
      </w:tr>
      <w:tr w:rsidR="00A069CB" w14:paraId="19B80F3E"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098424B9"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D8189FA"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96FB35"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43013B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第21.183条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71502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航空发动机和螺旋桨适航批准标签的申请与颁发</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1D185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申请人应当提交航空发动机和螺旋桨适航批准标签申请。局方对其进行适航检查，在确定该民用航空产品符合批准的型号设计并处于安全可用状态时，即可颁发适航批准标签。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03B036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2FEDCA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6633EF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8737D3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196BD7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EEFFB1C"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78162CC" w14:textId="77777777" w:rsidR="00A069CB" w:rsidRDefault="00A069CB">
            <w:pPr>
              <w:rPr>
                <w:rFonts w:ascii="仿宋_GB2312" w:eastAsia="仿宋_GB2312" w:hAnsi="仿宋_GB2312" w:cs="仿宋_GB2312" w:hint="eastAsia"/>
                <w:szCs w:val="21"/>
              </w:rPr>
            </w:pPr>
          </w:p>
        </w:tc>
      </w:tr>
      <w:tr w:rsidR="00A069CB" w14:paraId="7BA20158"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452D7CEA" w14:textId="77777777" w:rsidR="00A069CB" w:rsidRDefault="00A069CB">
            <w:pPr>
              <w:widowControl/>
              <w:jc w:val="center"/>
              <w:textAlignment w:val="center"/>
              <w:rPr>
                <w:rFonts w:ascii="仿宋_GB2312" w:eastAsia="仿宋_GB2312" w:hAnsi="仿宋_GB2312" w:cs="仿宋_GB2312" w:hint="eastAsia"/>
                <w:kern w:val="0"/>
                <w:szCs w:val="21"/>
                <w:lang w:bidi="ar"/>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D1DEA1B" w14:textId="77777777" w:rsidR="00A069CB" w:rsidRDefault="00000000">
            <w:pPr>
              <w:widowControl/>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第八章</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AB0A7C" w14:textId="77777777" w:rsidR="00A069CB" w:rsidRDefault="00000000">
            <w:pPr>
              <w:widowControl/>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特许飞行证</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FBE40D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第21.211条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CA537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适用范围</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F0000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本章适用于民用航空器特许飞行证的申请、颁发和管理。</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E3CD3B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E92296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84A66A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950C42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A82ABF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20C16B9"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4D07193" w14:textId="77777777" w:rsidR="00A069CB" w:rsidRDefault="00A069CB">
            <w:pPr>
              <w:rPr>
                <w:rFonts w:ascii="仿宋_GB2312" w:eastAsia="仿宋_GB2312" w:hAnsi="仿宋_GB2312" w:cs="仿宋_GB2312" w:hint="eastAsia"/>
                <w:szCs w:val="21"/>
              </w:rPr>
            </w:pPr>
          </w:p>
        </w:tc>
      </w:tr>
      <w:tr w:rsidR="00A069CB" w14:paraId="2DE93C99"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111A915F"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3479B7D"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24EA2C"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C3852B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第21.212条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C9B07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特许飞行证分类</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8470D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特许飞行证分为第一类特许飞行证和第二类特许飞行证。</w:t>
            </w:r>
            <w:r>
              <w:rPr>
                <w:rFonts w:ascii="仿宋_GB2312" w:eastAsia="仿宋_GB2312" w:hAnsi="仿宋_GB2312" w:cs="仿宋_GB2312" w:hint="eastAsia"/>
                <w:kern w:val="0"/>
                <w:szCs w:val="21"/>
                <w:lang w:bidi="ar"/>
              </w:rPr>
              <w:br/>
              <w:t>（一）从事下列飞行之一的尚未取得有效适航证的民用航空器，应当取得第一类特许飞行证：</w:t>
            </w:r>
            <w:r>
              <w:rPr>
                <w:rFonts w:ascii="仿宋_GB2312" w:eastAsia="仿宋_GB2312" w:hAnsi="仿宋_GB2312" w:cs="仿宋_GB2312" w:hint="eastAsia"/>
                <w:kern w:val="0"/>
                <w:szCs w:val="21"/>
                <w:lang w:bidi="ar"/>
              </w:rPr>
              <w:br/>
              <w:t>1.为试验航空器新的设计构思、新设备、新安装、</w:t>
            </w:r>
            <w:proofErr w:type="gramStart"/>
            <w:r>
              <w:rPr>
                <w:rFonts w:ascii="仿宋_GB2312" w:eastAsia="仿宋_GB2312" w:hAnsi="仿宋_GB2312" w:cs="仿宋_GB2312" w:hint="eastAsia"/>
                <w:kern w:val="0"/>
                <w:szCs w:val="21"/>
                <w:lang w:bidi="ar"/>
              </w:rPr>
              <w:t>新操作</w:t>
            </w:r>
            <w:proofErr w:type="gramEnd"/>
            <w:r>
              <w:rPr>
                <w:rFonts w:ascii="仿宋_GB2312" w:eastAsia="仿宋_GB2312" w:hAnsi="仿宋_GB2312" w:cs="仿宋_GB2312" w:hint="eastAsia"/>
                <w:kern w:val="0"/>
                <w:szCs w:val="21"/>
                <w:lang w:bidi="ar"/>
              </w:rPr>
              <w:t>技术及新用途而进行的飞行；</w:t>
            </w:r>
            <w:r>
              <w:rPr>
                <w:rFonts w:ascii="仿宋_GB2312" w:eastAsia="仿宋_GB2312" w:hAnsi="仿宋_GB2312" w:cs="仿宋_GB2312" w:hint="eastAsia"/>
                <w:kern w:val="0"/>
                <w:szCs w:val="21"/>
                <w:lang w:bidi="ar"/>
              </w:rPr>
              <w:br/>
              <w:t>2.为证明符合适航标准而进行的试验飞行，包括证明符合型号合格证、补充型号合格证和改装设计批准书的飞行、证实重要设计更改的飞行、证明符合标准的功能和可靠性要求的飞行；</w:t>
            </w:r>
            <w:r>
              <w:rPr>
                <w:rFonts w:ascii="仿宋_GB2312" w:eastAsia="仿宋_GB2312" w:hAnsi="仿宋_GB2312" w:cs="仿宋_GB2312" w:hint="eastAsia"/>
                <w:kern w:val="0"/>
                <w:szCs w:val="21"/>
                <w:lang w:bidi="ar"/>
              </w:rPr>
              <w:br/>
              <w:t>3.新航空器的生产试飞；</w:t>
            </w:r>
            <w:r>
              <w:rPr>
                <w:rFonts w:ascii="仿宋_GB2312" w:eastAsia="仿宋_GB2312" w:hAnsi="仿宋_GB2312" w:cs="仿宋_GB2312" w:hint="eastAsia"/>
                <w:kern w:val="0"/>
                <w:szCs w:val="21"/>
                <w:lang w:bidi="ar"/>
              </w:rPr>
              <w:br/>
              <w:t>4.制造人为交付或者出口航空器而进行的调机飞行；</w:t>
            </w:r>
            <w:r>
              <w:rPr>
                <w:rFonts w:ascii="仿宋_GB2312" w:eastAsia="仿宋_GB2312" w:hAnsi="仿宋_GB2312" w:cs="仿宋_GB2312" w:hint="eastAsia"/>
                <w:kern w:val="0"/>
                <w:szCs w:val="21"/>
                <w:lang w:bidi="ar"/>
              </w:rPr>
              <w:br/>
              <w:t>5.制造人为训练机组而进行的飞行；</w:t>
            </w:r>
            <w:r>
              <w:rPr>
                <w:rFonts w:ascii="仿宋_GB2312" w:eastAsia="仿宋_GB2312" w:hAnsi="仿宋_GB2312" w:cs="仿宋_GB2312" w:hint="eastAsia"/>
                <w:kern w:val="0"/>
                <w:szCs w:val="21"/>
                <w:lang w:bidi="ar"/>
              </w:rPr>
              <w:br/>
              <w:t>6.为航空比赛或者展示航空器的飞行能力、性能和不寻常特性而进行的飞行，包括飞往和飞离比赛、展览、拍摄场所的飞行；</w:t>
            </w:r>
            <w:r>
              <w:rPr>
                <w:rFonts w:ascii="仿宋_GB2312" w:eastAsia="仿宋_GB2312" w:hAnsi="仿宋_GB2312" w:cs="仿宋_GB2312" w:hint="eastAsia"/>
                <w:kern w:val="0"/>
                <w:szCs w:val="21"/>
                <w:lang w:bidi="ar"/>
              </w:rPr>
              <w:br/>
              <w:t>7.为航空器市场调查和销售而进行的表演飞行；</w:t>
            </w:r>
            <w:r>
              <w:rPr>
                <w:rFonts w:ascii="仿宋_GB2312" w:eastAsia="仿宋_GB2312" w:hAnsi="仿宋_GB2312" w:cs="仿宋_GB2312" w:hint="eastAsia"/>
                <w:kern w:val="0"/>
                <w:szCs w:val="21"/>
                <w:lang w:bidi="ar"/>
              </w:rPr>
              <w:br/>
              <w:t>8.交付试飞；</w:t>
            </w:r>
            <w:r>
              <w:rPr>
                <w:rFonts w:ascii="仿宋_GB2312" w:eastAsia="仿宋_GB2312" w:hAnsi="仿宋_GB2312" w:cs="仿宋_GB2312" w:hint="eastAsia"/>
                <w:kern w:val="0"/>
                <w:szCs w:val="21"/>
                <w:lang w:bidi="ar"/>
              </w:rPr>
              <w:br/>
            </w:r>
            <w:r>
              <w:rPr>
                <w:rFonts w:ascii="仿宋_GB2312" w:eastAsia="仿宋_GB2312" w:hAnsi="仿宋_GB2312" w:cs="仿宋_GB2312" w:hint="eastAsia"/>
                <w:kern w:val="0"/>
                <w:szCs w:val="21"/>
                <w:lang w:bidi="ar"/>
              </w:rPr>
              <w:lastRenderedPageBreak/>
              <w:t>9.局方同意的其他飞行。</w:t>
            </w:r>
            <w:r>
              <w:rPr>
                <w:rFonts w:ascii="仿宋_GB2312" w:eastAsia="仿宋_GB2312" w:hAnsi="仿宋_GB2312" w:cs="仿宋_GB2312" w:hint="eastAsia"/>
                <w:kern w:val="0"/>
                <w:szCs w:val="21"/>
                <w:lang w:bidi="ar"/>
              </w:rPr>
              <w:br/>
              <w:t>（二）从事下列飞行之一的尚未取得有效适航证或者目前可能不符合有关适航要求但在一定限制条件下能安全飞行的航空器，应当取得第二类特许飞行证：</w:t>
            </w:r>
            <w:r>
              <w:rPr>
                <w:rFonts w:ascii="仿宋_GB2312" w:eastAsia="仿宋_GB2312" w:hAnsi="仿宋_GB2312" w:cs="仿宋_GB2312" w:hint="eastAsia"/>
                <w:kern w:val="0"/>
                <w:szCs w:val="21"/>
                <w:lang w:bidi="ar"/>
              </w:rPr>
              <w:br/>
              <w:t>1.为改装、修理航空器而进行的调机飞行；</w:t>
            </w:r>
            <w:r>
              <w:rPr>
                <w:rFonts w:ascii="仿宋_GB2312" w:eastAsia="仿宋_GB2312" w:hAnsi="仿宋_GB2312" w:cs="仿宋_GB2312" w:hint="eastAsia"/>
                <w:kern w:val="0"/>
                <w:szCs w:val="21"/>
                <w:lang w:bidi="ar"/>
              </w:rPr>
              <w:br/>
              <w:t>2.营运人为交付或者出口航空器而进行的调机飞行；</w:t>
            </w:r>
            <w:r>
              <w:rPr>
                <w:rFonts w:ascii="仿宋_GB2312" w:eastAsia="仿宋_GB2312" w:hAnsi="仿宋_GB2312" w:cs="仿宋_GB2312" w:hint="eastAsia"/>
                <w:kern w:val="0"/>
                <w:szCs w:val="21"/>
                <w:lang w:bidi="ar"/>
              </w:rPr>
              <w:br/>
              <w:t>3.为撤离发生危险的地区而进行的飞行；</w:t>
            </w:r>
            <w:r>
              <w:rPr>
                <w:rFonts w:ascii="仿宋_GB2312" w:eastAsia="仿宋_GB2312" w:hAnsi="仿宋_GB2312" w:cs="仿宋_GB2312" w:hint="eastAsia"/>
                <w:kern w:val="0"/>
                <w:szCs w:val="21"/>
                <w:lang w:bidi="ar"/>
              </w:rPr>
              <w:br/>
              <w:t>4.局方确认必要的其他飞行。</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6EADD1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B30E9D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E889EB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A3D039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1BF3AB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03BE1A1"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44BE050" w14:textId="77777777" w:rsidR="00A069CB" w:rsidRDefault="00A069CB">
            <w:pPr>
              <w:rPr>
                <w:rFonts w:ascii="仿宋_GB2312" w:eastAsia="仿宋_GB2312" w:hAnsi="仿宋_GB2312" w:cs="仿宋_GB2312" w:hint="eastAsia"/>
                <w:szCs w:val="21"/>
              </w:rPr>
            </w:pPr>
          </w:p>
        </w:tc>
      </w:tr>
      <w:tr w:rsidR="00A069CB" w14:paraId="6BC482C8"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67C683C2"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5B9A2EF"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AC9585"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0F1025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第21.213条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F349D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特许飞行证的申请和颁发</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64006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（一）民用航空器的所有人或者占有人可以申请该航空器的特许飞行证；</w:t>
            </w:r>
            <w:r>
              <w:rPr>
                <w:rFonts w:ascii="仿宋_GB2312" w:eastAsia="仿宋_GB2312" w:hAnsi="仿宋_GB2312" w:cs="仿宋_GB2312" w:hint="eastAsia"/>
                <w:kern w:val="0"/>
                <w:szCs w:val="21"/>
                <w:lang w:bidi="ar"/>
              </w:rPr>
              <w:br/>
              <w:t>（二）申请人应当按照规定的格式提交申请书；</w:t>
            </w:r>
            <w:r>
              <w:rPr>
                <w:rFonts w:ascii="仿宋_GB2312" w:eastAsia="仿宋_GB2312" w:hAnsi="仿宋_GB2312" w:cs="仿宋_GB2312" w:hint="eastAsia"/>
                <w:kern w:val="0"/>
                <w:szCs w:val="21"/>
                <w:lang w:bidi="ar"/>
              </w:rPr>
              <w:br/>
              <w:t>（三）局方接到申请后进行审查，提出确保飞行安全的限制条件，颁发规定了明确类别和必要限制的特许飞行证。</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F70B76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238BC8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5A5D6F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634C3F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14E5C0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62C6F93"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1C132BF" w14:textId="77777777" w:rsidR="00A069CB" w:rsidRDefault="00A069CB">
            <w:pPr>
              <w:rPr>
                <w:rFonts w:ascii="仿宋_GB2312" w:eastAsia="仿宋_GB2312" w:hAnsi="仿宋_GB2312" w:cs="仿宋_GB2312" w:hint="eastAsia"/>
                <w:szCs w:val="21"/>
              </w:rPr>
            </w:pPr>
          </w:p>
        </w:tc>
      </w:tr>
      <w:tr w:rsidR="00A069CB" w14:paraId="1993EAA2"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6CDA11BD"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4E783C3"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B68C4F"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6317C9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第21.214条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85175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特许飞行的基本要求和限制</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DDAC8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（一）尚未进行国籍登记的航空器做特许飞行前，应当向局方申请临时登记标志并获得临时登记证书。</w:t>
            </w:r>
            <w:r>
              <w:rPr>
                <w:rFonts w:ascii="仿宋_GB2312" w:eastAsia="仿宋_GB2312" w:hAnsi="仿宋_GB2312" w:cs="仿宋_GB2312" w:hint="eastAsia"/>
                <w:kern w:val="0"/>
                <w:szCs w:val="21"/>
                <w:lang w:bidi="ar"/>
              </w:rPr>
              <w:br/>
              <w:t>（二）申请人应当按照规定在该航空器的外表上制作局方指定的临时登记标志。</w:t>
            </w:r>
            <w:r>
              <w:rPr>
                <w:rFonts w:ascii="仿宋_GB2312" w:eastAsia="仿宋_GB2312" w:hAnsi="仿宋_GB2312" w:cs="仿宋_GB2312" w:hint="eastAsia"/>
                <w:kern w:val="0"/>
                <w:szCs w:val="21"/>
                <w:lang w:bidi="ar"/>
              </w:rPr>
              <w:br/>
              <w:t>（三）取得特许飞行证的航空器不得用于以营利为目的的运输或者作业飞行。</w:t>
            </w:r>
            <w:r>
              <w:rPr>
                <w:rFonts w:ascii="仿宋_GB2312" w:eastAsia="仿宋_GB2312" w:hAnsi="仿宋_GB2312" w:cs="仿宋_GB2312" w:hint="eastAsia"/>
                <w:kern w:val="0"/>
                <w:szCs w:val="21"/>
                <w:lang w:bidi="ar"/>
              </w:rPr>
              <w:br/>
              <w:t>（四）做特许飞行的航空器应当由持有局方颁发或者认可的相应执照的飞行机组人员驾驶，并且不得载运与该次飞行作业无关的人员；该航空器的飞行机组成员和其他有关人员应当确知该次特许飞行的情况和有关要求与措施。</w:t>
            </w:r>
            <w:r>
              <w:rPr>
                <w:rFonts w:ascii="仿宋_GB2312" w:eastAsia="仿宋_GB2312" w:hAnsi="仿宋_GB2312" w:cs="仿宋_GB2312" w:hint="eastAsia"/>
                <w:kern w:val="0"/>
                <w:szCs w:val="21"/>
                <w:lang w:bidi="ar"/>
              </w:rPr>
              <w:br/>
              <w:t>（五）特许飞行应当遵守相应的飞行规则，并且应当避开空中交通繁忙的区域、人口稠密地区以及可能对公众安全造成危害的区域。</w:t>
            </w:r>
            <w:r>
              <w:rPr>
                <w:rFonts w:ascii="仿宋_GB2312" w:eastAsia="仿宋_GB2312" w:hAnsi="仿宋_GB2312" w:cs="仿宋_GB2312" w:hint="eastAsia"/>
                <w:kern w:val="0"/>
                <w:szCs w:val="21"/>
                <w:lang w:bidi="ar"/>
              </w:rPr>
              <w:br/>
            </w:r>
            <w:r>
              <w:rPr>
                <w:rFonts w:ascii="仿宋_GB2312" w:eastAsia="仿宋_GB2312" w:hAnsi="仿宋_GB2312" w:cs="仿宋_GB2312" w:hint="eastAsia"/>
                <w:kern w:val="0"/>
                <w:szCs w:val="21"/>
                <w:lang w:bidi="ar"/>
              </w:rPr>
              <w:lastRenderedPageBreak/>
              <w:t>（六）特许飞行应当在飞行手册所规定的性能限制以及局方对该次特许飞行所提出的其他限制条件下进行。</w:t>
            </w:r>
            <w:r>
              <w:rPr>
                <w:rFonts w:ascii="仿宋_GB2312" w:eastAsia="仿宋_GB2312" w:hAnsi="仿宋_GB2312" w:cs="仿宋_GB2312" w:hint="eastAsia"/>
                <w:kern w:val="0"/>
                <w:szCs w:val="21"/>
                <w:lang w:bidi="ar"/>
              </w:rPr>
              <w:br/>
              <w:t>（七）除非得到</w:t>
            </w:r>
            <w:proofErr w:type="gramStart"/>
            <w:r>
              <w:rPr>
                <w:rFonts w:ascii="仿宋_GB2312" w:eastAsia="仿宋_GB2312" w:hAnsi="仿宋_GB2312" w:cs="仿宋_GB2312" w:hint="eastAsia"/>
                <w:kern w:val="0"/>
                <w:szCs w:val="21"/>
                <w:lang w:bidi="ar"/>
              </w:rPr>
              <w:t>飞越国</w:t>
            </w:r>
            <w:proofErr w:type="gramEnd"/>
            <w:r>
              <w:rPr>
                <w:rFonts w:ascii="仿宋_GB2312" w:eastAsia="仿宋_GB2312" w:hAnsi="仿宋_GB2312" w:cs="仿宋_GB2312" w:hint="eastAsia"/>
                <w:kern w:val="0"/>
                <w:szCs w:val="21"/>
                <w:lang w:bidi="ar"/>
              </w:rPr>
              <w:t>的同意，否则不得使用特许飞行证飞越该国领空。</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A300F1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0C05FC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F26BDB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C4800D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1546A1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E776447"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54EC2CC" w14:textId="77777777" w:rsidR="00A069CB" w:rsidRDefault="00A069CB">
            <w:pPr>
              <w:rPr>
                <w:rFonts w:ascii="仿宋_GB2312" w:eastAsia="仿宋_GB2312" w:hAnsi="仿宋_GB2312" w:cs="仿宋_GB2312" w:hint="eastAsia"/>
                <w:szCs w:val="21"/>
              </w:rPr>
            </w:pPr>
          </w:p>
        </w:tc>
      </w:tr>
      <w:tr w:rsidR="00A069CB" w14:paraId="7BDC315D"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5A9D14D4"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734E9E6"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FDF113"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0163B8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第21.215条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F734F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特许飞行证的有效期</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B6B52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特许飞行证的有效期由局方规定。</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1515EF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9B4AE2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389DD2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AF5992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B01364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88CE63C"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06989E7" w14:textId="77777777" w:rsidR="00A069CB" w:rsidRDefault="00A069CB">
            <w:pPr>
              <w:rPr>
                <w:rFonts w:ascii="仿宋_GB2312" w:eastAsia="仿宋_GB2312" w:hAnsi="仿宋_GB2312" w:cs="仿宋_GB2312" w:hint="eastAsia"/>
                <w:szCs w:val="21"/>
              </w:rPr>
            </w:pPr>
          </w:p>
        </w:tc>
      </w:tr>
      <w:tr w:rsidR="00A069CB" w14:paraId="7BA70F82"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495EC3CE" w14:textId="77777777" w:rsidR="00A069CB" w:rsidRDefault="00A069CB">
            <w:pPr>
              <w:widowControl/>
              <w:jc w:val="center"/>
              <w:textAlignment w:val="center"/>
              <w:rPr>
                <w:rFonts w:ascii="仿宋_GB2312" w:eastAsia="仿宋_GB2312" w:hAnsi="仿宋_GB2312" w:cs="仿宋_GB2312" w:hint="eastAsia"/>
                <w:kern w:val="0"/>
                <w:szCs w:val="21"/>
                <w:lang w:bidi="ar"/>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38A9BF6" w14:textId="77777777" w:rsidR="00A069CB" w:rsidRDefault="00000000">
            <w:pPr>
              <w:widowControl/>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第九章</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8E1C50" w14:textId="77777777" w:rsidR="00A069CB" w:rsidRDefault="00000000">
            <w:pPr>
              <w:widowControl/>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零部件制造人批准书</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1E0EAC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第21.301条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9B933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适用范围</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6C2E7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本章适用于零部件制造人批准书的颁发及对其持有人的管理。</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C3EE0D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343B97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82F211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3142EF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8599C0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0C2C501"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B0C8DC2" w14:textId="77777777" w:rsidR="00A069CB" w:rsidRDefault="00A069CB">
            <w:pPr>
              <w:rPr>
                <w:rFonts w:ascii="仿宋_GB2312" w:eastAsia="仿宋_GB2312" w:hAnsi="仿宋_GB2312" w:cs="仿宋_GB2312" w:hint="eastAsia"/>
                <w:szCs w:val="21"/>
              </w:rPr>
            </w:pPr>
          </w:p>
        </w:tc>
      </w:tr>
      <w:tr w:rsidR="00A069CB" w14:paraId="2B46B8B5"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530AEBBB"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502485D"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9EF30D"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3DEF65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第21.302条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9D3F6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零部件制造人批准书申请人的资格</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96E79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已经表明或者正在表明具有符合第十四章要求的设计保证系统的人具备申请零部件制造人批准书的资格。</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A3EEE5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B4A1D5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554E3C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4B4351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064C84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5645CB4"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6454A79" w14:textId="77777777" w:rsidR="00A069CB" w:rsidRDefault="00A069CB">
            <w:pPr>
              <w:rPr>
                <w:rFonts w:ascii="仿宋_GB2312" w:eastAsia="仿宋_GB2312" w:hAnsi="仿宋_GB2312" w:cs="仿宋_GB2312" w:hint="eastAsia"/>
                <w:szCs w:val="21"/>
              </w:rPr>
            </w:pPr>
          </w:p>
        </w:tc>
      </w:tr>
      <w:tr w:rsidR="00A069CB" w14:paraId="282D0F33"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5328CCCC"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F458E2A"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6BDC38"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6EC069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第21.303条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C5BC2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零部件制造人批准书的申请</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D0E4B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申请零部件制造人批准书的规定如下：</w:t>
            </w:r>
            <w:r>
              <w:rPr>
                <w:rFonts w:ascii="仿宋_GB2312" w:eastAsia="仿宋_GB2312" w:hAnsi="仿宋_GB2312" w:cs="仿宋_GB2312" w:hint="eastAsia"/>
                <w:kern w:val="0"/>
                <w:szCs w:val="21"/>
                <w:lang w:bidi="ar"/>
              </w:rPr>
              <w:br/>
              <w:t>（一）申请人应当按照规定的格式和方式提交零部件制造人批准书的申请，并同时提交下列资料：</w:t>
            </w:r>
            <w:r>
              <w:rPr>
                <w:rFonts w:ascii="仿宋_GB2312" w:eastAsia="仿宋_GB2312" w:hAnsi="仿宋_GB2312" w:cs="仿宋_GB2312" w:hint="eastAsia"/>
                <w:kern w:val="0"/>
                <w:szCs w:val="21"/>
                <w:lang w:bidi="ar"/>
              </w:rPr>
              <w:br/>
              <w:t>1.拟装用该零部件的民用航空产品的名称和型号。</w:t>
            </w:r>
            <w:r>
              <w:rPr>
                <w:rFonts w:ascii="仿宋_GB2312" w:eastAsia="仿宋_GB2312" w:hAnsi="仿宋_GB2312" w:cs="仿宋_GB2312" w:hint="eastAsia"/>
                <w:kern w:val="0"/>
                <w:szCs w:val="21"/>
                <w:lang w:bidi="ar"/>
              </w:rPr>
              <w:br/>
              <w:t>2.生产该零部件的生产设施的名称和地址。</w:t>
            </w:r>
            <w:r>
              <w:rPr>
                <w:rFonts w:ascii="仿宋_GB2312" w:eastAsia="仿宋_GB2312" w:hAnsi="仿宋_GB2312" w:cs="仿宋_GB2312" w:hint="eastAsia"/>
                <w:kern w:val="0"/>
                <w:szCs w:val="21"/>
                <w:lang w:bidi="ar"/>
              </w:rPr>
              <w:br/>
              <w:t>3.零部件的设计，至少包括下列资料：</w:t>
            </w:r>
            <w:r>
              <w:rPr>
                <w:rFonts w:ascii="仿宋_GB2312" w:eastAsia="仿宋_GB2312" w:hAnsi="仿宋_GB2312" w:cs="仿宋_GB2312" w:hint="eastAsia"/>
                <w:kern w:val="0"/>
                <w:szCs w:val="21"/>
                <w:lang w:bidi="ar"/>
              </w:rPr>
              <w:br/>
              <w:t>（1）说明该零部件构型所必需的图纸和规范；</w:t>
            </w:r>
            <w:r>
              <w:rPr>
                <w:rFonts w:ascii="仿宋_GB2312" w:eastAsia="仿宋_GB2312" w:hAnsi="仿宋_GB2312" w:cs="仿宋_GB2312" w:hint="eastAsia"/>
                <w:kern w:val="0"/>
                <w:szCs w:val="21"/>
                <w:lang w:bidi="ar"/>
              </w:rPr>
              <w:br/>
              <w:t>（2）确定该零部件的结构强度所必需的尺寸、材料和工艺。</w:t>
            </w:r>
            <w:r>
              <w:rPr>
                <w:rFonts w:ascii="仿宋_GB2312" w:eastAsia="仿宋_GB2312" w:hAnsi="仿宋_GB2312" w:cs="仿宋_GB2312" w:hint="eastAsia"/>
                <w:kern w:val="0"/>
                <w:szCs w:val="21"/>
                <w:lang w:bidi="ar"/>
              </w:rPr>
              <w:br/>
              <w:t>4.表明该零部件的设计符合拟安装该零部件的民用航空产品适用的适航规章的必要的试验和计算报告，但申请人能证明该零部件的设计与型号合格证、补充型号合格证或者改装设计批准书中批准的零部件的设计相同的除外。如果</w:t>
            </w:r>
            <w:r>
              <w:rPr>
                <w:rFonts w:ascii="仿宋_GB2312" w:eastAsia="仿宋_GB2312" w:hAnsi="仿宋_GB2312" w:cs="仿宋_GB2312" w:hint="eastAsia"/>
                <w:kern w:val="0"/>
                <w:szCs w:val="21"/>
                <w:lang w:bidi="ar"/>
              </w:rPr>
              <w:lastRenderedPageBreak/>
              <w:t>该零部件的设计是根据设计转让协议获得的，还应当提供该协议。</w:t>
            </w:r>
            <w:r>
              <w:rPr>
                <w:rFonts w:ascii="仿宋_GB2312" w:eastAsia="仿宋_GB2312" w:hAnsi="仿宋_GB2312" w:cs="仿宋_GB2312" w:hint="eastAsia"/>
                <w:kern w:val="0"/>
                <w:szCs w:val="21"/>
                <w:lang w:bidi="ar"/>
              </w:rPr>
              <w:br/>
              <w:t>5.通过试验和计算报告表明符合性的零部件制造人批准书申请人应当提交一份声明，申明其已经符合适航规章的要求。</w:t>
            </w:r>
            <w:r>
              <w:rPr>
                <w:rFonts w:ascii="仿宋_GB2312" w:eastAsia="仿宋_GB2312" w:hAnsi="仿宋_GB2312" w:cs="仿宋_GB2312" w:hint="eastAsia"/>
                <w:kern w:val="0"/>
                <w:szCs w:val="21"/>
                <w:lang w:bidi="ar"/>
              </w:rPr>
              <w:br/>
              <w:t>6.对第十四章要求的设计保证系统的符合性说明。</w:t>
            </w:r>
            <w:r>
              <w:rPr>
                <w:rFonts w:ascii="仿宋_GB2312" w:eastAsia="仿宋_GB2312" w:hAnsi="仿宋_GB2312" w:cs="仿宋_GB2312" w:hint="eastAsia"/>
                <w:kern w:val="0"/>
                <w:szCs w:val="21"/>
                <w:lang w:bidi="ar"/>
              </w:rPr>
              <w:br/>
              <w:t>（二）零部件制造人批准书的申请人应当进行所有必要的检验和试验，以确定：</w:t>
            </w:r>
            <w:r>
              <w:rPr>
                <w:rFonts w:ascii="仿宋_GB2312" w:eastAsia="仿宋_GB2312" w:hAnsi="仿宋_GB2312" w:cs="仿宋_GB2312" w:hint="eastAsia"/>
                <w:kern w:val="0"/>
                <w:szCs w:val="21"/>
                <w:lang w:bidi="ar"/>
              </w:rPr>
              <w:br/>
              <w:t>1.该零部件的设计符合有关的适航要求；</w:t>
            </w:r>
            <w:r>
              <w:rPr>
                <w:rFonts w:ascii="仿宋_GB2312" w:eastAsia="仿宋_GB2312" w:hAnsi="仿宋_GB2312" w:cs="仿宋_GB2312" w:hint="eastAsia"/>
                <w:kern w:val="0"/>
                <w:szCs w:val="21"/>
                <w:lang w:bidi="ar"/>
              </w:rPr>
              <w:br/>
              <w:t>2.该零部件的材料符合设计中的技术规范；</w:t>
            </w:r>
            <w:r>
              <w:rPr>
                <w:rFonts w:ascii="仿宋_GB2312" w:eastAsia="仿宋_GB2312" w:hAnsi="仿宋_GB2312" w:cs="仿宋_GB2312" w:hint="eastAsia"/>
                <w:kern w:val="0"/>
                <w:szCs w:val="21"/>
                <w:lang w:bidi="ar"/>
              </w:rPr>
              <w:br/>
              <w:t>3.该零部件符合经批准的设计；</w:t>
            </w:r>
            <w:r>
              <w:rPr>
                <w:rFonts w:ascii="仿宋_GB2312" w:eastAsia="仿宋_GB2312" w:hAnsi="仿宋_GB2312" w:cs="仿宋_GB2312" w:hint="eastAsia"/>
                <w:kern w:val="0"/>
                <w:szCs w:val="21"/>
                <w:lang w:bidi="ar"/>
              </w:rPr>
              <w:br/>
              <w:t>4.该零部件的制造工艺、构造和装配符合设计中的相应规定。</w:t>
            </w:r>
            <w:r>
              <w:rPr>
                <w:rFonts w:ascii="仿宋_GB2312" w:eastAsia="仿宋_GB2312" w:hAnsi="仿宋_GB2312" w:cs="仿宋_GB2312" w:hint="eastAsia"/>
                <w:kern w:val="0"/>
                <w:szCs w:val="21"/>
                <w:lang w:bidi="ar"/>
              </w:rPr>
              <w:br/>
              <w:t>（三）申请书的有效期为二年。</w:t>
            </w:r>
            <w:r>
              <w:rPr>
                <w:rFonts w:ascii="仿宋_GB2312" w:eastAsia="仿宋_GB2312" w:hAnsi="仿宋_GB2312" w:cs="仿宋_GB2312" w:hint="eastAsia"/>
                <w:kern w:val="0"/>
                <w:szCs w:val="21"/>
                <w:lang w:bidi="ar"/>
              </w:rPr>
              <w:br/>
              <w:t>（四）申请人在提交申请书的同时，还应当提交第21.308条规定的质量手册。</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3E2F63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50C0BC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A2D61F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A13CD7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4BE49C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3219204"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9EB6FCF" w14:textId="77777777" w:rsidR="00A069CB" w:rsidRDefault="00A069CB">
            <w:pPr>
              <w:rPr>
                <w:rFonts w:ascii="仿宋_GB2312" w:eastAsia="仿宋_GB2312" w:hAnsi="仿宋_GB2312" w:cs="仿宋_GB2312" w:hint="eastAsia"/>
                <w:szCs w:val="21"/>
              </w:rPr>
            </w:pPr>
          </w:p>
        </w:tc>
      </w:tr>
      <w:tr w:rsidR="00A069CB" w14:paraId="6276E9D1"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63ACD770"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8D1E190"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C75783"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874FC5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第21.305条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01F8A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机构</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AC6D4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零部件制造人批准书申请人或者持有人应当向局方提交相关说明文件，以表明其组织机构如何确保符合本章的要求。说明文件中至少应当描述组织机构中各个部门的职责和权限，责任经理、质量经理和质量系统人员的职责和权限，以及质量部门与行政管理部门和其他部门的职能关系。</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2E9952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60D1C1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FFB8D6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06C633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927E53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A904DF6"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D0BA2F2" w14:textId="77777777" w:rsidR="00A069CB" w:rsidRDefault="00A069CB">
            <w:pPr>
              <w:rPr>
                <w:rFonts w:ascii="仿宋_GB2312" w:eastAsia="仿宋_GB2312" w:hAnsi="仿宋_GB2312" w:cs="仿宋_GB2312" w:hint="eastAsia"/>
                <w:szCs w:val="21"/>
              </w:rPr>
            </w:pPr>
          </w:p>
        </w:tc>
      </w:tr>
      <w:tr w:rsidR="00A069CB" w14:paraId="1D5D6DF9"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06F4D0D8"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8FCA0BE"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AF94A9"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0E6BFC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第21.307条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5831D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质量系统</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7C412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零部件制造人批准书申请人或者持有人应当建立符合第21.137条的质量系统。</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ADC177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87C614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6ABE9B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C32931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B41790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9CDBB32"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4932E21" w14:textId="77777777" w:rsidR="00A069CB" w:rsidRDefault="00A069CB">
            <w:pPr>
              <w:rPr>
                <w:rFonts w:ascii="仿宋_GB2312" w:eastAsia="仿宋_GB2312" w:hAnsi="仿宋_GB2312" w:cs="仿宋_GB2312" w:hint="eastAsia"/>
                <w:szCs w:val="21"/>
              </w:rPr>
            </w:pPr>
          </w:p>
        </w:tc>
      </w:tr>
      <w:tr w:rsidR="00A069CB" w14:paraId="55B66628"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2450B5F6"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761634D"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2B5F01"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0E8A7F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第21.308条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81943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质量手册</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1FCCC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零部件制造人批准书申请人或者持有人应当提供一份描述质量系统的手册供局方评审。该手册应当可被局方接受的形式获取。</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4FF12F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8870AC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FB67DD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70593D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C06766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EFA1813"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B7A8111" w14:textId="77777777" w:rsidR="00A069CB" w:rsidRDefault="00A069CB">
            <w:pPr>
              <w:rPr>
                <w:rFonts w:ascii="仿宋_GB2312" w:eastAsia="仿宋_GB2312" w:hAnsi="仿宋_GB2312" w:cs="仿宋_GB2312" w:hint="eastAsia"/>
                <w:szCs w:val="21"/>
              </w:rPr>
            </w:pPr>
          </w:p>
        </w:tc>
      </w:tr>
      <w:tr w:rsidR="00A069CB" w14:paraId="249291C2"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5179E578"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C651DBC"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3299C6"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642310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第21.309条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5F82D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生产地点或者生产设施的变更</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2ADC1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（一）如果局方确认按照适用的涉及民航管理的规章的要求进行管理不会造成过重负担，则零部件制造人批准书申请人可以为位于中华人民共和国之外的生产设施取得零部件制造人批准书。</w:t>
            </w:r>
            <w:r>
              <w:rPr>
                <w:rFonts w:ascii="仿宋_GB2312" w:eastAsia="仿宋_GB2312" w:hAnsi="仿宋_GB2312" w:cs="仿宋_GB2312" w:hint="eastAsia"/>
                <w:kern w:val="0"/>
                <w:szCs w:val="21"/>
                <w:lang w:bidi="ar"/>
              </w:rPr>
              <w:br/>
              <w:t>（二）零部件制造人批准书持有人变更生产设施地点，应当向局方申请变更零部件制造人批准书。</w:t>
            </w:r>
            <w:r>
              <w:rPr>
                <w:rFonts w:ascii="仿宋_GB2312" w:eastAsia="仿宋_GB2312" w:hAnsi="仿宋_GB2312" w:cs="仿宋_GB2312" w:hint="eastAsia"/>
                <w:kern w:val="0"/>
                <w:szCs w:val="21"/>
                <w:lang w:bidi="ar"/>
              </w:rPr>
              <w:br/>
              <w:t>（三）如果生产设施的任何变更可能会影响到零部件的检查、制造符合性或者适航性，零部件制造人批准书持有人应当立即以书面形式通知局方。</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A49B5A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8CB492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9C1089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D73A35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84EC8E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17D2C17"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A114BB8" w14:textId="77777777" w:rsidR="00A069CB" w:rsidRDefault="00A069CB">
            <w:pPr>
              <w:rPr>
                <w:rFonts w:ascii="仿宋_GB2312" w:eastAsia="仿宋_GB2312" w:hAnsi="仿宋_GB2312" w:cs="仿宋_GB2312" w:hint="eastAsia"/>
                <w:szCs w:val="21"/>
              </w:rPr>
            </w:pPr>
          </w:p>
        </w:tc>
      </w:tr>
      <w:tr w:rsidR="00A069CB" w14:paraId="225C0B0F"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25EE96FF"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D236E1B"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43E7DC"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F22CBE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第21.310条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F4FC6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检查和试验</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8346E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（一）零部件制造人批准书申请人和持有人应当接受局方为了确定符合涉及民航管理的规章，实施对设计保证系统、质量系统、设施、技术资料和任何生产的零部件的检查，并且目击任何试验，包括在供应</w:t>
            </w:r>
            <w:proofErr w:type="gramStart"/>
            <w:r>
              <w:rPr>
                <w:rFonts w:ascii="仿宋_GB2312" w:eastAsia="仿宋_GB2312" w:hAnsi="仿宋_GB2312" w:cs="仿宋_GB2312" w:hint="eastAsia"/>
                <w:kern w:val="0"/>
                <w:szCs w:val="21"/>
                <w:lang w:bidi="ar"/>
              </w:rPr>
              <w:t>商设施</w:t>
            </w:r>
            <w:proofErr w:type="gramEnd"/>
            <w:r>
              <w:rPr>
                <w:rFonts w:ascii="仿宋_GB2312" w:eastAsia="仿宋_GB2312" w:hAnsi="仿宋_GB2312" w:cs="仿宋_GB2312" w:hint="eastAsia"/>
                <w:kern w:val="0"/>
                <w:szCs w:val="21"/>
                <w:lang w:bidi="ar"/>
              </w:rPr>
              <w:t>进行的任何检验或者试验。</w:t>
            </w:r>
            <w:r>
              <w:rPr>
                <w:rFonts w:ascii="仿宋_GB2312" w:eastAsia="仿宋_GB2312" w:hAnsi="仿宋_GB2312" w:cs="仿宋_GB2312" w:hint="eastAsia"/>
                <w:kern w:val="0"/>
                <w:szCs w:val="21"/>
                <w:lang w:bidi="ar"/>
              </w:rPr>
              <w:br/>
              <w:t>（二）除非局方同意，申请人或者持证人应当遵守下列要求：</w:t>
            </w:r>
            <w:r>
              <w:rPr>
                <w:rFonts w:ascii="仿宋_GB2312" w:eastAsia="仿宋_GB2312" w:hAnsi="仿宋_GB2312" w:cs="仿宋_GB2312" w:hint="eastAsia"/>
                <w:kern w:val="0"/>
                <w:szCs w:val="21"/>
                <w:lang w:bidi="ar"/>
              </w:rPr>
              <w:br/>
              <w:t>1.在证明其符合第21.303条第（二）款2至4项的要求之前，不得将零部件提交局方进行检查或者试验；</w:t>
            </w:r>
            <w:r>
              <w:rPr>
                <w:rFonts w:ascii="仿宋_GB2312" w:eastAsia="仿宋_GB2312" w:hAnsi="仿宋_GB2312" w:cs="仿宋_GB2312" w:hint="eastAsia"/>
                <w:kern w:val="0"/>
                <w:szCs w:val="21"/>
                <w:lang w:bidi="ar"/>
              </w:rPr>
              <w:br/>
              <w:t>2.完成第21.303条第（二）款2至4项的工作之后，到提交局方进行检查或者试验之前，不得对该零部件作任何更改。</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8438C5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26CCF7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35EB4A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344867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6E848D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8405638"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7389FED" w14:textId="77777777" w:rsidR="00A069CB" w:rsidRDefault="00A069CB">
            <w:pPr>
              <w:rPr>
                <w:rFonts w:ascii="仿宋_GB2312" w:eastAsia="仿宋_GB2312" w:hAnsi="仿宋_GB2312" w:cs="仿宋_GB2312" w:hint="eastAsia"/>
                <w:szCs w:val="21"/>
              </w:rPr>
            </w:pPr>
          </w:p>
        </w:tc>
      </w:tr>
      <w:tr w:rsidR="00A069CB" w14:paraId="1FBCA107"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40210E9F"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F3AD13D"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79E515"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5561AE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第21.311条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52628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零部件制造人批准书的颁发</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9A129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局方确定申请人具有可接受的设计保证系统，符合本章的要求并且零部件设计符合拟装该零部件的民用航空产品适用的涉及民航管理的规章的要求，即可颁发零部件制造人批准书，批准其按第21.308条所规定的质量手册生产该零部件。</w:t>
            </w:r>
            <w:r>
              <w:rPr>
                <w:rFonts w:ascii="仿宋_GB2312" w:eastAsia="仿宋_GB2312" w:hAnsi="仿宋_GB2312" w:cs="仿宋_GB2312" w:hint="eastAsia"/>
                <w:kern w:val="0"/>
                <w:szCs w:val="21"/>
                <w:lang w:bidi="ar"/>
              </w:rPr>
              <w:br/>
            </w:r>
            <w:r>
              <w:rPr>
                <w:rFonts w:ascii="仿宋_GB2312" w:eastAsia="仿宋_GB2312" w:hAnsi="仿宋_GB2312" w:cs="仿宋_GB2312" w:hint="eastAsia"/>
                <w:kern w:val="0"/>
                <w:szCs w:val="21"/>
                <w:lang w:bidi="ar"/>
              </w:rPr>
              <w:lastRenderedPageBreak/>
              <w:t>（二）零部件制造人批准书项目单是零部件制造人批准书的一部分，内容包括：零部件名称，型号，件号，适用的航空器、发动机或者螺旋桨的被替换的零部件制造人及其零部件件号，型别，序列号，注册号，设计批准依据，以及是否为关键件。</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3C7B38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F3FDE6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043AF0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F9F17A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55A652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7E6CDE7"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C75D6C3" w14:textId="77777777" w:rsidR="00A069CB" w:rsidRDefault="00A069CB">
            <w:pPr>
              <w:rPr>
                <w:rFonts w:ascii="仿宋_GB2312" w:eastAsia="仿宋_GB2312" w:hAnsi="仿宋_GB2312" w:cs="仿宋_GB2312" w:hint="eastAsia"/>
                <w:szCs w:val="21"/>
              </w:rPr>
            </w:pPr>
          </w:p>
        </w:tc>
      </w:tr>
      <w:tr w:rsidR="00A069CB" w14:paraId="2EB53EDA"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227A4723"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807C907"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B7FE09"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699A01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第21.313条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9EB5A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有效期和转让性</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AC46D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（一）除局方另行规定终止日期外，零部件制造人批准书长期有效，其项目单有效期为二年。</w:t>
            </w:r>
            <w:r>
              <w:rPr>
                <w:rFonts w:ascii="仿宋_GB2312" w:eastAsia="仿宋_GB2312" w:hAnsi="仿宋_GB2312" w:cs="仿宋_GB2312" w:hint="eastAsia"/>
                <w:kern w:val="0"/>
                <w:szCs w:val="21"/>
                <w:lang w:bidi="ar"/>
              </w:rPr>
              <w:br/>
              <w:t>（二）零部件制造人批准书不得转让。</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127CC7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EDC3AB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1C5428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795991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11F112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FE1BA12"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1AC0129" w14:textId="77777777" w:rsidR="00A069CB" w:rsidRDefault="00A069CB">
            <w:pPr>
              <w:rPr>
                <w:rFonts w:ascii="仿宋_GB2312" w:eastAsia="仿宋_GB2312" w:hAnsi="仿宋_GB2312" w:cs="仿宋_GB2312" w:hint="eastAsia"/>
                <w:szCs w:val="21"/>
              </w:rPr>
            </w:pPr>
          </w:p>
        </w:tc>
      </w:tr>
      <w:tr w:rsidR="00A069CB" w14:paraId="6BDBF626"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7A38EED2"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52EEAA1"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EC2025"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499F67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第21.314条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90467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适航批准</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EAF40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除局方要求检查依据零部件制造人批准书生产的零部件（以下简称PMA件）是否符合经批准的设计外，零部件制造人批准书持有人无需进一步证明即可获得PMA件的适航批准标签。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EA18DD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6CC036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BABF93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F836DB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014158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D8B1ABD"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C8D82B3" w14:textId="77777777" w:rsidR="00A069CB" w:rsidRDefault="00A069CB">
            <w:pPr>
              <w:rPr>
                <w:rFonts w:ascii="仿宋_GB2312" w:eastAsia="仿宋_GB2312" w:hAnsi="仿宋_GB2312" w:cs="仿宋_GB2312" w:hint="eastAsia"/>
                <w:szCs w:val="21"/>
              </w:rPr>
            </w:pPr>
          </w:p>
        </w:tc>
      </w:tr>
      <w:tr w:rsidR="00A069CB" w14:paraId="087416C6"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707F09EF"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4AD1906"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A5D71F"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83A6ED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第21.316条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BC13B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零部件制造人批准书持有人的责任</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4E126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（一）持续保持设计保证系统。</w:t>
            </w:r>
            <w:r>
              <w:rPr>
                <w:rFonts w:ascii="仿宋_GB2312" w:eastAsia="仿宋_GB2312" w:hAnsi="仿宋_GB2312" w:cs="仿宋_GB2312" w:hint="eastAsia"/>
                <w:kern w:val="0"/>
                <w:szCs w:val="21"/>
                <w:lang w:bidi="ar"/>
              </w:rPr>
              <w:br/>
              <w:t>（二）需要表明机构变化时，修订第21.305条要求的说明文件，并提交给局方。</w:t>
            </w:r>
            <w:r>
              <w:rPr>
                <w:rFonts w:ascii="仿宋_GB2312" w:eastAsia="仿宋_GB2312" w:hAnsi="仿宋_GB2312" w:cs="仿宋_GB2312" w:hint="eastAsia"/>
                <w:kern w:val="0"/>
                <w:szCs w:val="21"/>
                <w:lang w:bidi="ar"/>
              </w:rPr>
              <w:br/>
              <w:t>（三）保持质量系统符合获得零部件制造人批准书时批准的资料和程序，并且接受局方对质量系统的定期评审。</w:t>
            </w:r>
            <w:r>
              <w:rPr>
                <w:rFonts w:ascii="仿宋_GB2312" w:eastAsia="仿宋_GB2312" w:hAnsi="仿宋_GB2312" w:cs="仿宋_GB2312" w:hint="eastAsia"/>
                <w:kern w:val="0"/>
                <w:szCs w:val="21"/>
                <w:lang w:bidi="ar"/>
              </w:rPr>
              <w:br/>
              <w:t>（四）确保每一零部件符合经批准的设计，并且处于安全可用状态。</w:t>
            </w:r>
            <w:r>
              <w:rPr>
                <w:rFonts w:ascii="仿宋_GB2312" w:eastAsia="仿宋_GB2312" w:hAnsi="仿宋_GB2312" w:cs="仿宋_GB2312" w:hint="eastAsia"/>
                <w:kern w:val="0"/>
                <w:szCs w:val="21"/>
                <w:lang w:bidi="ar"/>
              </w:rPr>
              <w:br/>
              <w:t>（五）按照第十二章的要求为PMA</w:t>
            </w:r>
            <w:proofErr w:type="gramStart"/>
            <w:r>
              <w:rPr>
                <w:rFonts w:ascii="仿宋_GB2312" w:eastAsia="仿宋_GB2312" w:hAnsi="仿宋_GB2312" w:cs="仿宋_GB2312" w:hint="eastAsia"/>
                <w:kern w:val="0"/>
                <w:szCs w:val="21"/>
                <w:lang w:bidi="ar"/>
              </w:rPr>
              <w:t>件设置</w:t>
            </w:r>
            <w:proofErr w:type="gramEnd"/>
            <w:r>
              <w:rPr>
                <w:rFonts w:ascii="仿宋_GB2312" w:eastAsia="仿宋_GB2312" w:hAnsi="仿宋_GB2312" w:cs="仿宋_GB2312" w:hint="eastAsia"/>
                <w:kern w:val="0"/>
                <w:szCs w:val="21"/>
                <w:lang w:bidi="ar"/>
              </w:rPr>
              <w:t>标牌或者标记。</w:t>
            </w:r>
            <w:r>
              <w:rPr>
                <w:rFonts w:ascii="仿宋_GB2312" w:eastAsia="仿宋_GB2312" w:hAnsi="仿宋_GB2312" w:cs="仿宋_GB2312" w:hint="eastAsia"/>
                <w:kern w:val="0"/>
                <w:szCs w:val="21"/>
                <w:lang w:bidi="ar"/>
              </w:rPr>
              <w:br/>
              <w:t>（六）用制造人的件号和名称、商标、符号或者局方接受的制造人其他标识方法，标识从制造</w:t>
            </w:r>
            <w:proofErr w:type="gramStart"/>
            <w:r>
              <w:rPr>
                <w:rFonts w:ascii="仿宋_GB2312" w:eastAsia="仿宋_GB2312" w:hAnsi="仿宋_GB2312" w:cs="仿宋_GB2312" w:hint="eastAsia"/>
                <w:kern w:val="0"/>
                <w:szCs w:val="21"/>
                <w:lang w:bidi="ar"/>
              </w:rPr>
              <w:t>人设施</w:t>
            </w:r>
            <w:proofErr w:type="gramEnd"/>
            <w:r>
              <w:rPr>
                <w:rFonts w:ascii="仿宋_GB2312" w:eastAsia="仿宋_GB2312" w:hAnsi="仿宋_GB2312" w:cs="仿宋_GB2312" w:hint="eastAsia"/>
                <w:kern w:val="0"/>
                <w:szCs w:val="21"/>
                <w:lang w:bidi="ar"/>
              </w:rPr>
              <w:t>出厂的PMA件的任何部分。</w:t>
            </w:r>
            <w:r>
              <w:rPr>
                <w:rFonts w:ascii="仿宋_GB2312" w:eastAsia="仿宋_GB2312" w:hAnsi="仿宋_GB2312" w:cs="仿宋_GB2312" w:hint="eastAsia"/>
                <w:kern w:val="0"/>
                <w:szCs w:val="21"/>
                <w:lang w:bidi="ar"/>
              </w:rPr>
              <w:br/>
              <w:t>（七）对于每一PMA件，可获取用于确定制造符合性和适航性所需的设计资料。</w:t>
            </w:r>
            <w:r>
              <w:rPr>
                <w:rFonts w:ascii="仿宋_GB2312" w:eastAsia="仿宋_GB2312" w:hAnsi="仿宋_GB2312" w:cs="仿宋_GB2312" w:hint="eastAsia"/>
                <w:kern w:val="0"/>
                <w:szCs w:val="21"/>
                <w:lang w:bidi="ar"/>
              </w:rPr>
              <w:br/>
              <w:t>（八）保管取得零部件制造人批准书的相关文件，确保在局方要求时可获取。</w:t>
            </w:r>
            <w:r>
              <w:rPr>
                <w:rFonts w:ascii="仿宋_GB2312" w:eastAsia="仿宋_GB2312" w:hAnsi="仿宋_GB2312" w:cs="仿宋_GB2312" w:hint="eastAsia"/>
                <w:kern w:val="0"/>
                <w:szCs w:val="21"/>
                <w:lang w:bidi="ar"/>
              </w:rPr>
              <w:br/>
            </w:r>
            <w:r>
              <w:rPr>
                <w:rFonts w:ascii="仿宋_GB2312" w:eastAsia="仿宋_GB2312" w:hAnsi="仿宋_GB2312" w:cs="仿宋_GB2312" w:hint="eastAsia"/>
                <w:kern w:val="0"/>
                <w:szCs w:val="21"/>
                <w:lang w:bidi="ar"/>
              </w:rPr>
              <w:lastRenderedPageBreak/>
              <w:t>（九）局方可以获取其向供应商授权的所有相关信息。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423C91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BE7280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DF6EA3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483DB6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184EAB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32C4DD6"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5B2D3CD" w14:textId="77777777" w:rsidR="00A069CB" w:rsidRDefault="00A069CB">
            <w:pPr>
              <w:rPr>
                <w:rFonts w:ascii="仿宋_GB2312" w:eastAsia="仿宋_GB2312" w:hAnsi="仿宋_GB2312" w:cs="仿宋_GB2312" w:hint="eastAsia"/>
                <w:szCs w:val="21"/>
              </w:rPr>
            </w:pPr>
          </w:p>
        </w:tc>
      </w:tr>
      <w:tr w:rsidR="00A069CB" w14:paraId="244B1694"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689A5F5A"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548ED18"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BC6CB0"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CA273E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第21.319条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45483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设计更改</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EF99D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对零部件制造人批准书进行设计更改的规定如下：</w:t>
            </w:r>
            <w:r>
              <w:rPr>
                <w:rFonts w:ascii="仿宋_GB2312" w:eastAsia="仿宋_GB2312" w:hAnsi="仿宋_GB2312" w:cs="仿宋_GB2312" w:hint="eastAsia"/>
                <w:kern w:val="0"/>
                <w:szCs w:val="21"/>
                <w:lang w:bidi="ar"/>
              </w:rPr>
              <w:br/>
              <w:t>（一）设计更改的分类</w:t>
            </w:r>
            <w:r>
              <w:rPr>
                <w:rFonts w:ascii="仿宋_GB2312" w:eastAsia="仿宋_GB2312" w:hAnsi="仿宋_GB2312" w:cs="仿宋_GB2312" w:hint="eastAsia"/>
                <w:kern w:val="0"/>
                <w:szCs w:val="21"/>
                <w:lang w:bidi="ar"/>
              </w:rPr>
              <w:br/>
              <w:t>1.对PMA</w:t>
            </w:r>
            <w:proofErr w:type="gramStart"/>
            <w:r>
              <w:rPr>
                <w:rFonts w:ascii="仿宋_GB2312" w:eastAsia="仿宋_GB2312" w:hAnsi="仿宋_GB2312" w:cs="仿宋_GB2312" w:hint="eastAsia"/>
                <w:kern w:val="0"/>
                <w:szCs w:val="21"/>
                <w:lang w:bidi="ar"/>
              </w:rPr>
              <w:t>件设计</w:t>
            </w:r>
            <w:proofErr w:type="gramEnd"/>
            <w:r>
              <w:rPr>
                <w:rFonts w:ascii="仿宋_GB2312" w:eastAsia="仿宋_GB2312" w:hAnsi="仿宋_GB2312" w:cs="仿宋_GB2312" w:hint="eastAsia"/>
                <w:kern w:val="0"/>
                <w:szCs w:val="21"/>
                <w:lang w:bidi="ar"/>
              </w:rPr>
              <w:t>的"小改"是指对批准基础没有显著影响的更改；</w:t>
            </w:r>
            <w:r>
              <w:rPr>
                <w:rFonts w:ascii="仿宋_GB2312" w:eastAsia="仿宋_GB2312" w:hAnsi="仿宋_GB2312" w:cs="仿宋_GB2312" w:hint="eastAsia"/>
                <w:kern w:val="0"/>
                <w:szCs w:val="21"/>
                <w:lang w:bidi="ar"/>
              </w:rPr>
              <w:br/>
              <w:t>2.对PMA</w:t>
            </w:r>
            <w:proofErr w:type="gramStart"/>
            <w:r>
              <w:rPr>
                <w:rFonts w:ascii="仿宋_GB2312" w:eastAsia="仿宋_GB2312" w:hAnsi="仿宋_GB2312" w:cs="仿宋_GB2312" w:hint="eastAsia"/>
                <w:kern w:val="0"/>
                <w:szCs w:val="21"/>
                <w:lang w:bidi="ar"/>
              </w:rPr>
              <w:t>件设计</w:t>
            </w:r>
            <w:proofErr w:type="gramEnd"/>
            <w:r>
              <w:rPr>
                <w:rFonts w:ascii="仿宋_GB2312" w:eastAsia="仿宋_GB2312" w:hAnsi="仿宋_GB2312" w:cs="仿宋_GB2312" w:hint="eastAsia"/>
                <w:kern w:val="0"/>
                <w:szCs w:val="21"/>
                <w:lang w:bidi="ar"/>
              </w:rPr>
              <w:t>的"大改"是指除"小改"以外的其他更改。</w:t>
            </w:r>
            <w:r>
              <w:rPr>
                <w:rFonts w:ascii="仿宋_GB2312" w:eastAsia="仿宋_GB2312" w:hAnsi="仿宋_GB2312" w:cs="仿宋_GB2312" w:hint="eastAsia"/>
                <w:kern w:val="0"/>
                <w:szCs w:val="21"/>
                <w:lang w:bidi="ar"/>
              </w:rPr>
              <w:br/>
              <w:t>（二）设计更改的批准</w:t>
            </w:r>
            <w:r>
              <w:rPr>
                <w:rFonts w:ascii="仿宋_GB2312" w:eastAsia="仿宋_GB2312" w:hAnsi="仿宋_GB2312" w:cs="仿宋_GB2312" w:hint="eastAsia"/>
                <w:kern w:val="0"/>
                <w:szCs w:val="21"/>
                <w:lang w:bidi="ar"/>
              </w:rPr>
              <w:br/>
              <w:t>1.零部件制造人批准书持有人进行的PMA</w:t>
            </w:r>
            <w:proofErr w:type="gramStart"/>
            <w:r>
              <w:rPr>
                <w:rFonts w:ascii="仿宋_GB2312" w:eastAsia="仿宋_GB2312" w:hAnsi="仿宋_GB2312" w:cs="仿宋_GB2312" w:hint="eastAsia"/>
                <w:kern w:val="0"/>
                <w:szCs w:val="21"/>
                <w:lang w:bidi="ar"/>
              </w:rPr>
              <w:t>件设计</w:t>
            </w:r>
            <w:proofErr w:type="gramEnd"/>
            <w:r>
              <w:rPr>
                <w:rFonts w:ascii="仿宋_GB2312" w:eastAsia="仿宋_GB2312" w:hAnsi="仿宋_GB2312" w:cs="仿宋_GB2312" w:hint="eastAsia"/>
                <w:kern w:val="0"/>
                <w:szCs w:val="21"/>
                <w:lang w:bidi="ar"/>
              </w:rPr>
              <w:t>小改。零部件制造人可以按照局方可接受的方式批准PMA</w:t>
            </w:r>
            <w:proofErr w:type="gramStart"/>
            <w:r>
              <w:rPr>
                <w:rFonts w:ascii="仿宋_GB2312" w:eastAsia="仿宋_GB2312" w:hAnsi="仿宋_GB2312" w:cs="仿宋_GB2312" w:hint="eastAsia"/>
                <w:kern w:val="0"/>
                <w:szCs w:val="21"/>
                <w:lang w:bidi="ar"/>
              </w:rPr>
              <w:t>件设计</w:t>
            </w:r>
            <w:proofErr w:type="gramEnd"/>
            <w:r>
              <w:rPr>
                <w:rFonts w:ascii="仿宋_GB2312" w:eastAsia="仿宋_GB2312" w:hAnsi="仿宋_GB2312" w:cs="仿宋_GB2312" w:hint="eastAsia"/>
                <w:kern w:val="0"/>
                <w:szCs w:val="21"/>
                <w:lang w:bidi="ar"/>
              </w:rPr>
              <w:t>小改；</w:t>
            </w:r>
            <w:r>
              <w:rPr>
                <w:rFonts w:ascii="仿宋_GB2312" w:eastAsia="仿宋_GB2312" w:hAnsi="仿宋_GB2312" w:cs="仿宋_GB2312" w:hint="eastAsia"/>
                <w:kern w:val="0"/>
                <w:szCs w:val="21"/>
                <w:lang w:bidi="ar"/>
              </w:rPr>
              <w:br/>
              <w:t>2.零部件制造人批准书持有人进行的PMA</w:t>
            </w:r>
            <w:proofErr w:type="gramStart"/>
            <w:r>
              <w:rPr>
                <w:rFonts w:ascii="仿宋_GB2312" w:eastAsia="仿宋_GB2312" w:hAnsi="仿宋_GB2312" w:cs="仿宋_GB2312" w:hint="eastAsia"/>
                <w:kern w:val="0"/>
                <w:szCs w:val="21"/>
                <w:lang w:bidi="ar"/>
              </w:rPr>
              <w:t>件设计</w:t>
            </w:r>
            <w:proofErr w:type="gramEnd"/>
            <w:r>
              <w:rPr>
                <w:rFonts w:ascii="仿宋_GB2312" w:eastAsia="仿宋_GB2312" w:hAnsi="仿宋_GB2312" w:cs="仿宋_GB2312" w:hint="eastAsia"/>
                <w:kern w:val="0"/>
                <w:szCs w:val="21"/>
                <w:lang w:bidi="ar"/>
              </w:rPr>
              <w:t>大改。在将设计大改纳入按PMA件的设计之前，零部件制造人批准书持有人应当获得局方的设计大改的批准。</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5EE2B6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D047EF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086999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6BE74D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3945CA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DB35918"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46DD32C" w14:textId="77777777" w:rsidR="00A069CB" w:rsidRDefault="00A069CB">
            <w:pPr>
              <w:rPr>
                <w:rFonts w:ascii="仿宋_GB2312" w:eastAsia="仿宋_GB2312" w:hAnsi="仿宋_GB2312" w:cs="仿宋_GB2312" w:hint="eastAsia"/>
                <w:szCs w:val="21"/>
              </w:rPr>
            </w:pPr>
          </w:p>
        </w:tc>
      </w:tr>
      <w:tr w:rsidR="00A069CB" w14:paraId="5FB9A322"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6FADEC34"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E4B68D2"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0129B7"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DAA1AD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第21.320条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D456E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质量系统的更改</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171A7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零部件制造人批准书颁发后，质量系统的更改应当符合以下所有要求：</w:t>
            </w:r>
            <w:r>
              <w:rPr>
                <w:rFonts w:ascii="仿宋_GB2312" w:eastAsia="仿宋_GB2312" w:hAnsi="仿宋_GB2312" w:cs="仿宋_GB2312" w:hint="eastAsia"/>
                <w:kern w:val="0"/>
                <w:szCs w:val="21"/>
                <w:lang w:bidi="ar"/>
              </w:rPr>
              <w:br/>
              <w:t>（一）质量系统的每一变更应当经局方审查；</w:t>
            </w:r>
            <w:r>
              <w:rPr>
                <w:rFonts w:ascii="仿宋_GB2312" w:eastAsia="仿宋_GB2312" w:hAnsi="仿宋_GB2312" w:cs="仿宋_GB2312" w:hint="eastAsia"/>
                <w:kern w:val="0"/>
                <w:szCs w:val="21"/>
                <w:lang w:bidi="ar"/>
              </w:rPr>
              <w:br/>
              <w:t>（二）对可能影响到零部件的检查、制造符合性或者适航性的质量系统的更改，零部件制造人批准书持有人应当立即书面通知局方。</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35EF75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D43804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19BE13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41B6C7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B1C221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1557E11"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7D2093F" w14:textId="77777777" w:rsidR="00A069CB" w:rsidRDefault="00A069CB">
            <w:pPr>
              <w:rPr>
                <w:rFonts w:ascii="仿宋_GB2312" w:eastAsia="仿宋_GB2312" w:hAnsi="仿宋_GB2312" w:cs="仿宋_GB2312" w:hint="eastAsia"/>
                <w:szCs w:val="21"/>
              </w:rPr>
            </w:pPr>
          </w:p>
        </w:tc>
      </w:tr>
      <w:tr w:rsidR="00A069CB" w14:paraId="7B62C84F"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6FB42E35" w14:textId="77777777" w:rsidR="00A069CB" w:rsidRDefault="00A069CB">
            <w:pPr>
              <w:widowControl/>
              <w:jc w:val="center"/>
              <w:textAlignment w:val="center"/>
              <w:rPr>
                <w:rFonts w:ascii="仿宋_GB2312" w:eastAsia="仿宋_GB2312" w:hAnsi="仿宋_GB2312" w:cs="仿宋_GB2312" w:hint="eastAsia"/>
                <w:kern w:val="0"/>
                <w:szCs w:val="21"/>
                <w:lang w:bidi="ar"/>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E5DA5CE" w14:textId="77777777" w:rsidR="00A069CB" w:rsidRDefault="00000000">
            <w:pPr>
              <w:widowControl/>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第十章</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AEC819" w14:textId="77777777" w:rsidR="00A069CB" w:rsidRDefault="00000000">
            <w:pPr>
              <w:widowControl/>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技术标准规定项目批准书和设计批准认可证</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13F2F1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第21.351条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FE4E2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适用范围和定义</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0A503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（一）本章适用于技术标准规定项目批准书和设计批准认可证的颁发，以及对相关证件持有人的管理。</w:t>
            </w:r>
            <w:r>
              <w:rPr>
                <w:rFonts w:ascii="仿宋_GB2312" w:eastAsia="仿宋_GB2312" w:hAnsi="仿宋_GB2312" w:cs="仿宋_GB2312" w:hint="eastAsia"/>
                <w:kern w:val="0"/>
                <w:szCs w:val="21"/>
                <w:lang w:bidi="ar"/>
              </w:rPr>
              <w:br/>
              <w:t>（二）在本章中：</w:t>
            </w:r>
            <w:r>
              <w:rPr>
                <w:rFonts w:ascii="仿宋_GB2312" w:eastAsia="仿宋_GB2312" w:hAnsi="仿宋_GB2312" w:cs="仿宋_GB2312" w:hint="eastAsia"/>
                <w:kern w:val="0"/>
                <w:szCs w:val="21"/>
                <w:lang w:bidi="ar"/>
              </w:rPr>
              <w:br/>
              <w:t>1.技术标准规定（CTSO）是民航局颁布的民用航空器上所用的特定零部件的最低性能标准。</w:t>
            </w:r>
            <w:r>
              <w:rPr>
                <w:rFonts w:ascii="仿宋_GB2312" w:eastAsia="仿宋_GB2312" w:hAnsi="仿宋_GB2312" w:cs="仿宋_GB2312" w:hint="eastAsia"/>
                <w:kern w:val="0"/>
                <w:szCs w:val="21"/>
                <w:lang w:bidi="ar"/>
              </w:rPr>
              <w:br/>
              <w:t>2.技术标准规定项目批准书（CTSOA）是局方颁发给符合特定技术标准规定的零部件（以下简称CTSO件）的制造人的设计和生产批准书。除</w:t>
            </w:r>
            <w:r>
              <w:rPr>
                <w:rFonts w:ascii="仿宋_GB2312" w:eastAsia="仿宋_GB2312" w:hAnsi="仿宋_GB2312" w:cs="仿宋_GB2312" w:hint="eastAsia"/>
                <w:kern w:val="0"/>
                <w:szCs w:val="21"/>
                <w:lang w:bidi="ar"/>
              </w:rPr>
              <w:lastRenderedPageBreak/>
              <w:t>技术标准规定项目批准书的持有人外，任何人</w:t>
            </w:r>
            <w:proofErr w:type="gramStart"/>
            <w:r>
              <w:rPr>
                <w:rFonts w:ascii="仿宋_GB2312" w:eastAsia="仿宋_GB2312" w:hAnsi="仿宋_GB2312" w:cs="仿宋_GB2312" w:hint="eastAsia"/>
                <w:kern w:val="0"/>
                <w:szCs w:val="21"/>
                <w:lang w:bidi="ar"/>
              </w:rPr>
              <w:t>不</w:t>
            </w:r>
            <w:proofErr w:type="gramEnd"/>
            <w:r>
              <w:rPr>
                <w:rFonts w:ascii="仿宋_GB2312" w:eastAsia="仿宋_GB2312" w:hAnsi="仿宋_GB2312" w:cs="仿宋_GB2312" w:hint="eastAsia"/>
                <w:kern w:val="0"/>
                <w:szCs w:val="21"/>
                <w:lang w:bidi="ar"/>
              </w:rPr>
              <w:t>得用CTSOA标记对CTSO件进行标识。按照技术标准规定项目批准书制造的零部件，只有得到相应的装机批准，才能安装到航空器上使用。装机批准的形式可以是型号合格证、补充型号合格证或者改装设计批准书。</w:t>
            </w:r>
            <w:r>
              <w:rPr>
                <w:rFonts w:ascii="仿宋_GB2312" w:eastAsia="仿宋_GB2312" w:hAnsi="仿宋_GB2312" w:cs="仿宋_GB2312" w:hint="eastAsia"/>
                <w:kern w:val="0"/>
                <w:szCs w:val="21"/>
                <w:lang w:bidi="ar"/>
              </w:rPr>
              <w:br/>
              <w:t>3.设计批准认可证是局方按照第21.371条的程序颁发给符合技术标准规定的零部件的设计批准。</w:t>
            </w:r>
            <w:r>
              <w:rPr>
                <w:rFonts w:ascii="仿宋_GB2312" w:eastAsia="仿宋_GB2312" w:hAnsi="仿宋_GB2312" w:cs="仿宋_GB2312" w:hint="eastAsia"/>
                <w:kern w:val="0"/>
                <w:szCs w:val="21"/>
                <w:lang w:bidi="ar"/>
              </w:rPr>
              <w:br/>
              <w:t>4.依据技术标准规定项目批准书生产的零部件，或者依据第21.371条规定的设计批准认可证生产的零部件均被视为经批准的CTSO件。</w:t>
            </w:r>
            <w:r>
              <w:rPr>
                <w:rFonts w:ascii="仿宋_GB2312" w:eastAsia="仿宋_GB2312" w:hAnsi="仿宋_GB2312" w:cs="仿宋_GB2312" w:hint="eastAsia"/>
                <w:kern w:val="0"/>
                <w:szCs w:val="21"/>
                <w:lang w:bidi="ar"/>
              </w:rPr>
              <w:br/>
              <w:t>5.CTSO件制造人是指对生产的CTSO件（或者准备申请生产的CTSO件）的设计和质量，包括外购的零部件、工艺或者服务实施控制的人。</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8B34FF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20F098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5EE2BC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D117A8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296A81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8BA8D55"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7CCEB12" w14:textId="77777777" w:rsidR="00A069CB" w:rsidRDefault="00A069CB">
            <w:pPr>
              <w:rPr>
                <w:rFonts w:ascii="仿宋_GB2312" w:eastAsia="仿宋_GB2312" w:hAnsi="仿宋_GB2312" w:cs="仿宋_GB2312" w:hint="eastAsia"/>
                <w:szCs w:val="21"/>
              </w:rPr>
            </w:pPr>
          </w:p>
        </w:tc>
      </w:tr>
      <w:tr w:rsidR="00A069CB" w14:paraId="558E48E1"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17AB7670"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7EB645B"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75BD58"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BED9AF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第21.352条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5F6A0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技术标准规定项目批准书申请人的资格</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723B2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已经表明或者正在表明具有符合第十四章要求的设计保证系统的人具备申请技术标准规定项目批准书的资格。</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154D12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DE90B5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065666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D15FD5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FA4EBE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4FB4CD9"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7BFD655" w14:textId="77777777" w:rsidR="00A069CB" w:rsidRDefault="00A069CB">
            <w:pPr>
              <w:rPr>
                <w:rFonts w:ascii="仿宋_GB2312" w:eastAsia="仿宋_GB2312" w:hAnsi="仿宋_GB2312" w:cs="仿宋_GB2312" w:hint="eastAsia"/>
                <w:szCs w:val="21"/>
              </w:rPr>
            </w:pPr>
          </w:p>
        </w:tc>
      </w:tr>
      <w:tr w:rsidR="00A069CB" w14:paraId="56D1AC2D"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4E8EBCF3"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4F38E9E"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B32329"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958949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第21.353条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4A382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技术标准规定项目批准书的申请</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5835C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申请技术标准规定项目批准书的规定如下：</w:t>
            </w:r>
            <w:r>
              <w:rPr>
                <w:rFonts w:ascii="仿宋_GB2312" w:eastAsia="仿宋_GB2312" w:hAnsi="仿宋_GB2312" w:cs="仿宋_GB2312" w:hint="eastAsia"/>
                <w:kern w:val="0"/>
                <w:szCs w:val="21"/>
                <w:lang w:bidi="ar"/>
              </w:rPr>
              <w:br/>
              <w:t>（一）已经表明或者正在表明具有符合第十四章要求的设计保证系统的申请人应当按照局方规定的格式和方式提交技术标准规定项目批准书的申请，并同时提交下列资料：</w:t>
            </w:r>
            <w:r>
              <w:rPr>
                <w:rFonts w:ascii="仿宋_GB2312" w:eastAsia="仿宋_GB2312" w:hAnsi="仿宋_GB2312" w:cs="仿宋_GB2312" w:hint="eastAsia"/>
                <w:kern w:val="0"/>
                <w:szCs w:val="21"/>
                <w:lang w:bidi="ar"/>
              </w:rPr>
              <w:br/>
              <w:t>1.一份符合性声明，申明申请人已经符合本章的要求，并且CTSO</w:t>
            </w:r>
            <w:proofErr w:type="gramStart"/>
            <w:r>
              <w:rPr>
                <w:rFonts w:ascii="仿宋_GB2312" w:eastAsia="仿宋_GB2312" w:hAnsi="仿宋_GB2312" w:cs="仿宋_GB2312" w:hint="eastAsia"/>
                <w:kern w:val="0"/>
                <w:szCs w:val="21"/>
                <w:lang w:bidi="ar"/>
              </w:rPr>
              <w:t>件符合</w:t>
            </w:r>
            <w:proofErr w:type="gramEnd"/>
            <w:r>
              <w:rPr>
                <w:rFonts w:ascii="仿宋_GB2312" w:eastAsia="仿宋_GB2312" w:hAnsi="仿宋_GB2312" w:cs="仿宋_GB2312" w:hint="eastAsia"/>
                <w:kern w:val="0"/>
                <w:szCs w:val="21"/>
                <w:lang w:bidi="ar"/>
              </w:rPr>
              <w:t>其申请之日有效适用的技术标准规定；</w:t>
            </w:r>
            <w:r>
              <w:rPr>
                <w:rFonts w:ascii="仿宋_GB2312" w:eastAsia="仿宋_GB2312" w:hAnsi="仿宋_GB2312" w:cs="仿宋_GB2312" w:hint="eastAsia"/>
                <w:kern w:val="0"/>
                <w:szCs w:val="21"/>
                <w:lang w:bidi="ar"/>
              </w:rPr>
              <w:br/>
              <w:t>2.相应的技术标准规定要求的技术资料的复印件；</w:t>
            </w:r>
            <w:r>
              <w:rPr>
                <w:rFonts w:ascii="仿宋_GB2312" w:eastAsia="仿宋_GB2312" w:hAnsi="仿宋_GB2312" w:cs="仿宋_GB2312" w:hint="eastAsia"/>
                <w:kern w:val="0"/>
                <w:szCs w:val="21"/>
                <w:lang w:bidi="ar"/>
              </w:rPr>
              <w:br/>
              <w:t>3.对第十四章要求的设计保证系统的符合性说</w:t>
            </w:r>
            <w:r>
              <w:rPr>
                <w:rFonts w:ascii="仿宋_GB2312" w:eastAsia="仿宋_GB2312" w:hAnsi="仿宋_GB2312" w:cs="仿宋_GB2312" w:hint="eastAsia"/>
                <w:kern w:val="0"/>
                <w:szCs w:val="21"/>
                <w:lang w:bidi="ar"/>
              </w:rPr>
              <w:lastRenderedPageBreak/>
              <w:t>明。</w:t>
            </w:r>
            <w:r>
              <w:rPr>
                <w:rFonts w:ascii="仿宋_GB2312" w:eastAsia="仿宋_GB2312" w:hAnsi="仿宋_GB2312" w:cs="仿宋_GB2312" w:hint="eastAsia"/>
                <w:kern w:val="0"/>
                <w:szCs w:val="21"/>
                <w:lang w:bidi="ar"/>
              </w:rPr>
              <w:br/>
              <w:t>（二）如果预计要按照第21.369条进行一系列CTSO件的小改，申请人应当在其申请书中列出CTSO件的基本型号和组件</w:t>
            </w:r>
            <w:proofErr w:type="gramStart"/>
            <w:r>
              <w:rPr>
                <w:rFonts w:ascii="仿宋_GB2312" w:eastAsia="仿宋_GB2312" w:hAnsi="仿宋_GB2312" w:cs="仿宋_GB2312" w:hint="eastAsia"/>
                <w:kern w:val="0"/>
                <w:szCs w:val="21"/>
                <w:lang w:bidi="ar"/>
              </w:rPr>
              <w:t>件</w:t>
            </w:r>
            <w:proofErr w:type="gramEnd"/>
            <w:r>
              <w:rPr>
                <w:rFonts w:ascii="仿宋_GB2312" w:eastAsia="仿宋_GB2312" w:hAnsi="仿宋_GB2312" w:cs="仿宋_GB2312" w:hint="eastAsia"/>
                <w:kern w:val="0"/>
                <w:szCs w:val="21"/>
                <w:lang w:bidi="ar"/>
              </w:rPr>
              <w:t>号，并在其后加上空白括号，以备将来添加更改字母或者编号或者两者组合的尾缀。</w:t>
            </w:r>
            <w:r>
              <w:rPr>
                <w:rFonts w:ascii="仿宋_GB2312" w:eastAsia="仿宋_GB2312" w:hAnsi="仿宋_GB2312" w:cs="仿宋_GB2312" w:hint="eastAsia"/>
                <w:kern w:val="0"/>
                <w:szCs w:val="21"/>
                <w:lang w:bidi="ar"/>
              </w:rPr>
              <w:br/>
              <w:t>（三）申请书的有效期为二年。</w:t>
            </w:r>
            <w:r>
              <w:rPr>
                <w:rFonts w:ascii="仿宋_GB2312" w:eastAsia="仿宋_GB2312" w:hAnsi="仿宋_GB2312" w:cs="仿宋_GB2312" w:hint="eastAsia"/>
                <w:kern w:val="0"/>
                <w:szCs w:val="21"/>
                <w:lang w:bidi="ar"/>
              </w:rPr>
              <w:br/>
              <w:t>（四）申请人在提交申请书的同时，还应当提交第21.358条规定的质量手册。</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B152EA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6AB781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B2ABF6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1FDC35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F3B89E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A25CCE3"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7321161" w14:textId="77777777" w:rsidR="00A069CB" w:rsidRDefault="00A069CB">
            <w:pPr>
              <w:rPr>
                <w:rFonts w:ascii="仿宋_GB2312" w:eastAsia="仿宋_GB2312" w:hAnsi="仿宋_GB2312" w:cs="仿宋_GB2312" w:hint="eastAsia"/>
                <w:szCs w:val="21"/>
              </w:rPr>
            </w:pPr>
          </w:p>
        </w:tc>
      </w:tr>
      <w:tr w:rsidR="00A069CB" w14:paraId="2BC2D88D"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44C71097"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3D44D52"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A6FBD0"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B1716C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第21.355条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D2B82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机构</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F05A0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技术标准规定项目批准书申请人或者持有人应当向局方提交相关说明文件，以表明其组织机构如何确保符合本章的要求。说明文件中至少应当描述组织机构中各个部门的职责和权限，责任经理、质量经理和质量系统人员的职责和权限，以及质量部门与行政管理部门和其他部门的职能关系。</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CB9D96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0D5A2E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ED8308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6CA30A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5B9B53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069AF2A"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17189DD" w14:textId="77777777" w:rsidR="00A069CB" w:rsidRDefault="00A069CB">
            <w:pPr>
              <w:rPr>
                <w:rFonts w:ascii="仿宋_GB2312" w:eastAsia="仿宋_GB2312" w:hAnsi="仿宋_GB2312" w:cs="仿宋_GB2312" w:hint="eastAsia"/>
                <w:szCs w:val="21"/>
              </w:rPr>
            </w:pPr>
          </w:p>
        </w:tc>
      </w:tr>
      <w:tr w:rsidR="00A069CB" w14:paraId="3C4FE25A"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6CFA656C"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D11D605"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4C6C57"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EE4F60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第21.357条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BE919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质量系统</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E4A9D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技术标准规定项目批准书申请人或者持有人应当建立符合第21.137条的质量系统。</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454A8B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ED89DC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72A222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66D0ED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0DFB57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1422C4B"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2A9EF58" w14:textId="77777777" w:rsidR="00A069CB" w:rsidRDefault="00A069CB">
            <w:pPr>
              <w:rPr>
                <w:rFonts w:ascii="仿宋_GB2312" w:eastAsia="仿宋_GB2312" w:hAnsi="仿宋_GB2312" w:cs="仿宋_GB2312" w:hint="eastAsia"/>
                <w:szCs w:val="21"/>
              </w:rPr>
            </w:pPr>
          </w:p>
        </w:tc>
      </w:tr>
      <w:tr w:rsidR="00A069CB" w14:paraId="648BC602"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5FAB794D"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0595A4F"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EA72A7"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33D1E0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第21.358条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B4BBB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质量手册</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9253E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技术标准规定项目批准书申请人或者持有人应当提供一份描述质量系统的手册供局方评审。该手册应当可被局方接受的形式获取。</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2A927B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E64B7A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8E628E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0BD133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0962BC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C191C46"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A5E73C3" w14:textId="77777777" w:rsidR="00A069CB" w:rsidRDefault="00A069CB">
            <w:pPr>
              <w:rPr>
                <w:rFonts w:ascii="仿宋_GB2312" w:eastAsia="仿宋_GB2312" w:hAnsi="仿宋_GB2312" w:cs="仿宋_GB2312" w:hint="eastAsia"/>
                <w:szCs w:val="21"/>
              </w:rPr>
            </w:pPr>
          </w:p>
        </w:tc>
      </w:tr>
      <w:tr w:rsidR="00A069CB" w14:paraId="2DB139D8"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61382BD4"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2F65828"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A0BED5"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4C5FC7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第21.359条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72800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生产地点或者生产设施的变更</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A7360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（一）如果局方确认按照适用的涉及民航管理的规章的要求进行管理不会对局方造成过重负担，则技术标准规定项目批准书申请人可以为位于中华人民共和国之外的生产设施取得技术标准规定项目批准书。</w:t>
            </w:r>
            <w:r>
              <w:rPr>
                <w:rFonts w:ascii="仿宋_GB2312" w:eastAsia="仿宋_GB2312" w:hAnsi="仿宋_GB2312" w:cs="仿宋_GB2312" w:hint="eastAsia"/>
                <w:kern w:val="0"/>
                <w:szCs w:val="21"/>
                <w:lang w:bidi="ar"/>
              </w:rPr>
              <w:br/>
              <w:t>（二）技术标准规定项目批准书持有人变更生产设施地点，应当向局方申请变更技术标准规定项目批准书。</w:t>
            </w:r>
            <w:r>
              <w:rPr>
                <w:rFonts w:ascii="仿宋_GB2312" w:eastAsia="仿宋_GB2312" w:hAnsi="仿宋_GB2312" w:cs="仿宋_GB2312" w:hint="eastAsia"/>
                <w:kern w:val="0"/>
                <w:szCs w:val="21"/>
                <w:lang w:bidi="ar"/>
              </w:rPr>
              <w:br/>
              <w:t>（三）如果生产设施的任何变更可能会影响到CTSO件的检查、制造符合性或者适航性，技术</w:t>
            </w:r>
            <w:r>
              <w:rPr>
                <w:rFonts w:ascii="仿宋_GB2312" w:eastAsia="仿宋_GB2312" w:hAnsi="仿宋_GB2312" w:cs="仿宋_GB2312" w:hint="eastAsia"/>
                <w:kern w:val="0"/>
                <w:szCs w:val="21"/>
                <w:lang w:bidi="ar"/>
              </w:rPr>
              <w:lastRenderedPageBreak/>
              <w:t>标准规定项目批准书持有人应当立即以书面形式通知局方。</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ACFC8E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05B78D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037ED6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C9A863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F1AEB7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6C893D2"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7DB935E" w14:textId="77777777" w:rsidR="00A069CB" w:rsidRDefault="00A069CB">
            <w:pPr>
              <w:rPr>
                <w:rFonts w:ascii="仿宋_GB2312" w:eastAsia="仿宋_GB2312" w:hAnsi="仿宋_GB2312" w:cs="仿宋_GB2312" w:hint="eastAsia"/>
                <w:szCs w:val="21"/>
              </w:rPr>
            </w:pPr>
          </w:p>
        </w:tc>
      </w:tr>
      <w:tr w:rsidR="00A069CB" w14:paraId="411F91A5"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0304CBE5"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A0EBB0C"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2AB7AB"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BD4F2B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第21.360条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7016E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检查和试验</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2C174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技术标准规定项目批准书申请人和持有人应当接受局方为了确定符合涉及民航管理的规章，实施对设计保证系统、质量系统、设施、技术资料和任何生产的CTSO件的检查，并且目击任何试验，包括在供应</w:t>
            </w:r>
            <w:proofErr w:type="gramStart"/>
            <w:r>
              <w:rPr>
                <w:rFonts w:ascii="仿宋_GB2312" w:eastAsia="仿宋_GB2312" w:hAnsi="仿宋_GB2312" w:cs="仿宋_GB2312" w:hint="eastAsia"/>
                <w:kern w:val="0"/>
                <w:szCs w:val="21"/>
                <w:lang w:bidi="ar"/>
              </w:rPr>
              <w:t>商设施</w:t>
            </w:r>
            <w:proofErr w:type="gramEnd"/>
            <w:r>
              <w:rPr>
                <w:rFonts w:ascii="仿宋_GB2312" w:eastAsia="仿宋_GB2312" w:hAnsi="仿宋_GB2312" w:cs="仿宋_GB2312" w:hint="eastAsia"/>
                <w:kern w:val="0"/>
                <w:szCs w:val="21"/>
                <w:lang w:bidi="ar"/>
              </w:rPr>
              <w:t>进行的任何检验或者试验。</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C86CE5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AA6087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E9F8D8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A064FA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F29EBF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64E5525"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625544A" w14:textId="77777777" w:rsidR="00A069CB" w:rsidRDefault="00A069CB">
            <w:pPr>
              <w:rPr>
                <w:rFonts w:ascii="仿宋_GB2312" w:eastAsia="仿宋_GB2312" w:hAnsi="仿宋_GB2312" w:cs="仿宋_GB2312" w:hint="eastAsia"/>
                <w:szCs w:val="21"/>
              </w:rPr>
            </w:pPr>
          </w:p>
        </w:tc>
      </w:tr>
      <w:tr w:rsidR="00A069CB" w14:paraId="7F8C684F"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73233CF5"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9E670ED"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86F98F"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D20A50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第21.361条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682C0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技术标准规定项目批准书的颁发</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6ECA2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（一）局方确定申请人已表明CTSO</w:t>
            </w:r>
            <w:proofErr w:type="gramStart"/>
            <w:r>
              <w:rPr>
                <w:rFonts w:ascii="仿宋_GB2312" w:eastAsia="仿宋_GB2312" w:hAnsi="仿宋_GB2312" w:cs="仿宋_GB2312" w:hint="eastAsia"/>
                <w:kern w:val="0"/>
                <w:szCs w:val="21"/>
                <w:lang w:bidi="ar"/>
              </w:rPr>
              <w:t>件符合</w:t>
            </w:r>
            <w:proofErr w:type="gramEnd"/>
            <w:r>
              <w:rPr>
                <w:rFonts w:ascii="仿宋_GB2312" w:eastAsia="仿宋_GB2312" w:hAnsi="仿宋_GB2312" w:cs="仿宋_GB2312" w:hint="eastAsia"/>
                <w:kern w:val="0"/>
                <w:szCs w:val="21"/>
                <w:lang w:bidi="ar"/>
              </w:rPr>
              <w:t>相关涉及民航管理的规章的要求，并且确定申请人具有局方可接受的设计保证系统，即可向申请人颁发技术标准规定项目批准书，包括所有准许申请人对技术标准规定的偏离，批准其按照第21.358条所规定的质量手册生产该CTSO件。</w:t>
            </w:r>
            <w:r>
              <w:rPr>
                <w:rFonts w:ascii="仿宋_GB2312" w:eastAsia="仿宋_GB2312" w:hAnsi="仿宋_GB2312" w:cs="仿宋_GB2312" w:hint="eastAsia"/>
                <w:kern w:val="0"/>
                <w:szCs w:val="21"/>
                <w:lang w:bidi="ar"/>
              </w:rPr>
              <w:br/>
              <w:t>（二）技术标准规定项目批准书项目单是技术标准规定项目批准书的一部分，内容包括零部件名称、型号、件号、批准标记的CTSO编号和批准的偏离。</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84D6B4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D1905A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3FA3AA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1A9A71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47BBF4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A66AB50"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FC6FAB3" w14:textId="77777777" w:rsidR="00A069CB" w:rsidRDefault="00A069CB">
            <w:pPr>
              <w:rPr>
                <w:rFonts w:ascii="仿宋_GB2312" w:eastAsia="仿宋_GB2312" w:hAnsi="仿宋_GB2312" w:cs="仿宋_GB2312" w:hint="eastAsia"/>
                <w:szCs w:val="21"/>
              </w:rPr>
            </w:pPr>
          </w:p>
        </w:tc>
      </w:tr>
      <w:tr w:rsidR="00A069CB" w14:paraId="072B9022"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488AA33F"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9A58E2B"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4BB8C7"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6FC63C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第21.363条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8C15E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有效期和转让性</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30B4C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（一）除局方另行规定终止日期外，技术标准规定项目批准书长期有效，其项目单有效期为二年。</w:t>
            </w:r>
            <w:r>
              <w:rPr>
                <w:rFonts w:ascii="仿宋_GB2312" w:eastAsia="仿宋_GB2312" w:hAnsi="仿宋_GB2312" w:cs="仿宋_GB2312" w:hint="eastAsia"/>
                <w:kern w:val="0"/>
                <w:szCs w:val="21"/>
                <w:lang w:bidi="ar"/>
              </w:rPr>
              <w:br/>
              <w:t>（二）如果修订或者废止技术标准规定，技术标准规定项目批准书或者设计批准认可证持有人可以继续按照原技术标准规定生产CTSO件，无需获得新的技术标准规定项目批准书或者设计批准认可证，但应当符合涉及民航管理的规章的要求。</w:t>
            </w:r>
            <w:r>
              <w:rPr>
                <w:rFonts w:ascii="仿宋_GB2312" w:eastAsia="仿宋_GB2312" w:hAnsi="仿宋_GB2312" w:cs="仿宋_GB2312" w:hint="eastAsia"/>
                <w:kern w:val="0"/>
                <w:szCs w:val="21"/>
                <w:lang w:bidi="ar"/>
              </w:rPr>
              <w:br/>
              <w:t>（三）技术标准规定项目批准书不得转让。</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F9508A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37A6D0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AB658E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07D4CD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1F9B36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364C525"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BEBFBE6" w14:textId="77777777" w:rsidR="00A069CB" w:rsidRDefault="00A069CB">
            <w:pPr>
              <w:rPr>
                <w:rFonts w:ascii="仿宋_GB2312" w:eastAsia="仿宋_GB2312" w:hAnsi="仿宋_GB2312" w:cs="仿宋_GB2312" w:hint="eastAsia"/>
                <w:szCs w:val="21"/>
              </w:rPr>
            </w:pPr>
          </w:p>
        </w:tc>
      </w:tr>
      <w:tr w:rsidR="00A069CB" w14:paraId="07FDAAC7"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2D451935"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EE4CA37"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2E7028"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2916FA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第21.364条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74E0D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适航批准</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E3428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除局方要求检查技术标准规定项目批准书持有人生产的CTSO件或者CTSO件的部分是否符合经批准的设计外，技术标准规定项目批准书持</w:t>
            </w:r>
            <w:r>
              <w:rPr>
                <w:rFonts w:ascii="仿宋_GB2312" w:eastAsia="仿宋_GB2312" w:hAnsi="仿宋_GB2312" w:cs="仿宋_GB2312" w:hint="eastAsia"/>
                <w:kern w:val="0"/>
                <w:szCs w:val="21"/>
                <w:lang w:bidi="ar"/>
              </w:rPr>
              <w:lastRenderedPageBreak/>
              <w:t>有人无需进一步证明即可获得CTSO件的适航批准标签。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F7CBA8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F0D3D7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9FCB9D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F71D68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D40C59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8E876E2"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925BE2E" w14:textId="77777777" w:rsidR="00A069CB" w:rsidRDefault="00A069CB">
            <w:pPr>
              <w:rPr>
                <w:rFonts w:ascii="仿宋_GB2312" w:eastAsia="仿宋_GB2312" w:hAnsi="仿宋_GB2312" w:cs="仿宋_GB2312" w:hint="eastAsia"/>
                <w:szCs w:val="21"/>
              </w:rPr>
            </w:pPr>
          </w:p>
        </w:tc>
      </w:tr>
      <w:tr w:rsidR="00A069CB" w14:paraId="2D86BA6B"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298D5362"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DC4AE32"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5B749A"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89519E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第21.366条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0E8FC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技术标准规定项目批准书持有人的责任</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AF74C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技术标准规定项目批准书持有人应当遵守下列规定：</w:t>
            </w:r>
            <w:r>
              <w:rPr>
                <w:rFonts w:ascii="仿宋_GB2312" w:eastAsia="仿宋_GB2312" w:hAnsi="仿宋_GB2312" w:cs="仿宋_GB2312" w:hint="eastAsia"/>
                <w:kern w:val="0"/>
                <w:szCs w:val="21"/>
                <w:lang w:bidi="ar"/>
              </w:rPr>
              <w:br/>
              <w:t>（一）持续保持设计保证系统；</w:t>
            </w:r>
            <w:r>
              <w:rPr>
                <w:rFonts w:ascii="仿宋_GB2312" w:eastAsia="仿宋_GB2312" w:hAnsi="仿宋_GB2312" w:cs="仿宋_GB2312" w:hint="eastAsia"/>
                <w:kern w:val="0"/>
                <w:szCs w:val="21"/>
                <w:lang w:bidi="ar"/>
              </w:rPr>
              <w:br/>
              <w:t>（二）需要表明机构变化时，修订第21.355条要求的说明文件，并提交给局方；</w:t>
            </w:r>
            <w:r>
              <w:rPr>
                <w:rFonts w:ascii="仿宋_GB2312" w:eastAsia="仿宋_GB2312" w:hAnsi="仿宋_GB2312" w:cs="仿宋_GB2312" w:hint="eastAsia"/>
                <w:kern w:val="0"/>
                <w:szCs w:val="21"/>
                <w:lang w:bidi="ar"/>
              </w:rPr>
              <w:br/>
              <w:t>（三）保持质量系统符合获得技术标准规定项目批准书时批准的资料和程序，并且接受局方对质量系统的定期评审；</w:t>
            </w:r>
            <w:r>
              <w:rPr>
                <w:rFonts w:ascii="仿宋_GB2312" w:eastAsia="仿宋_GB2312" w:hAnsi="仿宋_GB2312" w:cs="仿宋_GB2312" w:hint="eastAsia"/>
                <w:kern w:val="0"/>
                <w:szCs w:val="21"/>
                <w:lang w:bidi="ar"/>
              </w:rPr>
              <w:br/>
              <w:t>（四）确保每一生产的零部件符合经批准的设计，处于安全可用状态，并且符合适用的技术标准规定；</w:t>
            </w:r>
            <w:r>
              <w:rPr>
                <w:rFonts w:ascii="仿宋_GB2312" w:eastAsia="仿宋_GB2312" w:hAnsi="仿宋_GB2312" w:cs="仿宋_GB2312" w:hint="eastAsia"/>
                <w:kern w:val="0"/>
                <w:szCs w:val="21"/>
                <w:lang w:bidi="ar"/>
              </w:rPr>
              <w:br/>
              <w:t>（五）按照第十二章的要求为CTSO</w:t>
            </w:r>
            <w:proofErr w:type="gramStart"/>
            <w:r>
              <w:rPr>
                <w:rFonts w:ascii="仿宋_GB2312" w:eastAsia="仿宋_GB2312" w:hAnsi="仿宋_GB2312" w:cs="仿宋_GB2312" w:hint="eastAsia"/>
                <w:kern w:val="0"/>
                <w:szCs w:val="21"/>
                <w:lang w:bidi="ar"/>
              </w:rPr>
              <w:t>件设置</w:t>
            </w:r>
            <w:proofErr w:type="gramEnd"/>
            <w:r>
              <w:rPr>
                <w:rFonts w:ascii="仿宋_GB2312" w:eastAsia="仿宋_GB2312" w:hAnsi="仿宋_GB2312" w:cs="仿宋_GB2312" w:hint="eastAsia"/>
                <w:kern w:val="0"/>
                <w:szCs w:val="21"/>
                <w:lang w:bidi="ar"/>
              </w:rPr>
              <w:t>标牌或者标记；</w:t>
            </w:r>
            <w:r>
              <w:rPr>
                <w:rFonts w:ascii="仿宋_GB2312" w:eastAsia="仿宋_GB2312" w:hAnsi="仿宋_GB2312" w:cs="仿宋_GB2312" w:hint="eastAsia"/>
                <w:kern w:val="0"/>
                <w:szCs w:val="21"/>
                <w:lang w:bidi="ar"/>
              </w:rPr>
              <w:br/>
              <w:t>（六）用CTSO件制造人的件号和名称、商标、符号或者局方接受的CTSO件制造人其他标识方法，标识从CTSO件制造</w:t>
            </w:r>
            <w:proofErr w:type="gramStart"/>
            <w:r>
              <w:rPr>
                <w:rFonts w:ascii="仿宋_GB2312" w:eastAsia="仿宋_GB2312" w:hAnsi="仿宋_GB2312" w:cs="仿宋_GB2312" w:hint="eastAsia"/>
                <w:kern w:val="0"/>
                <w:szCs w:val="21"/>
                <w:lang w:bidi="ar"/>
              </w:rPr>
              <w:t>人设施</w:t>
            </w:r>
            <w:proofErr w:type="gramEnd"/>
            <w:r>
              <w:rPr>
                <w:rFonts w:ascii="仿宋_GB2312" w:eastAsia="仿宋_GB2312" w:hAnsi="仿宋_GB2312" w:cs="仿宋_GB2312" w:hint="eastAsia"/>
                <w:kern w:val="0"/>
                <w:szCs w:val="21"/>
                <w:lang w:bidi="ar"/>
              </w:rPr>
              <w:t>出厂的零部件的任何部分；</w:t>
            </w:r>
            <w:r>
              <w:rPr>
                <w:rFonts w:ascii="仿宋_GB2312" w:eastAsia="仿宋_GB2312" w:hAnsi="仿宋_GB2312" w:cs="仿宋_GB2312" w:hint="eastAsia"/>
                <w:kern w:val="0"/>
                <w:szCs w:val="21"/>
                <w:lang w:bidi="ar"/>
              </w:rPr>
              <w:br/>
              <w:t>（七）对于每一依据技术标准规定项目批准书生产的零部件，可获取用于确定制造符合性和适航性所需的设计资料。CTSO件制造人应当保存这些资料直至其不再生产为止，因不再生产而不保存时，应当向局方递交资料的复印件；</w:t>
            </w:r>
            <w:r>
              <w:rPr>
                <w:rFonts w:ascii="仿宋_GB2312" w:eastAsia="仿宋_GB2312" w:hAnsi="仿宋_GB2312" w:cs="仿宋_GB2312" w:hint="eastAsia"/>
                <w:kern w:val="0"/>
                <w:szCs w:val="21"/>
                <w:lang w:bidi="ar"/>
              </w:rPr>
              <w:br/>
              <w:t>（八）保管技术标准规定项目批准书，确保在局方要求时可获取；</w:t>
            </w:r>
            <w:r>
              <w:rPr>
                <w:rFonts w:ascii="仿宋_GB2312" w:eastAsia="仿宋_GB2312" w:hAnsi="仿宋_GB2312" w:cs="仿宋_GB2312" w:hint="eastAsia"/>
                <w:kern w:val="0"/>
                <w:szCs w:val="21"/>
                <w:lang w:bidi="ar"/>
              </w:rPr>
              <w:br/>
              <w:t>（九）确保局方了解其向供应商授权的所有相关信息。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E1EDC5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0F6DED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9D0195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F69687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9D95DB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2EE2AED"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5F184F6" w14:textId="77777777" w:rsidR="00A069CB" w:rsidRDefault="00A069CB">
            <w:pPr>
              <w:rPr>
                <w:rFonts w:ascii="仿宋_GB2312" w:eastAsia="仿宋_GB2312" w:hAnsi="仿宋_GB2312" w:cs="仿宋_GB2312" w:hint="eastAsia"/>
                <w:szCs w:val="21"/>
              </w:rPr>
            </w:pPr>
          </w:p>
        </w:tc>
      </w:tr>
      <w:tr w:rsidR="00A069CB" w14:paraId="0A7DFCBE"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24AA67AD"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858124B"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C294CC"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4D32FE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第21.368条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E06F1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偏离批准</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122FC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（一）申请偏离技术标准规定中任何性能标准的CTSO件制造人应当表明申请偏离的部分已经由提供等效安全水平的措施或者设计特征加以弥补。</w:t>
            </w:r>
            <w:r>
              <w:rPr>
                <w:rFonts w:ascii="仿宋_GB2312" w:eastAsia="仿宋_GB2312" w:hAnsi="仿宋_GB2312" w:cs="仿宋_GB2312" w:hint="eastAsia"/>
                <w:kern w:val="0"/>
                <w:szCs w:val="21"/>
                <w:lang w:bidi="ar"/>
              </w:rPr>
              <w:br/>
            </w:r>
            <w:r>
              <w:rPr>
                <w:rFonts w:ascii="仿宋_GB2312" w:eastAsia="仿宋_GB2312" w:hAnsi="仿宋_GB2312" w:cs="仿宋_GB2312" w:hint="eastAsia"/>
                <w:kern w:val="0"/>
                <w:szCs w:val="21"/>
                <w:lang w:bidi="ar"/>
              </w:rPr>
              <w:lastRenderedPageBreak/>
              <w:t>（二）CTSO件制造人应当将偏离的申请和所有相关资料提交给局方。如果该零部件是在其他国家管辖下生产的，则上述申请和资料应当通过该国的民航当局提交给局方。</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1BFB32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24861B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DD98A1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D9266E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4824C4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5B57857"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DD68A21" w14:textId="77777777" w:rsidR="00A069CB" w:rsidRDefault="00A069CB">
            <w:pPr>
              <w:rPr>
                <w:rFonts w:ascii="仿宋_GB2312" w:eastAsia="仿宋_GB2312" w:hAnsi="仿宋_GB2312" w:cs="仿宋_GB2312" w:hint="eastAsia"/>
                <w:szCs w:val="21"/>
              </w:rPr>
            </w:pPr>
          </w:p>
        </w:tc>
      </w:tr>
      <w:tr w:rsidR="00A069CB" w14:paraId="2DB94548"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1E55B5F4"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9321C91"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7ED917"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75B2F3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第21.369条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2ED4C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设计更改</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A6A06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技术标准规定项目批准书持有人进行的小改。CTSO件制造人依据按本规章颁发的技术标准规定项目批准书可以对CTSO件进行设计小改（大改以外的任何更改），而无需得到局方的进一步批准。在这种情况下，被更改的CTSO件保留原来的型别号（可以用件号来标记小改），并且TSO件制造人应当向局方提交表明符合第21.353条第（二）款所需的修订资料。</w:t>
            </w:r>
            <w:r>
              <w:rPr>
                <w:rFonts w:ascii="仿宋_GB2312" w:eastAsia="仿宋_GB2312" w:hAnsi="仿宋_GB2312" w:cs="仿宋_GB2312" w:hint="eastAsia"/>
                <w:kern w:val="0"/>
                <w:szCs w:val="21"/>
                <w:lang w:bidi="ar"/>
              </w:rPr>
              <w:br/>
              <w:t>（二）技术标准规定项目批准书持有人进行的大改。设计大改是指更改程度使局方确认需要进行实质性的全面验证以确定该设计更改后的CTSO件是否符合技术标准规定的更改。在进行大改前，CTSO件制造人应当确定该CTSO件的新型号或者型别代号，并且按照第21.353条重新申请技术标准规定项目批准书。</w:t>
            </w:r>
            <w:r>
              <w:rPr>
                <w:rFonts w:ascii="仿宋_GB2312" w:eastAsia="仿宋_GB2312" w:hAnsi="仿宋_GB2312" w:cs="仿宋_GB2312" w:hint="eastAsia"/>
                <w:kern w:val="0"/>
                <w:szCs w:val="21"/>
                <w:lang w:bidi="ar"/>
              </w:rPr>
              <w:br/>
              <w:t>（三）CTSO件制造人以外的人进行的更改。局方不批准技术标准规定项目批准书持有人之外的任何人对CTSO件进行设计更改，除非其按照本章单独申请技术标准规定项目批准书。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6655B4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96B78E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B0AF68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EA0C8D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945256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CBA0AFB"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8444289" w14:textId="77777777" w:rsidR="00A069CB" w:rsidRDefault="00A069CB">
            <w:pPr>
              <w:rPr>
                <w:rFonts w:ascii="仿宋_GB2312" w:eastAsia="仿宋_GB2312" w:hAnsi="仿宋_GB2312" w:cs="仿宋_GB2312" w:hint="eastAsia"/>
                <w:szCs w:val="21"/>
              </w:rPr>
            </w:pPr>
          </w:p>
        </w:tc>
      </w:tr>
      <w:tr w:rsidR="00A069CB" w14:paraId="77812338"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37A3A7E2"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C6C62F1"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1C893A"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2C9291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第21.370条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3A724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质量系统的更改</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400C7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技术标准规定项目批准书颁发后，质量系统的更改应当符合以下所有要求：</w:t>
            </w:r>
            <w:r>
              <w:rPr>
                <w:rFonts w:ascii="仿宋_GB2312" w:eastAsia="仿宋_GB2312" w:hAnsi="仿宋_GB2312" w:cs="仿宋_GB2312" w:hint="eastAsia"/>
                <w:kern w:val="0"/>
                <w:szCs w:val="21"/>
                <w:lang w:bidi="ar"/>
              </w:rPr>
              <w:br/>
              <w:t>（一）质量系统的每一变更应当经局方审查；</w:t>
            </w:r>
            <w:r>
              <w:rPr>
                <w:rFonts w:ascii="仿宋_GB2312" w:eastAsia="仿宋_GB2312" w:hAnsi="仿宋_GB2312" w:cs="仿宋_GB2312" w:hint="eastAsia"/>
                <w:kern w:val="0"/>
                <w:szCs w:val="21"/>
                <w:lang w:bidi="ar"/>
              </w:rPr>
              <w:br/>
              <w:t>（二）对局方可能影响到零部件的检查、制造符合性或者适航性的质量系统的更改，技术标准规定项目批准书持有人应当立即书面通知局方。</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72A8A1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60181C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2DCAA2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67955F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7E4BC5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D1AA2AF"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1DFF32F" w14:textId="77777777" w:rsidR="00A069CB" w:rsidRDefault="00A069CB">
            <w:pPr>
              <w:rPr>
                <w:rFonts w:ascii="仿宋_GB2312" w:eastAsia="仿宋_GB2312" w:hAnsi="仿宋_GB2312" w:cs="仿宋_GB2312" w:hint="eastAsia"/>
                <w:szCs w:val="21"/>
              </w:rPr>
            </w:pPr>
          </w:p>
        </w:tc>
      </w:tr>
      <w:tr w:rsidR="00A069CB" w14:paraId="13C3CC21"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303110AF"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559CE6E"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514F64"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75F8BB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第21.371条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7FC3E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进口零部件的设计批准认可证</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8B0EE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局方为符合下列要求的进口零部件颁发零部件设计批准认可证：</w:t>
            </w:r>
            <w:r>
              <w:rPr>
                <w:rFonts w:ascii="仿宋_GB2312" w:eastAsia="仿宋_GB2312" w:hAnsi="仿宋_GB2312" w:cs="仿宋_GB2312" w:hint="eastAsia"/>
                <w:kern w:val="0"/>
                <w:szCs w:val="21"/>
                <w:lang w:bidi="ar"/>
              </w:rPr>
              <w:br/>
              <w:t>（一）在国外设计和制造的零部件，该零部件属于与中国签署民用航空产品进口和出口适航协议或者备忘录的范围内。</w:t>
            </w:r>
            <w:r>
              <w:rPr>
                <w:rFonts w:ascii="仿宋_GB2312" w:eastAsia="仿宋_GB2312" w:hAnsi="仿宋_GB2312" w:cs="仿宋_GB2312" w:hint="eastAsia"/>
                <w:kern w:val="0"/>
                <w:szCs w:val="21"/>
                <w:lang w:bidi="ar"/>
              </w:rPr>
              <w:br/>
              <w:t>（二）进口到中国的零部件应当符合以下要求：</w:t>
            </w:r>
            <w:r>
              <w:rPr>
                <w:rFonts w:ascii="仿宋_GB2312" w:eastAsia="仿宋_GB2312" w:hAnsi="仿宋_GB2312" w:cs="仿宋_GB2312" w:hint="eastAsia"/>
                <w:kern w:val="0"/>
                <w:szCs w:val="21"/>
                <w:lang w:bidi="ar"/>
              </w:rPr>
              <w:br/>
              <w:t>1.</w:t>
            </w:r>
            <w:proofErr w:type="gramStart"/>
            <w:r>
              <w:rPr>
                <w:rFonts w:ascii="仿宋_GB2312" w:eastAsia="仿宋_GB2312" w:hAnsi="仿宋_GB2312" w:cs="仿宋_GB2312" w:hint="eastAsia"/>
                <w:kern w:val="0"/>
                <w:szCs w:val="21"/>
                <w:lang w:bidi="ar"/>
              </w:rPr>
              <w:t>设计国</w:t>
            </w:r>
            <w:proofErr w:type="gramEnd"/>
            <w:r>
              <w:rPr>
                <w:rFonts w:ascii="仿宋_GB2312" w:eastAsia="仿宋_GB2312" w:hAnsi="仿宋_GB2312" w:cs="仿宋_GB2312" w:hint="eastAsia"/>
                <w:kern w:val="0"/>
                <w:szCs w:val="21"/>
                <w:lang w:bidi="ar"/>
              </w:rPr>
              <w:t>进行合格审定，证明该零部件已经过检查、试验并符合适用的技术标准规定或者</w:t>
            </w:r>
            <w:proofErr w:type="gramStart"/>
            <w:r>
              <w:rPr>
                <w:rFonts w:ascii="仿宋_GB2312" w:eastAsia="仿宋_GB2312" w:hAnsi="仿宋_GB2312" w:cs="仿宋_GB2312" w:hint="eastAsia"/>
                <w:kern w:val="0"/>
                <w:szCs w:val="21"/>
                <w:lang w:bidi="ar"/>
              </w:rPr>
              <w:t>设计国</w:t>
            </w:r>
            <w:proofErr w:type="gramEnd"/>
            <w:r>
              <w:rPr>
                <w:rFonts w:ascii="仿宋_GB2312" w:eastAsia="仿宋_GB2312" w:hAnsi="仿宋_GB2312" w:cs="仿宋_GB2312" w:hint="eastAsia"/>
                <w:kern w:val="0"/>
                <w:szCs w:val="21"/>
                <w:lang w:bidi="ar"/>
              </w:rPr>
              <w:t>适用的性能标准，并且符合局方规定的、为达到该技术标准规定的等效安全水平的任何其他性能标准；</w:t>
            </w:r>
            <w:r>
              <w:rPr>
                <w:rFonts w:ascii="仿宋_GB2312" w:eastAsia="仿宋_GB2312" w:hAnsi="仿宋_GB2312" w:cs="仿宋_GB2312" w:hint="eastAsia"/>
                <w:kern w:val="0"/>
                <w:szCs w:val="21"/>
                <w:lang w:bidi="ar"/>
              </w:rPr>
              <w:br/>
              <w:t>2.零部件制造人已通过其</w:t>
            </w:r>
            <w:proofErr w:type="gramStart"/>
            <w:r>
              <w:rPr>
                <w:rFonts w:ascii="仿宋_GB2312" w:eastAsia="仿宋_GB2312" w:hAnsi="仿宋_GB2312" w:cs="仿宋_GB2312" w:hint="eastAsia"/>
                <w:kern w:val="0"/>
                <w:szCs w:val="21"/>
                <w:lang w:bidi="ar"/>
              </w:rPr>
              <w:t>设计国</w:t>
            </w:r>
            <w:proofErr w:type="gramEnd"/>
            <w:r>
              <w:rPr>
                <w:rFonts w:ascii="仿宋_GB2312" w:eastAsia="仿宋_GB2312" w:hAnsi="仿宋_GB2312" w:cs="仿宋_GB2312" w:hint="eastAsia"/>
                <w:kern w:val="0"/>
                <w:szCs w:val="21"/>
                <w:lang w:bidi="ar"/>
              </w:rPr>
              <w:t>当局向局方提交了申请书及一套适用性能标准要求的技术资料的副本；</w:t>
            </w:r>
            <w:r>
              <w:rPr>
                <w:rFonts w:ascii="仿宋_GB2312" w:eastAsia="仿宋_GB2312" w:hAnsi="仿宋_GB2312" w:cs="仿宋_GB2312" w:hint="eastAsia"/>
                <w:kern w:val="0"/>
                <w:szCs w:val="21"/>
                <w:lang w:bidi="ar"/>
              </w:rPr>
              <w:br/>
              <w:t>3.局方经对本款第2项规定的资料进行审查，并在必要时进行实地检查后，确认提交审定的零部件符合适用的技术标准规定，即为该零部件颁发设计批准认可证。</w:t>
            </w:r>
            <w:r>
              <w:rPr>
                <w:rFonts w:ascii="仿宋_GB2312" w:eastAsia="仿宋_GB2312" w:hAnsi="仿宋_GB2312" w:cs="仿宋_GB2312" w:hint="eastAsia"/>
                <w:kern w:val="0"/>
                <w:szCs w:val="21"/>
                <w:lang w:bidi="ar"/>
              </w:rPr>
              <w:br/>
              <w:t>（三）按照第21.368条准许的任何偏离应当在零部件设计批准认可证上列出。</w:t>
            </w:r>
            <w:r>
              <w:rPr>
                <w:rFonts w:ascii="仿宋_GB2312" w:eastAsia="仿宋_GB2312" w:hAnsi="仿宋_GB2312" w:cs="仿宋_GB2312" w:hint="eastAsia"/>
                <w:kern w:val="0"/>
                <w:szCs w:val="21"/>
                <w:lang w:bidi="ar"/>
              </w:rPr>
              <w:br/>
              <w:t>（四）除放弃、撤销或者局方另行规定终止日期外，零部件设计批准认可证长期有效。</w:t>
            </w:r>
            <w:r>
              <w:rPr>
                <w:rFonts w:ascii="仿宋_GB2312" w:eastAsia="仿宋_GB2312" w:hAnsi="仿宋_GB2312" w:cs="仿宋_GB2312" w:hint="eastAsia"/>
                <w:kern w:val="0"/>
                <w:szCs w:val="21"/>
                <w:lang w:bidi="ar"/>
              </w:rPr>
              <w:br/>
              <w:t>（五）零部件设计批准认可证不得转让。</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0C8285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9C0325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D5868A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3B2EE3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268E69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D62A39E"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C2BB4CC" w14:textId="77777777" w:rsidR="00A069CB" w:rsidRDefault="00A069CB">
            <w:pPr>
              <w:rPr>
                <w:rFonts w:ascii="仿宋_GB2312" w:eastAsia="仿宋_GB2312" w:hAnsi="仿宋_GB2312" w:cs="仿宋_GB2312" w:hint="eastAsia"/>
                <w:szCs w:val="21"/>
              </w:rPr>
            </w:pPr>
          </w:p>
        </w:tc>
      </w:tr>
      <w:tr w:rsidR="00A069CB" w14:paraId="3595D928"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597AD58B" w14:textId="77777777" w:rsidR="00A069CB" w:rsidRDefault="00A069CB">
            <w:pPr>
              <w:widowControl/>
              <w:jc w:val="center"/>
              <w:textAlignment w:val="center"/>
              <w:rPr>
                <w:rFonts w:ascii="仿宋_GB2312" w:eastAsia="仿宋_GB2312" w:hAnsi="仿宋_GB2312" w:cs="仿宋_GB2312" w:hint="eastAsia"/>
                <w:kern w:val="0"/>
                <w:szCs w:val="21"/>
                <w:lang w:bidi="ar"/>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85F213E" w14:textId="77777777" w:rsidR="00A069CB" w:rsidRDefault="00000000">
            <w:pPr>
              <w:widowControl/>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第十一章</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8B2901" w14:textId="77777777" w:rsidR="00A069CB" w:rsidRDefault="00000000">
            <w:pPr>
              <w:widowControl/>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出口适航批准</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9B0F14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第21.401条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2498B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适用范围</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047F2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本章适用于民用航空产品、零部件的出口适航证、适航批准标签的申请、颁发以及对证书持有人的管理。</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68FA62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FE5367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766BA4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B055A9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7700A4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046EF9B"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C62CE6C" w14:textId="77777777" w:rsidR="00A069CB" w:rsidRDefault="00A069CB">
            <w:pPr>
              <w:rPr>
                <w:rFonts w:ascii="仿宋_GB2312" w:eastAsia="仿宋_GB2312" w:hAnsi="仿宋_GB2312" w:cs="仿宋_GB2312" w:hint="eastAsia"/>
                <w:szCs w:val="21"/>
              </w:rPr>
            </w:pPr>
          </w:p>
        </w:tc>
      </w:tr>
      <w:tr w:rsidR="00A069CB" w14:paraId="7973E194"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50B8A62D"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6CBF399"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4D19F5"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DE9C2F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第21.403条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EA4ED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出口适航批准申请人的资格</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DF22F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（一）对于民用航空产品，任何出口人或者其授权的代表可以申请民用航空产品的出口适航证或者适航批准标签作为出口适航批准。</w:t>
            </w:r>
            <w:r>
              <w:rPr>
                <w:rFonts w:ascii="仿宋_GB2312" w:eastAsia="仿宋_GB2312" w:hAnsi="仿宋_GB2312" w:cs="仿宋_GB2312" w:hint="eastAsia"/>
                <w:kern w:val="0"/>
                <w:szCs w:val="21"/>
                <w:lang w:bidi="ar"/>
              </w:rPr>
              <w:br/>
              <w:t>（二）对于零部件，持有下列证件之一的制造人可以申请零部件的适航批准标签作为出口适</w:t>
            </w:r>
            <w:r>
              <w:rPr>
                <w:rFonts w:ascii="仿宋_GB2312" w:eastAsia="仿宋_GB2312" w:hAnsi="仿宋_GB2312" w:cs="仿宋_GB2312" w:hint="eastAsia"/>
                <w:kern w:val="0"/>
                <w:szCs w:val="21"/>
                <w:lang w:bidi="ar"/>
              </w:rPr>
              <w:lastRenderedPageBreak/>
              <w:t>航批准：</w:t>
            </w:r>
            <w:r>
              <w:rPr>
                <w:rFonts w:ascii="仿宋_GB2312" w:eastAsia="仿宋_GB2312" w:hAnsi="仿宋_GB2312" w:cs="仿宋_GB2312" w:hint="eastAsia"/>
                <w:kern w:val="0"/>
                <w:szCs w:val="21"/>
                <w:lang w:bidi="ar"/>
              </w:rPr>
              <w:br/>
              <w:t>1.生产许可证；</w:t>
            </w:r>
            <w:r>
              <w:rPr>
                <w:rFonts w:ascii="仿宋_GB2312" w:eastAsia="仿宋_GB2312" w:hAnsi="仿宋_GB2312" w:cs="仿宋_GB2312" w:hint="eastAsia"/>
                <w:kern w:val="0"/>
                <w:szCs w:val="21"/>
                <w:lang w:bidi="ar"/>
              </w:rPr>
              <w:br/>
              <w:t>2.零部件制造人批准书；</w:t>
            </w:r>
            <w:r>
              <w:rPr>
                <w:rFonts w:ascii="仿宋_GB2312" w:eastAsia="仿宋_GB2312" w:hAnsi="仿宋_GB2312" w:cs="仿宋_GB2312" w:hint="eastAsia"/>
                <w:kern w:val="0"/>
                <w:szCs w:val="21"/>
                <w:lang w:bidi="ar"/>
              </w:rPr>
              <w:br/>
              <w:t>3.技术标准规定项目批准书。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94C17B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735DE9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8A8C89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E23B66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B1A333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72B80B2"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AF52407" w14:textId="77777777" w:rsidR="00A069CB" w:rsidRDefault="00A069CB">
            <w:pPr>
              <w:rPr>
                <w:rFonts w:ascii="仿宋_GB2312" w:eastAsia="仿宋_GB2312" w:hAnsi="仿宋_GB2312" w:cs="仿宋_GB2312" w:hint="eastAsia"/>
                <w:szCs w:val="21"/>
              </w:rPr>
            </w:pPr>
          </w:p>
        </w:tc>
      </w:tr>
      <w:tr w:rsidR="00A069CB" w14:paraId="1DF565D6"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6DA1DE14"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5D19415"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2ADC59"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B53F96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第21.405条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93D1A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出口适航批准的形式</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DF3A4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出口适航批准有以下两种形式：</w:t>
            </w:r>
            <w:r>
              <w:rPr>
                <w:rFonts w:ascii="仿宋_GB2312" w:eastAsia="仿宋_GB2312" w:hAnsi="仿宋_GB2312" w:cs="仿宋_GB2312" w:hint="eastAsia"/>
                <w:kern w:val="0"/>
                <w:szCs w:val="21"/>
                <w:lang w:bidi="ar"/>
              </w:rPr>
              <w:br/>
              <w:t>（一）对民用航空器颁发出口适航证，此种证书不得作为批准航空器运行的文件；</w:t>
            </w:r>
            <w:r>
              <w:rPr>
                <w:rFonts w:ascii="仿宋_GB2312" w:eastAsia="仿宋_GB2312" w:hAnsi="仿宋_GB2312" w:cs="仿宋_GB2312" w:hint="eastAsia"/>
                <w:kern w:val="0"/>
                <w:szCs w:val="21"/>
                <w:lang w:bidi="ar"/>
              </w:rPr>
              <w:br/>
              <w:t>（二）对航空发动机、螺旋桨或者零部件颁发适航批准标签。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2CC8A1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BDB7B3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E11B58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86EEF9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2EB2A9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2CD7A15"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FD15D4E" w14:textId="77777777" w:rsidR="00A069CB" w:rsidRDefault="00A069CB">
            <w:pPr>
              <w:rPr>
                <w:rFonts w:ascii="仿宋_GB2312" w:eastAsia="仿宋_GB2312" w:hAnsi="仿宋_GB2312" w:cs="仿宋_GB2312" w:hint="eastAsia"/>
                <w:szCs w:val="21"/>
              </w:rPr>
            </w:pPr>
          </w:p>
        </w:tc>
      </w:tr>
      <w:tr w:rsidR="00A069CB" w14:paraId="3CFA67F5"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6A5076D1"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BEB12FC"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4405F7"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0A5CC5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第21.407条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9C155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出口适航批准的申请</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EC9E2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（一）申请出口民用航空产品或者零部件，应当按规定的格式和方式向局方提交申请书。</w:t>
            </w:r>
            <w:r>
              <w:rPr>
                <w:rFonts w:ascii="仿宋_GB2312" w:eastAsia="仿宋_GB2312" w:hAnsi="仿宋_GB2312" w:cs="仿宋_GB2312" w:hint="eastAsia"/>
                <w:kern w:val="0"/>
                <w:szCs w:val="21"/>
                <w:lang w:bidi="ar"/>
              </w:rPr>
              <w:br/>
              <w:t>（二）民用航空产品属于下列情形之一的，在提交申请书的同时，应当提交进口国适航当局对下列具体情形的认可声明：</w:t>
            </w:r>
            <w:r>
              <w:rPr>
                <w:rFonts w:ascii="仿宋_GB2312" w:eastAsia="仿宋_GB2312" w:hAnsi="仿宋_GB2312" w:cs="仿宋_GB2312" w:hint="eastAsia"/>
                <w:kern w:val="0"/>
                <w:szCs w:val="21"/>
                <w:lang w:bidi="ar"/>
              </w:rPr>
              <w:br/>
              <w:t>1.出口民用航空产品不符合进口国的特殊要求；</w:t>
            </w:r>
            <w:r>
              <w:rPr>
                <w:rFonts w:ascii="仿宋_GB2312" w:eastAsia="仿宋_GB2312" w:hAnsi="仿宋_GB2312" w:cs="仿宋_GB2312" w:hint="eastAsia"/>
                <w:kern w:val="0"/>
                <w:szCs w:val="21"/>
                <w:lang w:bidi="ar"/>
              </w:rPr>
              <w:br/>
              <w:t>2.出口民用航空产品不符合本规定第21.409条或者第21.411条有关颁发出口适航证或者适航批准标签的要求。</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17CF4D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1C8F94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60FDC3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980893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31BFAC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36FDC23"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55D07A0" w14:textId="77777777" w:rsidR="00A069CB" w:rsidRDefault="00A069CB">
            <w:pPr>
              <w:rPr>
                <w:rFonts w:ascii="仿宋_GB2312" w:eastAsia="仿宋_GB2312" w:hAnsi="仿宋_GB2312" w:cs="仿宋_GB2312" w:hint="eastAsia"/>
                <w:szCs w:val="21"/>
              </w:rPr>
            </w:pPr>
          </w:p>
        </w:tc>
      </w:tr>
      <w:tr w:rsidR="00A069CB" w14:paraId="3DE12E62"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6D72EBE1"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CD01AAF"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9CA6D6"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2B90B9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第21.409条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FDEA3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出口适航证的颁发</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0ECAF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（一）局方确认民用航空</w:t>
            </w:r>
            <w:proofErr w:type="gramStart"/>
            <w:r>
              <w:rPr>
                <w:rFonts w:ascii="仿宋_GB2312" w:eastAsia="仿宋_GB2312" w:hAnsi="仿宋_GB2312" w:cs="仿宋_GB2312" w:hint="eastAsia"/>
                <w:kern w:val="0"/>
                <w:szCs w:val="21"/>
                <w:lang w:bidi="ar"/>
              </w:rPr>
              <w:t>器符合</w:t>
            </w:r>
            <w:proofErr w:type="gramEnd"/>
            <w:r>
              <w:rPr>
                <w:rFonts w:ascii="仿宋_GB2312" w:eastAsia="仿宋_GB2312" w:hAnsi="仿宋_GB2312" w:cs="仿宋_GB2312" w:hint="eastAsia"/>
                <w:kern w:val="0"/>
                <w:szCs w:val="21"/>
                <w:lang w:bidi="ar"/>
              </w:rPr>
              <w:t>下列条件后，向申请人颁发出口适航证：</w:t>
            </w:r>
            <w:r>
              <w:rPr>
                <w:rFonts w:ascii="仿宋_GB2312" w:eastAsia="仿宋_GB2312" w:hAnsi="仿宋_GB2312" w:cs="仿宋_GB2312" w:hint="eastAsia"/>
                <w:kern w:val="0"/>
                <w:szCs w:val="21"/>
                <w:lang w:bidi="ar"/>
              </w:rPr>
              <w:br/>
              <w:t>1.航空器符合本规定第21.174条相关规定；</w:t>
            </w:r>
            <w:r>
              <w:rPr>
                <w:rFonts w:ascii="仿宋_GB2312" w:eastAsia="仿宋_GB2312" w:hAnsi="仿宋_GB2312" w:cs="仿宋_GB2312" w:hint="eastAsia"/>
                <w:kern w:val="0"/>
                <w:szCs w:val="21"/>
                <w:lang w:bidi="ar"/>
              </w:rPr>
              <w:br/>
              <w:t>2.使用过的航空器的所有人或者占有人证明该航空器符合持续适航要求，且该航空器已进行规定的适航检查；</w:t>
            </w:r>
            <w:r>
              <w:rPr>
                <w:rFonts w:ascii="仿宋_GB2312" w:eastAsia="仿宋_GB2312" w:hAnsi="仿宋_GB2312" w:cs="仿宋_GB2312" w:hint="eastAsia"/>
                <w:kern w:val="0"/>
                <w:szCs w:val="21"/>
                <w:lang w:bidi="ar"/>
              </w:rPr>
              <w:br/>
              <w:t>3.符合进口国的特殊要求。</w:t>
            </w:r>
            <w:r>
              <w:rPr>
                <w:rFonts w:ascii="仿宋_GB2312" w:eastAsia="仿宋_GB2312" w:hAnsi="仿宋_GB2312" w:cs="仿宋_GB2312" w:hint="eastAsia"/>
                <w:kern w:val="0"/>
                <w:szCs w:val="21"/>
                <w:lang w:bidi="ar"/>
              </w:rPr>
              <w:br/>
              <w:t>（二）同时符合下列要求的，航空器可以不符合本条第（一）款中的要求：</w:t>
            </w:r>
            <w:r>
              <w:rPr>
                <w:rFonts w:ascii="仿宋_GB2312" w:eastAsia="仿宋_GB2312" w:hAnsi="仿宋_GB2312" w:cs="仿宋_GB2312" w:hint="eastAsia"/>
                <w:kern w:val="0"/>
                <w:szCs w:val="21"/>
                <w:lang w:bidi="ar"/>
              </w:rPr>
              <w:br/>
              <w:t>1.进口国以局方可接受的形式和方法接受偏离；</w:t>
            </w:r>
            <w:r>
              <w:rPr>
                <w:rFonts w:ascii="仿宋_GB2312" w:eastAsia="仿宋_GB2312" w:hAnsi="仿宋_GB2312" w:cs="仿宋_GB2312" w:hint="eastAsia"/>
                <w:kern w:val="0"/>
                <w:szCs w:val="21"/>
                <w:lang w:bidi="ar"/>
              </w:rPr>
              <w:br/>
              <w:t>2.在出口适航证上</w:t>
            </w:r>
            <w:proofErr w:type="gramStart"/>
            <w:r>
              <w:rPr>
                <w:rFonts w:ascii="仿宋_GB2312" w:eastAsia="仿宋_GB2312" w:hAnsi="仿宋_GB2312" w:cs="仿宋_GB2312" w:hint="eastAsia"/>
                <w:kern w:val="0"/>
                <w:szCs w:val="21"/>
                <w:lang w:bidi="ar"/>
              </w:rPr>
              <w:t>做为</w:t>
            </w:r>
            <w:proofErr w:type="gramEnd"/>
            <w:r>
              <w:rPr>
                <w:rFonts w:ascii="仿宋_GB2312" w:eastAsia="仿宋_GB2312" w:hAnsi="仿宋_GB2312" w:cs="仿宋_GB2312" w:hint="eastAsia"/>
                <w:kern w:val="0"/>
                <w:szCs w:val="21"/>
                <w:lang w:bidi="ar"/>
              </w:rPr>
              <w:t>例外列出出口的航空器与型号设计之间差异。</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18E670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F12B7C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C21376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156D8F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BCE22E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E1E6B22"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000E86C" w14:textId="77777777" w:rsidR="00A069CB" w:rsidRDefault="00A069CB">
            <w:pPr>
              <w:rPr>
                <w:rFonts w:ascii="仿宋_GB2312" w:eastAsia="仿宋_GB2312" w:hAnsi="仿宋_GB2312" w:cs="仿宋_GB2312" w:hint="eastAsia"/>
                <w:szCs w:val="21"/>
              </w:rPr>
            </w:pPr>
          </w:p>
        </w:tc>
      </w:tr>
      <w:tr w:rsidR="00A069CB" w14:paraId="0C4347C5"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02BD3375"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F6BC634"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9F834C"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67CD34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第21.411条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C1138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适航批准标签的颁发</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16A3E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（一）局方确认航空发动机或者螺旋桨符合下列条件后，向申请人颁发适航批准标签：</w:t>
            </w:r>
            <w:r>
              <w:rPr>
                <w:rFonts w:ascii="仿宋_GB2312" w:eastAsia="仿宋_GB2312" w:hAnsi="仿宋_GB2312" w:cs="仿宋_GB2312" w:hint="eastAsia"/>
                <w:kern w:val="0"/>
                <w:szCs w:val="21"/>
                <w:lang w:bidi="ar"/>
              </w:rPr>
              <w:br/>
              <w:t>1.新制造的或者使用过的航空发动机或者螺旋桨符合型号设计，并处于安全可用状态；</w:t>
            </w:r>
            <w:r>
              <w:rPr>
                <w:rFonts w:ascii="仿宋_GB2312" w:eastAsia="仿宋_GB2312" w:hAnsi="仿宋_GB2312" w:cs="仿宋_GB2312" w:hint="eastAsia"/>
                <w:kern w:val="0"/>
                <w:szCs w:val="21"/>
                <w:lang w:bidi="ar"/>
              </w:rPr>
              <w:br/>
              <w:t>2.符合进口国的特殊要求。</w:t>
            </w:r>
            <w:r>
              <w:rPr>
                <w:rFonts w:ascii="仿宋_GB2312" w:eastAsia="仿宋_GB2312" w:hAnsi="仿宋_GB2312" w:cs="仿宋_GB2312" w:hint="eastAsia"/>
                <w:kern w:val="0"/>
                <w:szCs w:val="21"/>
                <w:lang w:bidi="ar"/>
              </w:rPr>
              <w:br/>
              <w:t>（二）局方确认零部件符合下列条件后，向申请人颁发适航批准标签：</w:t>
            </w:r>
            <w:r>
              <w:rPr>
                <w:rFonts w:ascii="仿宋_GB2312" w:eastAsia="仿宋_GB2312" w:hAnsi="仿宋_GB2312" w:cs="仿宋_GB2312" w:hint="eastAsia"/>
                <w:kern w:val="0"/>
                <w:szCs w:val="21"/>
                <w:lang w:bidi="ar"/>
              </w:rPr>
              <w:br/>
              <w:t>1.新制造的或者使用过的零部件符合经批准的设计资料，并处于安全可用状态；</w:t>
            </w:r>
            <w:r>
              <w:rPr>
                <w:rFonts w:ascii="仿宋_GB2312" w:eastAsia="仿宋_GB2312" w:hAnsi="仿宋_GB2312" w:cs="仿宋_GB2312" w:hint="eastAsia"/>
                <w:kern w:val="0"/>
                <w:szCs w:val="21"/>
                <w:lang w:bidi="ar"/>
              </w:rPr>
              <w:br/>
              <w:t>2.零部件上标有制造人的名称、件号、型别号和序列号或者等同的编号；</w:t>
            </w:r>
            <w:r>
              <w:rPr>
                <w:rFonts w:ascii="仿宋_GB2312" w:eastAsia="仿宋_GB2312" w:hAnsi="仿宋_GB2312" w:cs="仿宋_GB2312" w:hint="eastAsia"/>
                <w:kern w:val="0"/>
                <w:szCs w:val="21"/>
                <w:lang w:bidi="ar"/>
              </w:rPr>
              <w:br/>
              <w:t>3.符合进口国的特殊要求。</w:t>
            </w:r>
            <w:r>
              <w:rPr>
                <w:rFonts w:ascii="仿宋_GB2312" w:eastAsia="仿宋_GB2312" w:hAnsi="仿宋_GB2312" w:cs="仿宋_GB2312" w:hint="eastAsia"/>
                <w:kern w:val="0"/>
                <w:szCs w:val="21"/>
                <w:lang w:bidi="ar"/>
              </w:rPr>
              <w:br/>
              <w:t>（三）同时符合下列要求的，航空发动机、螺旋桨或者零部件可以不符合本条第（一）款或者第（二）款中的要求：</w:t>
            </w:r>
            <w:r>
              <w:rPr>
                <w:rFonts w:ascii="仿宋_GB2312" w:eastAsia="仿宋_GB2312" w:hAnsi="仿宋_GB2312" w:cs="仿宋_GB2312" w:hint="eastAsia"/>
                <w:kern w:val="0"/>
                <w:szCs w:val="21"/>
                <w:lang w:bidi="ar"/>
              </w:rPr>
              <w:br/>
              <w:t>1.进口国以局方可接受的形式和方法接受偏离；</w:t>
            </w:r>
            <w:r>
              <w:rPr>
                <w:rFonts w:ascii="仿宋_GB2312" w:eastAsia="仿宋_GB2312" w:hAnsi="仿宋_GB2312" w:cs="仿宋_GB2312" w:hint="eastAsia"/>
                <w:kern w:val="0"/>
                <w:szCs w:val="21"/>
                <w:lang w:bidi="ar"/>
              </w:rPr>
              <w:br/>
              <w:t>2.在适航批准标签上</w:t>
            </w:r>
            <w:proofErr w:type="gramStart"/>
            <w:r>
              <w:rPr>
                <w:rFonts w:ascii="仿宋_GB2312" w:eastAsia="仿宋_GB2312" w:hAnsi="仿宋_GB2312" w:cs="仿宋_GB2312" w:hint="eastAsia"/>
                <w:kern w:val="0"/>
                <w:szCs w:val="21"/>
                <w:lang w:bidi="ar"/>
              </w:rPr>
              <w:t>做为</w:t>
            </w:r>
            <w:proofErr w:type="gramEnd"/>
            <w:r>
              <w:rPr>
                <w:rFonts w:ascii="仿宋_GB2312" w:eastAsia="仿宋_GB2312" w:hAnsi="仿宋_GB2312" w:cs="仿宋_GB2312" w:hint="eastAsia"/>
                <w:kern w:val="0"/>
                <w:szCs w:val="21"/>
                <w:lang w:bidi="ar"/>
              </w:rPr>
              <w:t>例外列出出口的航空发动机、螺旋桨或者零部件与型号设计之间差异。</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69B36A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B8D6FA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C0032B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EA6EF1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52F70A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8012668"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F2B5407" w14:textId="77777777" w:rsidR="00A069CB" w:rsidRDefault="00A069CB">
            <w:pPr>
              <w:rPr>
                <w:rFonts w:ascii="仿宋_GB2312" w:eastAsia="仿宋_GB2312" w:hAnsi="仿宋_GB2312" w:cs="仿宋_GB2312" w:hint="eastAsia"/>
                <w:szCs w:val="21"/>
              </w:rPr>
            </w:pPr>
          </w:p>
        </w:tc>
      </w:tr>
      <w:tr w:rsidR="00A069CB" w14:paraId="7832E0D5"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0C24FF07"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2585456"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A821D7"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A26EA3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第21.415条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F4C1F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出口人的责任</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C1BCD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除非进口国另有规定，民用航空产品或者零部件出口人应当承担下列责任：</w:t>
            </w:r>
            <w:r>
              <w:rPr>
                <w:rFonts w:ascii="仿宋_GB2312" w:eastAsia="仿宋_GB2312" w:hAnsi="仿宋_GB2312" w:cs="仿宋_GB2312" w:hint="eastAsia"/>
                <w:kern w:val="0"/>
                <w:szCs w:val="21"/>
                <w:lang w:bidi="ar"/>
              </w:rPr>
              <w:br/>
              <w:t>（一）向进口国适航当局提供出口民用航空产品或者零部件正常运行所需的文件和资料，例如飞行手册、维护手册、安装说明书等，以及进口</w:t>
            </w:r>
            <w:proofErr w:type="gramStart"/>
            <w:r>
              <w:rPr>
                <w:rFonts w:ascii="仿宋_GB2312" w:eastAsia="仿宋_GB2312" w:hAnsi="仿宋_GB2312" w:cs="仿宋_GB2312" w:hint="eastAsia"/>
                <w:kern w:val="0"/>
                <w:szCs w:val="21"/>
                <w:lang w:bidi="ar"/>
              </w:rPr>
              <w:t>国特殊</w:t>
            </w:r>
            <w:proofErr w:type="gramEnd"/>
            <w:r>
              <w:rPr>
                <w:rFonts w:ascii="仿宋_GB2312" w:eastAsia="仿宋_GB2312" w:hAnsi="仿宋_GB2312" w:cs="仿宋_GB2312" w:hint="eastAsia"/>
                <w:kern w:val="0"/>
                <w:szCs w:val="21"/>
                <w:lang w:bidi="ar"/>
              </w:rPr>
              <w:t>要求中规定的其他资料。民用航空产品或者零部件出口人为制造人的，还应当提供上述资料后续的更改版。</w:t>
            </w:r>
            <w:r>
              <w:rPr>
                <w:rFonts w:ascii="仿宋_GB2312" w:eastAsia="仿宋_GB2312" w:hAnsi="仿宋_GB2312" w:cs="仿宋_GB2312" w:hint="eastAsia"/>
                <w:kern w:val="0"/>
                <w:szCs w:val="21"/>
                <w:lang w:bidi="ar"/>
              </w:rPr>
              <w:br/>
              <w:t>（二）必要时保存和包装民用航空产品和零部件，以防止民用航空产品和零部件在运输或者存储过程中腐蚀或者损坏；并且说明保存和包装的有效期。</w:t>
            </w:r>
            <w:r>
              <w:rPr>
                <w:rFonts w:ascii="仿宋_GB2312" w:eastAsia="仿宋_GB2312" w:hAnsi="仿宋_GB2312" w:cs="仿宋_GB2312" w:hint="eastAsia"/>
                <w:kern w:val="0"/>
                <w:szCs w:val="21"/>
                <w:lang w:bidi="ar"/>
              </w:rPr>
              <w:br/>
            </w:r>
            <w:r>
              <w:rPr>
                <w:rFonts w:ascii="仿宋_GB2312" w:eastAsia="仿宋_GB2312" w:hAnsi="仿宋_GB2312" w:cs="仿宋_GB2312" w:hint="eastAsia"/>
                <w:kern w:val="0"/>
                <w:szCs w:val="21"/>
                <w:lang w:bidi="ar"/>
              </w:rPr>
              <w:lastRenderedPageBreak/>
              <w:t>（三）完成交付飞行时，拆除为出口交付临时安装的装置，并将航空器恢复至经批准的型号设计。</w:t>
            </w:r>
            <w:r>
              <w:rPr>
                <w:rFonts w:ascii="仿宋_GB2312" w:eastAsia="仿宋_GB2312" w:hAnsi="仿宋_GB2312" w:cs="仿宋_GB2312" w:hint="eastAsia"/>
                <w:kern w:val="0"/>
                <w:szCs w:val="21"/>
                <w:lang w:bidi="ar"/>
              </w:rPr>
              <w:br/>
              <w:t>（四）用于销售表演或者交付飞行的，应当向有关国家申请入境许可。出口后应当：</w:t>
            </w:r>
            <w:r>
              <w:rPr>
                <w:rFonts w:ascii="仿宋_GB2312" w:eastAsia="仿宋_GB2312" w:hAnsi="仿宋_GB2312" w:cs="仿宋_GB2312" w:hint="eastAsia"/>
                <w:kern w:val="0"/>
                <w:szCs w:val="21"/>
                <w:lang w:bidi="ar"/>
              </w:rPr>
              <w:br/>
              <w:t>1.向局方申请注销并交还被转让航空器的国籍登记证和适航证，并且说明所有权转让日期和外国受让人的名称和地址；</w:t>
            </w:r>
            <w:r>
              <w:rPr>
                <w:rFonts w:ascii="仿宋_GB2312" w:eastAsia="仿宋_GB2312" w:hAnsi="仿宋_GB2312" w:cs="仿宋_GB2312" w:hint="eastAsia"/>
                <w:kern w:val="0"/>
                <w:szCs w:val="21"/>
                <w:lang w:bidi="ar"/>
              </w:rPr>
              <w:br/>
              <w:t>2.按照有关规定从被转让航空器上除去中国国籍标记和登记号。</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475EF4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B693D9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F6D096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50D65D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E08CB4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26AA13C"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FB830BF" w14:textId="77777777" w:rsidR="00A069CB" w:rsidRDefault="00A069CB">
            <w:pPr>
              <w:rPr>
                <w:rFonts w:ascii="仿宋_GB2312" w:eastAsia="仿宋_GB2312" w:hAnsi="仿宋_GB2312" w:cs="仿宋_GB2312" w:hint="eastAsia"/>
                <w:szCs w:val="21"/>
              </w:rPr>
            </w:pPr>
          </w:p>
        </w:tc>
      </w:tr>
      <w:tr w:rsidR="00A069CB" w14:paraId="75FDF2B0"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52E8363A" w14:textId="77777777" w:rsidR="00A069CB" w:rsidRDefault="00A069CB">
            <w:pPr>
              <w:widowControl/>
              <w:jc w:val="center"/>
              <w:textAlignment w:val="center"/>
              <w:rPr>
                <w:rFonts w:ascii="仿宋_GB2312" w:eastAsia="仿宋_GB2312" w:hAnsi="仿宋_GB2312" w:cs="仿宋_GB2312" w:hint="eastAsia"/>
                <w:kern w:val="0"/>
                <w:szCs w:val="21"/>
                <w:lang w:bidi="ar"/>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17529CF" w14:textId="77777777" w:rsidR="00A069CB" w:rsidRDefault="00000000">
            <w:pPr>
              <w:widowControl/>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第十二章</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D1C2C3" w14:textId="77777777" w:rsidR="00A069CB" w:rsidRDefault="00000000">
            <w:pPr>
              <w:widowControl/>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标牌或者标记</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829A78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第21.421条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0BD2A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民用航空产品的标牌或者标记</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9D6C3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根据第五章或者第六章生产的民用航空产品上应当设置防火和不易损坏的清晰的标牌或者标记，其内容应当包括型号合格证编号或者生产许可证编号、制造人名称或者姓名、制造序列号、民用航空产品型号、制造日期。</w:t>
            </w:r>
            <w:r>
              <w:rPr>
                <w:rFonts w:ascii="仿宋_GB2312" w:eastAsia="仿宋_GB2312" w:hAnsi="仿宋_GB2312" w:cs="仿宋_GB2312" w:hint="eastAsia"/>
                <w:kern w:val="0"/>
                <w:szCs w:val="21"/>
                <w:lang w:bidi="ar"/>
              </w:rPr>
              <w:br/>
              <w:t>（二）航空器上的标牌应当固定在主舱门或者后舱门入口附近或者机尾附近的机身处明显位置；为进行合格审定而生产的原型航空器，在取得局方颁发的特许飞行证和临时登记证之前，应当在航空器上安装标牌，其内容应当包括制造人名称或者姓名、制造序列号、民用航空产品型号、制造日期。</w:t>
            </w:r>
            <w:r>
              <w:rPr>
                <w:rFonts w:ascii="仿宋_GB2312" w:eastAsia="仿宋_GB2312" w:hAnsi="仿宋_GB2312" w:cs="仿宋_GB2312" w:hint="eastAsia"/>
                <w:kern w:val="0"/>
                <w:szCs w:val="21"/>
                <w:lang w:bidi="ar"/>
              </w:rPr>
              <w:br/>
              <w:t>（三）航空发动机上的标牌应当固定在易于接近并在</w:t>
            </w:r>
            <w:proofErr w:type="gramStart"/>
            <w:r>
              <w:rPr>
                <w:rFonts w:ascii="仿宋_GB2312" w:eastAsia="仿宋_GB2312" w:hAnsi="仿宋_GB2312" w:cs="仿宋_GB2312" w:hint="eastAsia"/>
                <w:kern w:val="0"/>
                <w:szCs w:val="21"/>
                <w:lang w:bidi="ar"/>
              </w:rPr>
              <w:t>正常维护</w:t>
            </w:r>
            <w:proofErr w:type="gramEnd"/>
            <w:r>
              <w:rPr>
                <w:rFonts w:ascii="仿宋_GB2312" w:eastAsia="仿宋_GB2312" w:hAnsi="仿宋_GB2312" w:cs="仿宋_GB2312" w:hint="eastAsia"/>
                <w:kern w:val="0"/>
                <w:szCs w:val="21"/>
                <w:lang w:bidi="ar"/>
              </w:rPr>
              <w:t>中不可能磨损或者丢失的位置。</w:t>
            </w:r>
            <w:r>
              <w:rPr>
                <w:rFonts w:ascii="仿宋_GB2312" w:eastAsia="仿宋_GB2312" w:hAnsi="仿宋_GB2312" w:cs="仿宋_GB2312" w:hint="eastAsia"/>
                <w:kern w:val="0"/>
                <w:szCs w:val="21"/>
                <w:lang w:bidi="ar"/>
              </w:rPr>
              <w:br/>
              <w:t>（四）螺旋桨的桨叶和桨</w:t>
            </w:r>
            <w:proofErr w:type="gramStart"/>
            <w:r>
              <w:rPr>
                <w:rFonts w:ascii="仿宋_GB2312" w:eastAsia="仿宋_GB2312" w:hAnsi="仿宋_GB2312" w:cs="仿宋_GB2312" w:hint="eastAsia"/>
                <w:kern w:val="0"/>
                <w:szCs w:val="21"/>
                <w:lang w:bidi="ar"/>
              </w:rPr>
              <w:t>毂</w:t>
            </w:r>
            <w:proofErr w:type="gramEnd"/>
            <w:r>
              <w:rPr>
                <w:rFonts w:ascii="仿宋_GB2312" w:eastAsia="仿宋_GB2312" w:hAnsi="仿宋_GB2312" w:cs="仿宋_GB2312" w:hint="eastAsia"/>
                <w:kern w:val="0"/>
                <w:szCs w:val="21"/>
                <w:lang w:bidi="ar"/>
              </w:rPr>
              <w:t>上的标记应当固定在非关键表面上。</w:t>
            </w:r>
            <w:r>
              <w:rPr>
                <w:rFonts w:ascii="仿宋_GB2312" w:eastAsia="仿宋_GB2312" w:hAnsi="仿宋_GB2312" w:cs="仿宋_GB2312" w:hint="eastAsia"/>
                <w:kern w:val="0"/>
                <w:szCs w:val="21"/>
                <w:lang w:bidi="ar"/>
              </w:rPr>
              <w:br/>
              <w:t>（五）非常规航空器上的标牌或者标记应当固定在便于检查的适当位置。</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B4D7D7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6D3A90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109621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005DF2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C4FD01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CEEB6CE"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CE7DC5E" w14:textId="77777777" w:rsidR="00A069CB" w:rsidRDefault="00A069CB">
            <w:pPr>
              <w:rPr>
                <w:rFonts w:ascii="仿宋_GB2312" w:eastAsia="仿宋_GB2312" w:hAnsi="仿宋_GB2312" w:cs="仿宋_GB2312" w:hint="eastAsia"/>
                <w:szCs w:val="21"/>
              </w:rPr>
            </w:pPr>
          </w:p>
        </w:tc>
      </w:tr>
      <w:tr w:rsidR="00A069CB" w14:paraId="6661A106"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2A544366"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DAA6476"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DCFCDB"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4DD05F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第21.423条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39EB1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PMA件、CTSO</w:t>
            </w:r>
            <w:r>
              <w:rPr>
                <w:rFonts w:ascii="仿宋_GB2312" w:eastAsia="仿宋_GB2312" w:hAnsi="仿宋_GB2312" w:cs="仿宋_GB2312" w:hint="eastAsia"/>
                <w:kern w:val="0"/>
                <w:szCs w:val="21"/>
                <w:lang w:bidi="ar"/>
              </w:rPr>
              <w:lastRenderedPageBreak/>
              <w:t>件和关键件的标牌或者标记</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FC5A2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（一）应当为PMA</w:t>
            </w:r>
            <w:proofErr w:type="gramStart"/>
            <w:r>
              <w:rPr>
                <w:rFonts w:ascii="仿宋_GB2312" w:eastAsia="仿宋_GB2312" w:hAnsi="仿宋_GB2312" w:cs="仿宋_GB2312" w:hint="eastAsia"/>
                <w:kern w:val="0"/>
                <w:szCs w:val="21"/>
                <w:lang w:bidi="ar"/>
              </w:rPr>
              <w:t>件设置</w:t>
            </w:r>
            <w:proofErr w:type="gramEnd"/>
            <w:r>
              <w:rPr>
                <w:rFonts w:ascii="仿宋_GB2312" w:eastAsia="仿宋_GB2312" w:hAnsi="仿宋_GB2312" w:cs="仿宋_GB2312" w:hint="eastAsia"/>
                <w:kern w:val="0"/>
                <w:szCs w:val="21"/>
                <w:lang w:bidi="ar"/>
              </w:rPr>
              <w:t>永久性的和清晰可辨的</w:t>
            </w:r>
            <w:proofErr w:type="gramStart"/>
            <w:r>
              <w:rPr>
                <w:rFonts w:ascii="仿宋_GB2312" w:eastAsia="仿宋_GB2312" w:hAnsi="仿宋_GB2312" w:cs="仿宋_GB2312" w:hint="eastAsia"/>
                <w:kern w:val="0"/>
                <w:szCs w:val="21"/>
                <w:lang w:bidi="ar"/>
              </w:rPr>
              <w:t>的</w:t>
            </w:r>
            <w:proofErr w:type="gramEnd"/>
            <w:r>
              <w:rPr>
                <w:rFonts w:ascii="仿宋_GB2312" w:eastAsia="仿宋_GB2312" w:hAnsi="仿宋_GB2312" w:cs="仿宋_GB2312" w:hint="eastAsia"/>
                <w:kern w:val="0"/>
                <w:szCs w:val="21"/>
                <w:lang w:bidi="ar"/>
              </w:rPr>
              <w:t>标牌或者标记，标牌或者标记应当包括以下内容：</w:t>
            </w:r>
            <w:r>
              <w:rPr>
                <w:rFonts w:ascii="仿宋_GB2312" w:eastAsia="仿宋_GB2312" w:hAnsi="仿宋_GB2312" w:cs="仿宋_GB2312" w:hint="eastAsia"/>
                <w:kern w:val="0"/>
                <w:szCs w:val="21"/>
                <w:lang w:bidi="ar"/>
              </w:rPr>
              <w:br/>
            </w:r>
            <w:r>
              <w:rPr>
                <w:rFonts w:ascii="仿宋_GB2312" w:eastAsia="仿宋_GB2312" w:hAnsi="仿宋_GB2312" w:cs="仿宋_GB2312" w:hint="eastAsia"/>
                <w:kern w:val="0"/>
                <w:szCs w:val="21"/>
                <w:lang w:bidi="ar"/>
              </w:rPr>
              <w:lastRenderedPageBreak/>
              <w:t>1.制造人的名称、商标或者代号；</w:t>
            </w:r>
            <w:r>
              <w:rPr>
                <w:rFonts w:ascii="仿宋_GB2312" w:eastAsia="仿宋_GB2312" w:hAnsi="仿宋_GB2312" w:cs="仿宋_GB2312" w:hint="eastAsia"/>
                <w:kern w:val="0"/>
                <w:szCs w:val="21"/>
                <w:lang w:bidi="ar"/>
              </w:rPr>
              <w:br/>
              <w:t>2.PMA件的件号；</w:t>
            </w:r>
            <w:r>
              <w:rPr>
                <w:rFonts w:ascii="仿宋_GB2312" w:eastAsia="仿宋_GB2312" w:hAnsi="仿宋_GB2312" w:cs="仿宋_GB2312" w:hint="eastAsia"/>
                <w:kern w:val="0"/>
                <w:szCs w:val="21"/>
                <w:lang w:bidi="ar"/>
              </w:rPr>
              <w:br/>
              <w:t>3."CPMA"的字样。</w:t>
            </w:r>
            <w:r>
              <w:rPr>
                <w:rFonts w:ascii="仿宋_GB2312" w:eastAsia="仿宋_GB2312" w:hAnsi="仿宋_GB2312" w:cs="仿宋_GB2312" w:hint="eastAsia"/>
                <w:kern w:val="0"/>
                <w:szCs w:val="21"/>
                <w:lang w:bidi="ar"/>
              </w:rPr>
              <w:br/>
              <w:t>（二）应当为CTSO</w:t>
            </w:r>
            <w:proofErr w:type="gramStart"/>
            <w:r>
              <w:rPr>
                <w:rFonts w:ascii="仿宋_GB2312" w:eastAsia="仿宋_GB2312" w:hAnsi="仿宋_GB2312" w:cs="仿宋_GB2312" w:hint="eastAsia"/>
                <w:kern w:val="0"/>
                <w:szCs w:val="21"/>
                <w:lang w:bidi="ar"/>
              </w:rPr>
              <w:t>件设置</w:t>
            </w:r>
            <w:proofErr w:type="gramEnd"/>
            <w:r>
              <w:rPr>
                <w:rFonts w:ascii="仿宋_GB2312" w:eastAsia="仿宋_GB2312" w:hAnsi="仿宋_GB2312" w:cs="仿宋_GB2312" w:hint="eastAsia"/>
                <w:kern w:val="0"/>
                <w:szCs w:val="21"/>
                <w:lang w:bidi="ar"/>
              </w:rPr>
              <w:t>永久性的和清晰可辨的</w:t>
            </w:r>
            <w:proofErr w:type="gramStart"/>
            <w:r>
              <w:rPr>
                <w:rFonts w:ascii="仿宋_GB2312" w:eastAsia="仿宋_GB2312" w:hAnsi="仿宋_GB2312" w:cs="仿宋_GB2312" w:hint="eastAsia"/>
                <w:kern w:val="0"/>
                <w:szCs w:val="21"/>
                <w:lang w:bidi="ar"/>
              </w:rPr>
              <w:t>的</w:t>
            </w:r>
            <w:proofErr w:type="gramEnd"/>
            <w:r>
              <w:rPr>
                <w:rFonts w:ascii="仿宋_GB2312" w:eastAsia="仿宋_GB2312" w:hAnsi="仿宋_GB2312" w:cs="仿宋_GB2312" w:hint="eastAsia"/>
                <w:kern w:val="0"/>
                <w:szCs w:val="21"/>
                <w:lang w:bidi="ar"/>
              </w:rPr>
              <w:t>标牌或者标记，标牌或者标记应当包括以下内容：</w:t>
            </w:r>
            <w:r>
              <w:rPr>
                <w:rFonts w:ascii="仿宋_GB2312" w:eastAsia="仿宋_GB2312" w:hAnsi="仿宋_GB2312" w:cs="仿宋_GB2312" w:hint="eastAsia"/>
                <w:kern w:val="0"/>
                <w:szCs w:val="21"/>
                <w:lang w:bidi="ar"/>
              </w:rPr>
              <w:br/>
              <w:t>1.制造人的名称和地址；</w:t>
            </w:r>
            <w:r>
              <w:rPr>
                <w:rFonts w:ascii="仿宋_GB2312" w:eastAsia="仿宋_GB2312" w:hAnsi="仿宋_GB2312" w:cs="仿宋_GB2312" w:hint="eastAsia"/>
                <w:kern w:val="0"/>
                <w:szCs w:val="21"/>
                <w:lang w:bidi="ar"/>
              </w:rPr>
              <w:br/>
              <w:t>2.CTSO件的名称、型号、件号或者型别代号；</w:t>
            </w:r>
            <w:r>
              <w:rPr>
                <w:rFonts w:ascii="仿宋_GB2312" w:eastAsia="仿宋_GB2312" w:hAnsi="仿宋_GB2312" w:cs="仿宋_GB2312" w:hint="eastAsia"/>
                <w:kern w:val="0"/>
                <w:szCs w:val="21"/>
                <w:lang w:bidi="ar"/>
              </w:rPr>
              <w:br/>
              <w:t>3.CTSO件的序列号或者制造日期；</w:t>
            </w:r>
            <w:r>
              <w:rPr>
                <w:rFonts w:ascii="仿宋_GB2312" w:eastAsia="仿宋_GB2312" w:hAnsi="仿宋_GB2312" w:cs="仿宋_GB2312" w:hint="eastAsia"/>
                <w:kern w:val="0"/>
                <w:szCs w:val="21"/>
                <w:lang w:bidi="ar"/>
              </w:rPr>
              <w:br/>
              <w:t>4.对应的CTSO标准的编号。</w:t>
            </w:r>
            <w:r>
              <w:rPr>
                <w:rFonts w:ascii="仿宋_GB2312" w:eastAsia="仿宋_GB2312" w:hAnsi="仿宋_GB2312" w:cs="仿宋_GB2312" w:hint="eastAsia"/>
                <w:kern w:val="0"/>
                <w:szCs w:val="21"/>
                <w:lang w:bidi="ar"/>
              </w:rPr>
              <w:br/>
              <w:t>（三）在制造人的维修手册或者持续适航文件的适航限制部分中规定有更换时间、检查间隔或者相关工作程序的关键件，除了应当按照本条为其设置标牌或者标记之外，还应当将序列号永久性地和清晰可辨地标记在零部件上。</w:t>
            </w:r>
            <w:r>
              <w:rPr>
                <w:rFonts w:ascii="仿宋_GB2312" w:eastAsia="仿宋_GB2312" w:hAnsi="仿宋_GB2312" w:cs="仿宋_GB2312" w:hint="eastAsia"/>
                <w:kern w:val="0"/>
                <w:szCs w:val="21"/>
                <w:lang w:bidi="ar"/>
              </w:rPr>
              <w:br/>
              <w:t>（四）该零部件太小或者在该零部件上无法标记的，应当在该零部件随附的适航批准标签上标记不能在该零部件上标记的内容。</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21A3AD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350334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6CD121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43B527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2D7B14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7B85838"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61D2001" w14:textId="77777777" w:rsidR="00A069CB" w:rsidRDefault="00A069CB">
            <w:pPr>
              <w:rPr>
                <w:rFonts w:ascii="仿宋_GB2312" w:eastAsia="仿宋_GB2312" w:hAnsi="仿宋_GB2312" w:cs="仿宋_GB2312" w:hint="eastAsia"/>
                <w:szCs w:val="21"/>
              </w:rPr>
            </w:pPr>
          </w:p>
        </w:tc>
      </w:tr>
      <w:tr w:rsidR="00A069CB" w14:paraId="3AF9EF5A"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4A6B5B24"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3944681"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616ED9"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6E6463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第21.425条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20551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要求</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6E2F0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除非局方认定为必要的情形外，不得在航空器、发动机、螺旋桨、螺旋桨叶片或者轮毂上拆除、更改、损坏或者放置第21.421条规定的标牌或者标记，或者在辅助动力装置上拆除、更改或者放置第21.423条要求的标牌或者标记。</w:t>
            </w:r>
            <w:r>
              <w:rPr>
                <w:rFonts w:ascii="仿宋_GB2312" w:eastAsia="仿宋_GB2312" w:hAnsi="仿宋_GB2312" w:cs="仿宋_GB2312" w:hint="eastAsia"/>
                <w:kern w:val="0"/>
                <w:szCs w:val="21"/>
                <w:lang w:bidi="ar"/>
              </w:rPr>
              <w:br/>
              <w:t>（二）局方认定为必要时，进行维修工作可以在维修过程中拆除或者安装第21.421条规定的标牌或者标记、或者第21.423条规定的辅助动力装置的标牌或者标记。</w:t>
            </w:r>
            <w:r>
              <w:rPr>
                <w:rFonts w:ascii="仿宋_GB2312" w:eastAsia="仿宋_GB2312" w:hAnsi="仿宋_GB2312" w:cs="仿宋_GB2312" w:hint="eastAsia"/>
                <w:kern w:val="0"/>
                <w:szCs w:val="21"/>
                <w:lang w:bidi="ar"/>
              </w:rPr>
              <w:br/>
              <w:t>（三）按照本条第（二）款拆除的航空器、发动机、螺旋桨、螺旋桨叶片或者轮毂上的标牌只能安装回原始位置。</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80ECBD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AAE44F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A99172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E1A991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D71259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8BABCFC"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EF0E7D0" w14:textId="77777777" w:rsidR="00A069CB" w:rsidRDefault="00A069CB">
            <w:pPr>
              <w:rPr>
                <w:rFonts w:ascii="仿宋_GB2312" w:eastAsia="仿宋_GB2312" w:hAnsi="仿宋_GB2312" w:cs="仿宋_GB2312" w:hint="eastAsia"/>
                <w:szCs w:val="21"/>
              </w:rPr>
            </w:pPr>
          </w:p>
        </w:tc>
      </w:tr>
      <w:tr w:rsidR="00A069CB" w14:paraId="2B8FBD99"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216032E7" w14:textId="77777777" w:rsidR="00A069CB" w:rsidRDefault="00A069CB">
            <w:pPr>
              <w:widowControl/>
              <w:jc w:val="center"/>
              <w:textAlignment w:val="center"/>
              <w:rPr>
                <w:rFonts w:ascii="仿宋_GB2312" w:eastAsia="仿宋_GB2312" w:hAnsi="仿宋_GB2312" w:cs="仿宋_GB2312" w:hint="eastAsia"/>
                <w:kern w:val="0"/>
                <w:szCs w:val="21"/>
                <w:lang w:bidi="ar"/>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28D8E48" w14:textId="77777777" w:rsidR="00A069CB" w:rsidRDefault="00000000">
            <w:pPr>
              <w:widowControl/>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第十三章</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9802C7" w14:textId="77777777" w:rsidR="00A069CB" w:rsidRDefault="00000000">
            <w:pPr>
              <w:widowControl/>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修理</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1AF3C9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第21.431条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B596A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适用范围和定义</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61CC6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（一）本章适用于修理方案和修理件生产的管理。</w:t>
            </w:r>
            <w:r>
              <w:rPr>
                <w:rFonts w:ascii="仿宋_GB2312" w:eastAsia="仿宋_GB2312" w:hAnsi="仿宋_GB2312" w:cs="仿宋_GB2312" w:hint="eastAsia"/>
                <w:kern w:val="0"/>
                <w:szCs w:val="21"/>
                <w:lang w:bidi="ar"/>
              </w:rPr>
              <w:br/>
              <w:t>（二）修理是指处理损伤并且将民用航空产品或者零部件恢复适航状态。</w:t>
            </w:r>
            <w:r>
              <w:rPr>
                <w:rFonts w:ascii="仿宋_GB2312" w:eastAsia="仿宋_GB2312" w:hAnsi="仿宋_GB2312" w:cs="仿宋_GB2312" w:hint="eastAsia"/>
                <w:kern w:val="0"/>
                <w:szCs w:val="21"/>
                <w:lang w:bidi="ar"/>
              </w:rPr>
              <w:br/>
              <w:t>（三）通过更换零部件而无需任何设计活动来处理损伤应当视为维修活动，不需要按照本规章进行批准。</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9EC552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A8C888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C5F3D9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CCAEF2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045531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E920587"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2EAFA44" w14:textId="77777777" w:rsidR="00A069CB" w:rsidRDefault="00A069CB">
            <w:pPr>
              <w:rPr>
                <w:rFonts w:ascii="仿宋_GB2312" w:eastAsia="仿宋_GB2312" w:hAnsi="仿宋_GB2312" w:cs="仿宋_GB2312" w:hint="eastAsia"/>
                <w:szCs w:val="21"/>
              </w:rPr>
            </w:pPr>
          </w:p>
        </w:tc>
      </w:tr>
      <w:tr w:rsidR="00A069CB" w14:paraId="2454FAD6"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44696794"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AB7802B"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BCBE93"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FE7D5C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第21.433条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01455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修理方案</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CD820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（一）根据《一般运行和飞行规则》（CCAR91）第91.313条要求，对航空器及其部件实施修理时，应当符合以下规定：</w:t>
            </w:r>
            <w:r>
              <w:rPr>
                <w:rFonts w:ascii="仿宋_GB2312" w:eastAsia="仿宋_GB2312" w:hAnsi="仿宋_GB2312" w:cs="仿宋_GB2312" w:hint="eastAsia"/>
                <w:kern w:val="0"/>
                <w:szCs w:val="21"/>
                <w:lang w:bidi="ar"/>
              </w:rPr>
              <w:br/>
              <w:t>1.如果修理方案对飞机的重量、平衡、结构强度、性能、动力装置工作、飞行特性有显著影响或者影响适航性的其他特性，应当按照本规章的第二章、第三章或者第四章的适用要求，申请设计大改批准；</w:t>
            </w:r>
            <w:r>
              <w:rPr>
                <w:rFonts w:ascii="仿宋_GB2312" w:eastAsia="仿宋_GB2312" w:hAnsi="仿宋_GB2312" w:cs="仿宋_GB2312" w:hint="eastAsia"/>
                <w:kern w:val="0"/>
                <w:szCs w:val="21"/>
                <w:lang w:bidi="ar"/>
              </w:rPr>
              <w:br/>
              <w:t>2.除本款第1项的情况外，如果修理方案超出了航空器或者航空器部件制造厂家持续适航文件的规定，应当就修理方案的内容向局方申请批准后才能实施。</w:t>
            </w:r>
            <w:r>
              <w:rPr>
                <w:rFonts w:ascii="仿宋_GB2312" w:eastAsia="仿宋_GB2312" w:hAnsi="仿宋_GB2312" w:cs="仿宋_GB2312" w:hint="eastAsia"/>
                <w:kern w:val="0"/>
                <w:szCs w:val="21"/>
                <w:lang w:bidi="ar"/>
              </w:rPr>
              <w:br/>
              <w:t>（二）修理方案的申请人应当符合以下要求：</w:t>
            </w:r>
            <w:r>
              <w:rPr>
                <w:rFonts w:ascii="仿宋_GB2312" w:eastAsia="仿宋_GB2312" w:hAnsi="仿宋_GB2312" w:cs="仿宋_GB2312" w:hint="eastAsia"/>
                <w:kern w:val="0"/>
                <w:szCs w:val="21"/>
                <w:lang w:bidi="ar"/>
              </w:rPr>
              <w:br/>
              <w:t>1.表明对型号合格证、型号认可证、补充型号合格证、改装设计批准书或者补充型号认可证中规定的适航规章和环境保护要求、以及局方为建立与这些适航规章相同的安全水平所要求的专用条件的符合性；</w:t>
            </w:r>
            <w:r>
              <w:rPr>
                <w:rFonts w:ascii="仿宋_GB2312" w:eastAsia="仿宋_GB2312" w:hAnsi="仿宋_GB2312" w:cs="仿宋_GB2312" w:hint="eastAsia"/>
                <w:kern w:val="0"/>
                <w:szCs w:val="21"/>
                <w:lang w:bidi="ar"/>
              </w:rPr>
              <w:br/>
              <w:t>2.提交所有的验证资料；</w:t>
            </w:r>
            <w:r>
              <w:rPr>
                <w:rFonts w:ascii="仿宋_GB2312" w:eastAsia="仿宋_GB2312" w:hAnsi="仿宋_GB2312" w:cs="仿宋_GB2312" w:hint="eastAsia"/>
                <w:kern w:val="0"/>
                <w:szCs w:val="21"/>
                <w:lang w:bidi="ar"/>
              </w:rPr>
              <w:br/>
              <w:t>3.声明对本款第1项的适航规章和环境保护要求的符合性。</w:t>
            </w:r>
            <w:r>
              <w:rPr>
                <w:rFonts w:ascii="仿宋_GB2312" w:eastAsia="仿宋_GB2312" w:hAnsi="仿宋_GB2312" w:cs="仿宋_GB2312" w:hint="eastAsia"/>
                <w:kern w:val="0"/>
                <w:szCs w:val="21"/>
                <w:lang w:bidi="ar"/>
              </w:rPr>
              <w:br/>
              <w:t>（三）如果申请人不是型号合格证、型号认可证、补充型号合格证、改装设计批准书或者补充型号认可证持有人，则申请人可以通过使用其自己的资源或者通过与型号合格证、型号认</w:t>
            </w:r>
            <w:r>
              <w:rPr>
                <w:rFonts w:ascii="仿宋_GB2312" w:eastAsia="仿宋_GB2312" w:hAnsi="仿宋_GB2312" w:cs="仿宋_GB2312" w:hint="eastAsia"/>
                <w:kern w:val="0"/>
                <w:szCs w:val="21"/>
                <w:lang w:bidi="ar"/>
              </w:rPr>
              <w:lastRenderedPageBreak/>
              <w:t>可证、补充型号合格证、改装设计批准书或者补充型号认可证持有人之间的协议</w:t>
            </w:r>
            <w:proofErr w:type="gramStart"/>
            <w:r>
              <w:rPr>
                <w:rFonts w:ascii="仿宋_GB2312" w:eastAsia="仿宋_GB2312" w:hAnsi="仿宋_GB2312" w:cs="仿宋_GB2312" w:hint="eastAsia"/>
                <w:kern w:val="0"/>
                <w:szCs w:val="21"/>
                <w:lang w:bidi="ar"/>
              </w:rPr>
              <w:t>来符合</w:t>
            </w:r>
            <w:proofErr w:type="gramEnd"/>
            <w:r>
              <w:rPr>
                <w:rFonts w:ascii="仿宋_GB2312" w:eastAsia="仿宋_GB2312" w:hAnsi="仿宋_GB2312" w:cs="仿宋_GB2312" w:hint="eastAsia"/>
                <w:kern w:val="0"/>
                <w:szCs w:val="21"/>
                <w:lang w:bidi="ar"/>
              </w:rPr>
              <w:t>本条第（一）款的要求。</w:t>
            </w:r>
            <w:r>
              <w:rPr>
                <w:rFonts w:ascii="仿宋_GB2312" w:eastAsia="仿宋_GB2312" w:hAnsi="仿宋_GB2312" w:cs="仿宋_GB2312" w:hint="eastAsia"/>
                <w:kern w:val="0"/>
                <w:szCs w:val="21"/>
                <w:lang w:bidi="ar"/>
              </w:rPr>
              <w:br/>
              <w:t>（四）局方在评审验证资料和进行必要的检查等审定工作后，确认其修理方案符合本条第（二）款的要求，可以批准该修理方案。</w:t>
            </w:r>
            <w:r>
              <w:rPr>
                <w:rFonts w:ascii="仿宋_GB2312" w:eastAsia="仿宋_GB2312" w:hAnsi="仿宋_GB2312" w:cs="仿宋_GB2312" w:hint="eastAsia"/>
                <w:kern w:val="0"/>
                <w:szCs w:val="21"/>
                <w:lang w:bidi="ar"/>
              </w:rPr>
              <w:br/>
              <w:t>（五）局方可以授权建立了局方可接受的设计保证系统的设计机构批准修理方案。</w:t>
            </w:r>
            <w:r>
              <w:rPr>
                <w:rFonts w:ascii="仿宋_GB2312" w:eastAsia="仿宋_GB2312" w:hAnsi="仿宋_GB2312" w:cs="仿宋_GB2312" w:hint="eastAsia"/>
                <w:kern w:val="0"/>
                <w:szCs w:val="21"/>
                <w:lang w:bidi="ar"/>
              </w:rPr>
              <w:br/>
              <w:t>（六）修理方案批准持有人应当向修理实施单位提供所有必需的指导及文件。</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202309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90E055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9EFAC3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AAE194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40DE46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4005B87"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CC3F32E" w14:textId="77777777" w:rsidR="00A069CB" w:rsidRDefault="00A069CB">
            <w:pPr>
              <w:rPr>
                <w:rFonts w:ascii="仿宋_GB2312" w:eastAsia="仿宋_GB2312" w:hAnsi="仿宋_GB2312" w:cs="仿宋_GB2312" w:hint="eastAsia"/>
                <w:szCs w:val="21"/>
              </w:rPr>
            </w:pPr>
          </w:p>
        </w:tc>
      </w:tr>
      <w:tr w:rsidR="00A069CB" w14:paraId="329C848A"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6B27B663"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D8CDB37"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C2B282"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B4703D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第21.435条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6BF89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修理件的生产</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2BD76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修理中用到的零部件应当依据修理方案批准持有人提供的经批准的设计资料、按照下述要求之一生产：</w:t>
            </w:r>
            <w:r>
              <w:rPr>
                <w:rFonts w:ascii="仿宋_GB2312" w:eastAsia="仿宋_GB2312" w:hAnsi="仿宋_GB2312" w:cs="仿宋_GB2312" w:hint="eastAsia"/>
                <w:kern w:val="0"/>
                <w:szCs w:val="21"/>
                <w:lang w:bidi="ar"/>
              </w:rPr>
              <w:br/>
              <w:t>（一）按照第五章生产；</w:t>
            </w:r>
            <w:r>
              <w:rPr>
                <w:rFonts w:ascii="仿宋_GB2312" w:eastAsia="仿宋_GB2312" w:hAnsi="仿宋_GB2312" w:cs="仿宋_GB2312" w:hint="eastAsia"/>
                <w:kern w:val="0"/>
                <w:szCs w:val="21"/>
                <w:lang w:bidi="ar"/>
              </w:rPr>
              <w:br/>
              <w:t>（二）按照第六章生产；</w:t>
            </w:r>
            <w:r>
              <w:rPr>
                <w:rFonts w:ascii="仿宋_GB2312" w:eastAsia="仿宋_GB2312" w:hAnsi="仿宋_GB2312" w:cs="仿宋_GB2312" w:hint="eastAsia"/>
                <w:kern w:val="0"/>
                <w:szCs w:val="21"/>
                <w:lang w:bidi="ar"/>
              </w:rPr>
              <w:br/>
              <w:t>（三）按照第九章生产；</w:t>
            </w:r>
            <w:r>
              <w:rPr>
                <w:rFonts w:ascii="仿宋_GB2312" w:eastAsia="仿宋_GB2312" w:hAnsi="仿宋_GB2312" w:cs="仿宋_GB2312" w:hint="eastAsia"/>
                <w:kern w:val="0"/>
                <w:szCs w:val="21"/>
                <w:lang w:bidi="ar"/>
              </w:rPr>
              <w:br/>
              <w:t>（四）按照第十章生产；</w:t>
            </w:r>
            <w:r>
              <w:rPr>
                <w:rFonts w:ascii="仿宋_GB2312" w:eastAsia="仿宋_GB2312" w:hAnsi="仿宋_GB2312" w:cs="仿宋_GB2312" w:hint="eastAsia"/>
                <w:kern w:val="0"/>
                <w:szCs w:val="21"/>
                <w:lang w:bidi="ar"/>
              </w:rPr>
              <w:br/>
              <w:t>（五）由维修单位按照经批准的工作程序生产。</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FF24BB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D4FEDD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E64580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A92C9B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C51F10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E99BC64"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ADD308E" w14:textId="77777777" w:rsidR="00A069CB" w:rsidRDefault="00A069CB">
            <w:pPr>
              <w:rPr>
                <w:rFonts w:ascii="仿宋_GB2312" w:eastAsia="仿宋_GB2312" w:hAnsi="仿宋_GB2312" w:cs="仿宋_GB2312" w:hint="eastAsia"/>
                <w:szCs w:val="21"/>
              </w:rPr>
            </w:pPr>
          </w:p>
        </w:tc>
      </w:tr>
      <w:tr w:rsidR="00A069CB" w14:paraId="41A51301"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39956A84"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4240F43"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6A57DA"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8B9303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第21.437条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7BAF0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限制</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F5B15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修理方案批准可能会带有限制。在带有限制的情况下，修理方案批准应当包含所有必要的要求和限制。这些要求和限制应当由修理方案批准持有人按照局方可接受的方式提供给运营人。</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EA08F9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0B0CCC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9ABAD2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A1D9A7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CBC7C8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602666A"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51FD7C2" w14:textId="77777777" w:rsidR="00A069CB" w:rsidRDefault="00A069CB">
            <w:pPr>
              <w:rPr>
                <w:rFonts w:ascii="仿宋_GB2312" w:eastAsia="仿宋_GB2312" w:hAnsi="仿宋_GB2312" w:cs="仿宋_GB2312" w:hint="eastAsia"/>
                <w:szCs w:val="21"/>
              </w:rPr>
            </w:pPr>
          </w:p>
        </w:tc>
      </w:tr>
      <w:tr w:rsidR="00A069CB" w14:paraId="33367135"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74D6EBEB"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4259F69"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6187E3"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2A6FC5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第21.439条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2B462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记录保存</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2F615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对每项修理，所有相关的信息、图纸、试验报告、根据第21.437条颁发的要求和限制以及批准证据都应当由修理方案批准持有人保存，直至实施了该项修理的民用航空产品永久退役，以便提供必要信息来确保修理过的民用航空产品和零部件的持续适航。</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2B64DB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6CFB90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9FAE63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95E925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C20DC9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3BB3D30"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12713FB" w14:textId="77777777" w:rsidR="00A069CB" w:rsidRDefault="00A069CB">
            <w:pPr>
              <w:rPr>
                <w:rFonts w:ascii="仿宋_GB2312" w:eastAsia="仿宋_GB2312" w:hAnsi="仿宋_GB2312" w:cs="仿宋_GB2312" w:hint="eastAsia"/>
                <w:szCs w:val="21"/>
              </w:rPr>
            </w:pPr>
          </w:p>
        </w:tc>
      </w:tr>
      <w:tr w:rsidR="00A069CB" w14:paraId="4C5EBD90"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4AA1BCBE"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9D2B198"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F3F5A0"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422DA0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第21.441条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14509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持续适航文件</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653E6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修理方案批准持有人应当为修理过的航空器的每一运营人至少提供一套由于修理方案产生的持续适航文件的修改部分，包含描述资料和需要完成的指令。修理过的民用航空产品或者零部件可以在提供持续适航文件的修改部分之前交付使用，但是应当限制使用时间并经局方批准。任何需要符合持续适航文件的修改部分中的要求的人都应当可以获得持续适航文件的修改部分。</w:t>
            </w:r>
            <w:r>
              <w:rPr>
                <w:rFonts w:ascii="仿宋_GB2312" w:eastAsia="仿宋_GB2312" w:hAnsi="仿宋_GB2312" w:cs="仿宋_GB2312" w:hint="eastAsia"/>
                <w:kern w:val="0"/>
                <w:szCs w:val="21"/>
                <w:lang w:bidi="ar"/>
              </w:rPr>
              <w:br/>
              <w:t>（二）首次批准修理之后修理方案批准持有人对持续适航文件的修改部分进行更新时，这些更新应当提供给每一运营人，并且任何需要符合持续适航文件的修改部分中的要求的人都应当可以获得这些更新。表明如何发放更新的持续适航文件的修改部分的程序应当提交局方。</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D16AA3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98CC27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80C475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A188ED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B2DCD7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72F2605"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6D2499D" w14:textId="77777777" w:rsidR="00A069CB" w:rsidRDefault="00A069CB">
            <w:pPr>
              <w:rPr>
                <w:rFonts w:ascii="仿宋_GB2312" w:eastAsia="仿宋_GB2312" w:hAnsi="仿宋_GB2312" w:cs="仿宋_GB2312" w:hint="eastAsia"/>
                <w:szCs w:val="21"/>
              </w:rPr>
            </w:pPr>
          </w:p>
        </w:tc>
      </w:tr>
      <w:tr w:rsidR="00A069CB" w14:paraId="6B5DA3E3"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699B199F" w14:textId="77777777" w:rsidR="00A069CB" w:rsidRDefault="00A069CB">
            <w:pPr>
              <w:widowControl/>
              <w:jc w:val="center"/>
              <w:textAlignment w:val="center"/>
              <w:rPr>
                <w:rFonts w:ascii="仿宋_GB2312" w:eastAsia="仿宋_GB2312" w:hAnsi="仿宋_GB2312" w:cs="仿宋_GB2312" w:hint="eastAsia"/>
                <w:kern w:val="0"/>
                <w:szCs w:val="21"/>
                <w:lang w:bidi="ar"/>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E32E092" w14:textId="77777777" w:rsidR="00A069CB" w:rsidRDefault="00000000">
            <w:pPr>
              <w:widowControl/>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第十四章</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DE2BE4" w14:textId="77777777" w:rsidR="00A069CB" w:rsidRDefault="00000000">
            <w:pPr>
              <w:widowControl/>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设计保证系统</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6467E3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第21.471条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64697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适用范围和定义</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2E874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（一）本章规定了针对型号合格证、型号合格证更改、补充型号合格证、改装设计批准书、零部件制造人批准书和技术标准规定项目批准书的申请人和持有人的设计保证系统的基本要求。</w:t>
            </w:r>
            <w:r>
              <w:rPr>
                <w:rFonts w:ascii="仿宋_GB2312" w:eastAsia="仿宋_GB2312" w:hAnsi="仿宋_GB2312" w:cs="仿宋_GB2312" w:hint="eastAsia"/>
                <w:kern w:val="0"/>
                <w:szCs w:val="21"/>
                <w:lang w:bidi="ar"/>
              </w:rPr>
              <w:br/>
              <w:t>（二）在本章中：</w:t>
            </w:r>
            <w:r>
              <w:rPr>
                <w:rFonts w:ascii="仿宋_GB2312" w:eastAsia="仿宋_GB2312" w:hAnsi="仿宋_GB2312" w:cs="仿宋_GB2312" w:hint="eastAsia"/>
                <w:kern w:val="0"/>
                <w:szCs w:val="21"/>
                <w:lang w:bidi="ar"/>
              </w:rPr>
              <w:br/>
              <w:t>1.责任经理，是指设计机构中能对本单位满足本规定的要求负责，并有权为满足本规定的要求支配本单位的人员、财产和设备的人员；</w:t>
            </w:r>
            <w:r>
              <w:rPr>
                <w:rFonts w:ascii="仿宋_GB2312" w:eastAsia="仿宋_GB2312" w:hAnsi="仿宋_GB2312" w:cs="仿宋_GB2312" w:hint="eastAsia"/>
                <w:kern w:val="0"/>
                <w:szCs w:val="21"/>
                <w:lang w:bidi="ar"/>
              </w:rPr>
              <w:br/>
              <w:t>2.适航经理，是指设计机构中由责任经理授权对设计保证系统进行管理和监督并直接向责任经理负责的人员。</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0082CC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4AA5F1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70E501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B246BC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F48C70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60847DC"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6B9A78E" w14:textId="77777777" w:rsidR="00A069CB" w:rsidRDefault="00A069CB">
            <w:pPr>
              <w:rPr>
                <w:rFonts w:ascii="仿宋_GB2312" w:eastAsia="仿宋_GB2312" w:hAnsi="仿宋_GB2312" w:cs="仿宋_GB2312" w:hint="eastAsia"/>
                <w:szCs w:val="21"/>
              </w:rPr>
            </w:pPr>
          </w:p>
        </w:tc>
      </w:tr>
      <w:tr w:rsidR="00A069CB" w14:paraId="24F9E05B"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0265293D"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DEBC0AE"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4BC3E7"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DA76D0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第21.473条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0E85E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设计保证系统</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33B92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型号合格证、补充型号合格证、改装设计批准书、零部件制造人批准书和技术标准规定项目批准书的申请人和持有人应当建立适当的设计机构，表明该设计机构已经建立并能够保持一个设计保证系统，对申请范围内的民用</w:t>
            </w:r>
            <w:r>
              <w:rPr>
                <w:rFonts w:ascii="仿宋_GB2312" w:eastAsia="仿宋_GB2312" w:hAnsi="仿宋_GB2312" w:cs="仿宋_GB2312" w:hint="eastAsia"/>
                <w:kern w:val="0"/>
                <w:szCs w:val="21"/>
                <w:lang w:bidi="ar"/>
              </w:rPr>
              <w:lastRenderedPageBreak/>
              <w:t>航空产品和零部件的设计、设计更改进行控制和监督。该设计保证系统应当能够使得设计机构符合下述要求：</w:t>
            </w:r>
            <w:r>
              <w:rPr>
                <w:rFonts w:ascii="仿宋_GB2312" w:eastAsia="仿宋_GB2312" w:hAnsi="仿宋_GB2312" w:cs="仿宋_GB2312" w:hint="eastAsia"/>
                <w:kern w:val="0"/>
                <w:szCs w:val="21"/>
                <w:lang w:bidi="ar"/>
              </w:rPr>
              <w:br/>
              <w:t>1.确保民用航空产品和零部件的设计或者设计更改符合适用的适航规章和环境保护要求。</w:t>
            </w:r>
            <w:r>
              <w:rPr>
                <w:rFonts w:ascii="仿宋_GB2312" w:eastAsia="仿宋_GB2312" w:hAnsi="仿宋_GB2312" w:cs="仿宋_GB2312" w:hint="eastAsia"/>
                <w:kern w:val="0"/>
                <w:szCs w:val="21"/>
                <w:lang w:bidi="ar"/>
              </w:rPr>
              <w:br/>
              <w:t>2.确保其责任与下列相符：</w:t>
            </w:r>
            <w:r>
              <w:rPr>
                <w:rFonts w:ascii="仿宋_GB2312" w:eastAsia="仿宋_GB2312" w:hAnsi="仿宋_GB2312" w:cs="仿宋_GB2312" w:hint="eastAsia"/>
                <w:kern w:val="0"/>
                <w:szCs w:val="21"/>
                <w:lang w:bidi="ar"/>
              </w:rPr>
              <w:br/>
              <w:t>（1）本规章的适用条款；</w:t>
            </w:r>
            <w:r>
              <w:rPr>
                <w:rFonts w:ascii="仿宋_GB2312" w:eastAsia="仿宋_GB2312" w:hAnsi="仿宋_GB2312" w:cs="仿宋_GB2312" w:hint="eastAsia"/>
                <w:kern w:val="0"/>
                <w:szCs w:val="21"/>
                <w:lang w:bidi="ar"/>
              </w:rPr>
              <w:br/>
              <w:t>（2）第21.481条确定的设计保证系统的能力清单。</w:t>
            </w:r>
            <w:r>
              <w:rPr>
                <w:rFonts w:ascii="仿宋_GB2312" w:eastAsia="仿宋_GB2312" w:hAnsi="仿宋_GB2312" w:cs="仿宋_GB2312" w:hint="eastAsia"/>
                <w:kern w:val="0"/>
                <w:szCs w:val="21"/>
                <w:lang w:bidi="ar"/>
              </w:rPr>
              <w:br/>
              <w:t>3.独立地监督对设计保证手册规定的程序的符合性和充分性，并且具有反馈机制，向承担落实纠正措施职责的个人或者部门提供反馈。</w:t>
            </w:r>
            <w:r>
              <w:rPr>
                <w:rFonts w:ascii="仿宋_GB2312" w:eastAsia="仿宋_GB2312" w:hAnsi="仿宋_GB2312" w:cs="仿宋_GB2312" w:hint="eastAsia"/>
                <w:kern w:val="0"/>
                <w:szCs w:val="21"/>
                <w:lang w:bidi="ar"/>
              </w:rPr>
              <w:br/>
              <w:t>（二）该设计保证系统应当具有确保设计机构向局方提交符合性声明和相关文件之前，独立地核查符合性声明的有效性和文件的符合性的功能。</w:t>
            </w:r>
            <w:r>
              <w:rPr>
                <w:rFonts w:ascii="仿宋_GB2312" w:eastAsia="仿宋_GB2312" w:hAnsi="仿宋_GB2312" w:cs="仿宋_GB2312" w:hint="eastAsia"/>
                <w:kern w:val="0"/>
                <w:szCs w:val="21"/>
                <w:lang w:bidi="ar"/>
              </w:rPr>
              <w:br/>
              <w:t>（三）设计机构应当具有供应</w:t>
            </w:r>
            <w:proofErr w:type="gramStart"/>
            <w:r>
              <w:rPr>
                <w:rFonts w:ascii="仿宋_GB2312" w:eastAsia="仿宋_GB2312" w:hAnsi="仿宋_GB2312" w:cs="仿宋_GB2312" w:hint="eastAsia"/>
                <w:kern w:val="0"/>
                <w:szCs w:val="21"/>
                <w:lang w:bidi="ar"/>
              </w:rPr>
              <w:t>商管理</w:t>
            </w:r>
            <w:proofErr w:type="gramEnd"/>
            <w:r>
              <w:rPr>
                <w:rFonts w:ascii="仿宋_GB2312" w:eastAsia="仿宋_GB2312" w:hAnsi="仿宋_GB2312" w:cs="仿宋_GB2312" w:hint="eastAsia"/>
                <w:kern w:val="0"/>
                <w:szCs w:val="21"/>
                <w:lang w:bidi="ar"/>
              </w:rPr>
              <w:t>的程序，按照该程序来接收由供应</w:t>
            </w:r>
            <w:proofErr w:type="gramStart"/>
            <w:r>
              <w:rPr>
                <w:rFonts w:ascii="仿宋_GB2312" w:eastAsia="仿宋_GB2312" w:hAnsi="仿宋_GB2312" w:cs="仿宋_GB2312" w:hint="eastAsia"/>
                <w:kern w:val="0"/>
                <w:szCs w:val="21"/>
                <w:lang w:bidi="ar"/>
              </w:rPr>
              <w:t>商设计</w:t>
            </w:r>
            <w:proofErr w:type="gramEnd"/>
            <w:r>
              <w:rPr>
                <w:rFonts w:ascii="仿宋_GB2312" w:eastAsia="仿宋_GB2312" w:hAnsi="仿宋_GB2312" w:cs="仿宋_GB2312" w:hint="eastAsia"/>
                <w:kern w:val="0"/>
                <w:szCs w:val="21"/>
                <w:lang w:bidi="ar"/>
              </w:rPr>
              <w:t>的零部件或者接受由供应商实施的任务。</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653A70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23C5DF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0EC8D3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DF2465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280EC1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6ED2310"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2670363" w14:textId="77777777" w:rsidR="00A069CB" w:rsidRDefault="00A069CB">
            <w:pPr>
              <w:rPr>
                <w:rFonts w:ascii="仿宋_GB2312" w:eastAsia="仿宋_GB2312" w:hAnsi="仿宋_GB2312" w:cs="仿宋_GB2312" w:hint="eastAsia"/>
                <w:szCs w:val="21"/>
              </w:rPr>
            </w:pPr>
          </w:p>
        </w:tc>
      </w:tr>
      <w:tr w:rsidR="00A069CB" w14:paraId="25CFC357"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2120D269"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334C756"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CFE2C5"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43B5FB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第21.475条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D37FD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设计保证手册</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DB3F5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（一）设计机构应当制定符合局方要求的设计保证手册。设计保证手册应当直接描述或者通过引用其他文件描述设计机构、相关的程序以及设计的民用航空产品或者民用航空产品的设计更改。</w:t>
            </w:r>
            <w:r>
              <w:rPr>
                <w:rFonts w:ascii="仿宋_GB2312" w:eastAsia="仿宋_GB2312" w:hAnsi="仿宋_GB2312" w:cs="仿宋_GB2312" w:hint="eastAsia"/>
                <w:kern w:val="0"/>
                <w:szCs w:val="21"/>
                <w:lang w:bidi="ar"/>
              </w:rPr>
              <w:br/>
              <w:t>（二）对于供应商完成的任何零部件或者民用航空产品的设计更改，设计保证手册应当包括设计机构如何保证所有零部件符合第21.473条第（二）款要求的声明，并且应当在设计保证手册中直接给出或者通过引用其他文件给出提交这份声明所需的供应商的设计活动和设计机构的描述和资料。</w:t>
            </w:r>
            <w:r>
              <w:rPr>
                <w:rFonts w:ascii="仿宋_GB2312" w:eastAsia="仿宋_GB2312" w:hAnsi="仿宋_GB2312" w:cs="仿宋_GB2312" w:hint="eastAsia"/>
                <w:kern w:val="0"/>
                <w:szCs w:val="21"/>
                <w:lang w:bidi="ar"/>
              </w:rPr>
              <w:br/>
              <w:t>（三）设计保证手册应当及时修订以保持对设</w:t>
            </w:r>
            <w:r>
              <w:rPr>
                <w:rFonts w:ascii="仿宋_GB2312" w:eastAsia="仿宋_GB2312" w:hAnsi="仿宋_GB2312" w:cs="仿宋_GB2312" w:hint="eastAsia"/>
                <w:kern w:val="0"/>
                <w:szCs w:val="21"/>
                <w:lang w:bidi="ar"/>
              </w:rPr>
              <w:lastRenderedPageBreak/>
              <w:t>计机构的最新描述，并且修订部分应当提交给局方。</w:t>
            </w:r>
            <w:r>
              <w:rPr>
                <w:rFonts w:ascii="仿宋_GB2312" w:eastAsia="仿宋_GB2312" w:hAnsi="仿宋_GB2312" w:cs="仿宋_GB2312" w:hint="eastAsia"/>
                <w:kern w:val="0"/>
                <w:szCs w:val="21"/>
                <w:lang w:bidi="ar"/>
              </w:rPr>
              <w:br/>
              <w:t>（四）设计机构应当向局方提交包括责任经理和适航经理在内的管理人员和设计机构中负责适航规章和环境保护要求的人员的资历说明。</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619618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6BEE34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4225BA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5232AB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129F9B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25E5992"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89EF954" w14:textId="77777777" w:rsidR="00A069CB" w:rsidRDefault="00A069CB">
            <w:pPr>
              <w:rPr>
                <w:rFonts w:ascii="仿宋_GB2312" w:eastAsia="仿宋_GB2312" w:hAnsi="仿宋_GB2312" w:cs="仿宋_GB2312" w:hint="eastAsia"/>
                <w:szCs w:val="21"/>
              </w:rPr>
            </w:pPr>
          </w:p>
        </w:tc>
      </w:tr>
      <w:tr w:rsidR="00A069CB" w14:paraId="54E8500F"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2E85A072"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76905F6"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169252"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3F8397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第21.477条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C176C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设计保证系统的人员要求</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F777E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设计机构除了符合第21.473条的要求以外，还应当根据第21.475条提交的设计保证手册，表明符合下述要求：</w:t>
            </w:r>
            <w:r>
              <w:rPr>
                <w:rFonts w:ascii="仿宋_GB2312" w:eastAsia="仿宋_GB2312" w:hAnsi="仿宋_GB2312" w:cs="仿宋_GB2312" w:hint="eastAsia"/>
                <w:kern w:val="0"/>
                <w:szCs w:val="21"/>
                <w:lang w:bidi="ar"/>
              </w:rPr>
              <w:br/>
              <w:t>（一）设计机构应当配备责任经理和适航经理；</w:t>
            </w:r>
            <w:r>
              <w:rPr>
                <w:rFonts w:ascii="仿宋_GB2312" w:eastAsia="仿宋_GB2312" w:hAnsi="仿宋_GB2312" w:cs="仿宋_GB2312" w:hint="eastAsia"/>
                <w:kern w:val="0"/>
                <w:szCs w:val="21"/>
                <w:lang w:bidi="ar"/>
              </w:rPr>
              <w:br/>
              <w:t>（二）所有技术部门应当配备足够数量和经验的员工，并且被赋予适当的权限行使他们的职责。技术部门的办公环境、设施和设备应当使得技术部门的员工的工作能够保证民用航空产品符合适航规章和环境保护要求；</w:t>
            </w:r>
            <w:r>
              <w:rPr>
                <w:rFonts w:ascii="仿宋_GB2312" w:eastAsia="仿宋_GB2312" w:hAnsi="仿宋_GB2312" w:cs="仿宋_GB2312" w:hint="eastAsia"/>
                <w:kern w:val="0"/>
                <w:szCs w:val="21"/>
                <w:lang w:bidi="ar"/>
              </w:rPr>
              <w:br/>
              <w:t>（三）部门之间和部门内部在适航和环境保护方面有充分、高效的沟通和协调。</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CBED1A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F7E92A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5CC91A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3FC284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BA2149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3FDCFA9"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B144D59" w14:textId="77777777" w:rsidR="00A069CB" w:rsidRDefault="00A069CB">
            <w:pPr>
              <w:rPr>
                <w:rFonts w:ascii="仿宋_GB2312" w:eastAsia="仿宋_GB2312" w:hAnsi="仿宋_GB2312" w:cs="仿宋_GB2312" w:hint="eastAsia"/>
                <w:szCs w:val="21"/>
              </w:rPr>
            </w:pPr>
          </w:p>
        </w:tc>
      </w:tr>
      <w:tr w:rsidR="00A069CB" w14:paraId="036D0652"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6F542BAF"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B1CC96B"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67D6A0"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CA1A04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第21.479条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8E89B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设计保证系统的更改</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4583E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如果设计保证系统的更改</w:t>
            </w:r>
            <w:proofErr w:type="gramStart"/>
            <w:r>
              <w:rPr>
                <w:rFonts w:ascii="仿宋_GB2312" w:eastAsia="仿宋_GB2312" w:hAnsi="仿宋_GB2312" w:cs="仿宋_GB2312" w:hint="eastAsia"/>
                <w:kern w:val="0"/>
                <w:szCs w:val="21"/>
                <w:lang w:bidi="ar"/>
              </w:rPr>
              <w:t>对表明</w:t>
            </w:r>
            <w:proofErr w:type="gramEnd"/>
            <w:r>
              <w:rPr>
                <w:rFonts w:ascii="仿宋_GB2312" w:eastAsia="仿宋_GB2312" w:hAnsi="仿宋_GB2312" w:cs="仿宋_GB2312" w:hint="eastAsia"/>
                <w:kern w:val="0"/>
                <w:szCs w:val="21"/>
                <w:lang w:bidi="ar"/>
              </w:rPr>
              <w:t>符合性或者民用航空产品的适航和环境保护有显著影响，则该设计保证系统的更改应当符合本章的要求。设计机构应当在更改实施之前，根据提交的对设计保证手册的更改向局方表明，更改实施之后仍然能够继续符合本章的要求。</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7E2E42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65789D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74F65C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C0156D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A6E63F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7FE6C27"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687D115" w14:textId="77777777" w:rsidR="00A069CB" w:rsidRDefault="00A069CB">
            <w:pPr>
              <w:rPr>
                <w:rFonts w:ascii="仿宋_GB2312" w:eastAsia="仿宋_GB2312" w:hAnsi="仿宋_GB2312" w:cs="仿宋_GB2312" w:hint="eastAsia"/>
                <w:szCs w:val="21"/>
              </w:rPr>
            </w:pPr>
          </w:p>
        </w:tc>
      </w:tr>
      <w:tr w:rsidR="00A069CB" w14:paraId="11F43C26"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08983CA7"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35B835F"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CBAFE5"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927E2F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第21.481条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3B2AD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设计保证系统的能力清单</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E6954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设计保证系统的能力清单应当体现出设计机构的设计工作的类型，获得设计批准的民用航空产品的种类，以及关于民用航空产品的适航和环境保护方面设计机构履行的职责。</w:t>
            </w:r>
            <w:proofErr w:type="gramStart"/>
            <w:r>
              <w:rPr>
                <w:rFonts w:ascii="仿宋_GB2312" w:eastAsia="仿宋_GB2312" w:hAnsi="仿宋_GB2312" w:cs="仿宋_GB2312" w:hint="eastAsia"/>
                <w:kern w:val="0"/>
                <w:szCs w:val="21"/>
                <w:lang w:bidi="ar"/>
              </w:rPr>
              <w:t>该能力</w:t>
            </w:r>
            <w:proofErr w:type="gramEnd"/>
            <w:r>
              <w:rPr>
                <w:rFonts w:ascii="仿宋_GB2312" w:eastAsia="仿宋_GB2312" w:hAnsi="仿宋_GB2312" w:cs="仿宋_GB2312" w:hint="eastAsia"/>
                <w:kern w:val="0"/>
                <w:szCs w:val="21"/>
                <w:lang w:bidi="ar"/>
              </w:rPr>
              <w:t>清单应当作为设计保证系统的一部分，记录在设计保证手册中。</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AF8A5B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FFA6C2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5139B4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C39232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7073F2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C0E91C9"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5FBA4F6" w14:textId="77777777" w:rsidR="00A069CB" w:rsidRDefault="00A069CB">
            <w:pPr>
              <w:rPr>
                <w:rFonts w:ascii="仿宋_GB2312" w:eastAsia="仿宋_GB2312" w:hAnsi="仿宋_GB2312" w:cs="仿宋_GB2312" w:hint="eastAsia"/>
                <w:szCs w:val="21"/>
              </w:rPr>
            </w:pPr>
          </w:p>
        </w:tc>
      </w:tr>
      <w:tr w:rsidR="00A069CB" w14:paraId="782D5CA4"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61B43BEB"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A6B9676"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7822E0"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7DEEEC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第21.483条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7BF90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检查</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0D511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（一）设计机构及其供应商应当接受局方的检查，以确定对本章适用要求的符合性和持续的符合性；存在不符合本章适用要求的情况时，</w:t>
            </w:r>
            <w:r>
              <w:rPr>
                <w:rFonts w:ascii="仿宋_GB2312" w:eastAsia="仿宋_GB2312" w:hAnsi="仿宋_GB2312" w:cs="仿宋_GB2312" w:hint="eastAsia"/>
                <w:kern w:val="0"/>
                <w:szCs w:val="21"/>
                <w:lang w:bidi="ar"/>
              </w:rPr>
              <w:lastRenderedPageBreak/>
              <w:t>设计机构及其供应商应当及时采取纠正措施。</w:t>
            </w:r>
            <w:r>
              <w:rPr>
                <w:rFonts w:ascii="仿宋_GB2312" w:eastAsia="仿宋_GB2312" w:hAnsi="仿宋_GB2312" w:cs="仿宋_GB2312" w:hint="eastAsia"/>
                <w:kern w:val="0"/>
                <w:szCs w:val="21"/>
                <w:lang w:bidi="ar"/>
              </w:rPr>
              <w:br/>
              <w:t>（二）设计机构应当接受局方评审报告、进行检查以及实施或者目击必要的飞行及地面试验，以确认申请人按照第21.473条第（二）款提交的符合性声明的有效性。</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AEDC1F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E37FBC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4C3A8B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12D162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9B7B88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82FBFBB"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ADB3FD9" w14:textId="77777777" w:rsidR="00A069CB" w:rsidRDefault="00A069CB">
            <w:pPr>
              <w:rPr>
                <w:rFonts w:ascii="仿宋_GB2312" w:eastAsia="仿宋_GB2312" w:hAnsi="仿宋_GB2312" w:cs="仿宋_GB2312" w:hint="eastAsia"/>
                <w:szCs w:val="21"/>
              </w:rPr>
            </w:pPr>
          </w:p>
        </w:tc>
      </w:tr>
      <w:tr w:rsidR="00A069CB" w14:paraId="15A70366"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7F4806AC"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934E182"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BBF6CB"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1F796E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第21.487条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65B90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设计机构的权利</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77D42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建立了局方可接受的设计保证系统的设计机构，根据其设计保证系统的能力清单和设计保证系统的相关程序，享有如下权利：</w:t>
            </w:r>
            <w:r>
              <w:rPr>
                <w:rFonts w:ascii="仿宋_GB2312" w:eastAsia="仿宋_GB2312" w:hAnsi="仿宋_GB2312" w:cs="仿宋_GB2312" w:hint="eastAsia"/>
                <w:kern w:val="0"/>
                <w:szCs w:val="21"/>
                <w:lang w:bidi="ar"/>
              </w:rPr>
              <w:br/>
              <w:t>（一）可以申请型号合格证、补充型号合格证、改装设计批准书、零部件制造人批准书或者技术标准规定项目批准书；</w:t>
            </w:r>
            <w:r>
              <w:rPr>
                <w:rFonts w:ascii="仿宋_GB2312" w:eastAsia="仿宋_GB2312" w:hAnsi="仿宋_GB2312" w:cs="仿宋_GB2312" w:hint="eastAsia"/>
                <w:kern w:val="0"/>
                <w:szCs w:val="21"/>
                <w:lang w:bidi="ar"/>
              </w:rPr>
              <w:br/>
              <w:t>（二）确认设计更改是"大改"或者"小改"的分类；</w:t>
            </w:r>
            <w:r>
              <w:rPr>
                <w:rFonts w:ascii="仿宋_GB2312" w:eastAsia="仿宋_GB2312" w:hAnsi="仿宋_GB2312" w:cs="仿宋_GB2312" w:hint="eastAsia"/>
                <w:kern w:val="0"/>
                <w:szCs w:val="21"/>
                <w:lang w:bidi="ar"/>
              </w:rPr>
              <w:br/>
              <w:t>（三）按照第21.95条、第21.319条或者第21.369条批准小改；</w:t>
            </w:r>
            <w:r>
              <w:rPr>
                <w:rFonts w:ascii="仿宋_GB2312" w:eastAsia="仿宋_GB2312" w:hAnsi="仿宋_GB2312" w:cs="仿宋_GB2312" w:hint="eastAsia"/>
                <w:kern w:val="0"/>
                <w:szCs w:val="21"/>
                <w:lang w:bidi="ar"/>
              </w:rPr>
              <w:br/>
              <w:t>（四）按照第21.433条批准修理方案。</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711AB4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BE408C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63263A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62707C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262BAB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0A181ED"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F024892" w14:textId="77777777" w:rsidR="00A069CB" w:rsidRDefault="00A069CB">
            <w:pPr>
              <w:rPr>
                <w:rFonts w:ascii="仿宋_GB2312" w:eastAsia="仿宋_GB2312" w:hAnsi="仿宋_GB2312" w:cs="仿宋_GB2312" w:hint="eastAsia"/>
                <w:szCs w:val="21"/>
              </w:rPr>
            </w:pPr>
          </w:p>
        </w:tc>
      </w:tr>
      <w:tr w:rsidR="00A069CB" w14:paraId="7582A45C"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433A2B5C"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99E30F4"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C8D3E3"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7757DB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第21.489条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65801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设计机构的责任</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EF062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建立了局方可接受的设计保证系统的设计机构应当：</w:t>
            </w:r>
            <w:r>
              <w:rPr>
                <w:rFonts w:ascii="仿宋_GB2312" w:eastAsia="仿宋_GB2312" w:hAnsi="仿宋_GB2312" w:cs="仿宋_GB2312" w:hint="eastAsia"/>
                <w:kern w:val="0"/>
                <w:szCs w:val="21"/>
                <w:lang w:bidi="ar"/>
              </w:rPr>
              <w:br/>
              <w:t>（一）维护设计保证手册，使其与设计保证系统一致；</w:t>
            </w:r>
            <w:r>
              <w:rPr>
                <w:rFonts w:ascii="仿宋_GB2312" w:eastAsia="仿宋_GB2312" w:hAnsi="仿宋_GB2312" w:cs="仿宋_GB2312" w:hint="eastAsia"/>
                <w:kern w:val="0"/>
                <w:szCs w:val="21"/>
                <w:lang w:bidi="ar"/>
              </w:rPr>
              <w:br/>
              <w:t>（二）确保在设计机构内部使用设计保证手册作为基本的工作文件；</w:t>
            </w:r>
            <w:r>
              <w:rPr>
                <w:rFonts w:ascii="仿宋_GB2312" w:eastAsia="仿宋_GB2312" w:hAnsi="仿宋_GB2312" w:cs="仿宋_GB2312" w:hint="eastAsia"/>
                <w:kern w:val="0"/>
                <w:szCs w:val="21"/>
                <w:lang w:bidi="ar"/>
              </w:rPr>
              <w:br/>
              <w:t>（三）接受局方对设计保证系统的定期评审；</w:t>
            </w:r>
            <w:r>
              <w:rPr>
                <w:rFonts w:ascii="仿宋_GB2312" w:eastAsia="仿宋_GB2312" w:hAnsi="仿宋_GB2312" w:cs="仿宋_GB2312" w:hint="eastAsia"/>
                <w:kern w:val="0"/>
                <w:szCs w:val="21"/>
                <w:lang w:bidi="ar"/>
              </w:rPr>
              <w:br/>
              <w:t>（四）确认民用航空产品的设计或者对其的更改或者修理符合适用的规章要求并且没有不安全的特征；</w:t>
            </w:r>
            <w:r>
              <w:rPr>
                <w:rFonts w:ascii="仿宋_GB2312" w:eastAsia="仿宋_GB2312" w:hAnsi="仿宋_GB2312" w:cs="仿宋_GB2312" w:hint="eastAsia"/>
                <w:kern w:val="0"/>
                <w:szCs w:val="21"/>
                <w:lang w:bidi="ar"/>
              </w:rPr>
              <w:br/>
              <w:t>（五）除根据第21.487条的权利批准设计小改或者修理方案之外，向局方提交证明符合本条第（四）款的声明及相关文件；</w:t>
            </w:r>
            <w:r>
              <w:rPr>
                <w:rFonts w:ascii="仿宋_GB2312" w:eastAsia="仿宋_GB2312" w:hAnsi="仿宋_GB2312" w:cs="仿宋_GB2312" w:hint="eastAsia"/>
                <w:kern w:val="0"/>
                <w:szCs w:val="21"/>
                <w:lang w:bidi="ar"/>
              </w:rPr>
              <w:br/>
              <w:t>（六）设计批准持有人应当根据第21.99条的要求向局方提供相关设计更改的信息。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5CC21A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3338D3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BBC208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B39072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5D445C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B859845"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F2F52A7" w14:textId="77777777" w:rsidR="00A069CB" w:rsidRDefault="00A069CB">
            <w:pPr>
              <w:rPr>
                <w:rFonts w:ascii="仿宋_GB2312" w:eastAsia="仿宋_GB2312" w:hAnsi="仿宋_GB2312" w:cs="仿宋_GB2312" w:hint="eastAsia"/>
                <w:szCs w:val="21"/>
              </w:rPr>
            </w:pPr>
          </w:p>
        </w:tc>
      </w:tr>
      <w:tr w:rsidR="00A069CB" w14:paraId="5A599478"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2FE85981" w14:textId="77777777" w:rsidR="00A069CB" w:rsidRDefault="00A069CB">
            <w:pPr>
              <w:widowControl/>
              <w:jc w:val="center"/>
              <w:textAlignment w:val="center"/>
              <w:rPr>
                <w:rFonts w:ascii="仿宋_GB2312" w:eastAsia="仿宋_GB2312" w:hAnsi="仿宋_GB2312" w:cs="仿宋_GB2312" w:hint="eastAsia"/>
                <w:kern w:val="0"/>
                <w:szCs w:val="21"/>
                <w:lang w:bidi="ar"/>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FBE7BE8" w14:textId="77777777" w:rsidR="00A069CB" w:rsidRDefault="00000000">
            <w:pPr>
              <w:widowControl/>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第十五章</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A46F83" w14:textId="77777777" w:rsidR="00A069CB" w:rsidRDefault="00000000">
            <w:pPr>
              <w:widowControl/>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运行符合性评审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456D4B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第21.501条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2B98C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适用范围</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90960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航空器运行符合性评审适用于按照《正常类飞机适航规定》（CCAR23）、《运输类飞机适航标准》（CCAR25）、《正常类旋翼航空器适航规定》（CCAR27）、《运输类旋翼航空器适航规定》（CCAR29）申请型号合格证或者型号认可证的航空器。</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ED984C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9C7C37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FA3CCF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9FB9DF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4E7CBF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B88CE9F"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A6B8853" w14:textId="77777777" w:rsidR="00A069CB" w:rsidRDefault="00A069CB">
            <w:pPr>
              <w:rPr>
                <w:rFonts w:ascii="仿宋_GB2312" w:eastAsia="仿宋_GB2312" w:hAnsi="仿宋_GB2312" w:cs="仿宋_GB2312" w:hint="eastAsia"/>
                <w:szCs w:val="21"/>
              </w:rPr>
            </w:pPr>
          </w:p>
        </w:tc>
      </w:tr>
      <w:tr w:rsidR="00A069CB" w14:paraId="16B59F12"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39A1A1E6"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8CCDA63"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E2B5AC"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56059A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第21.503条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5D4C0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评审项目</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3A0D3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航空器运行符合性评审包括如下项目：</w:t>
            </w:r>
            <w:r>
              <w:rPr>
                <w:rFonts w:ascii="仿宋_GB2312" w:eastAsia="仿宋_GB2312" w:hAnsi="仿宋_GB2312" w:cs="仿宋_GB2312" w:hint="eastAsia"/>
                <w:kern w:val="0"/>
                <w:szCs w:val="21"/>
                <w:lang w:bidi="ar"/>
              </w:rPr>
              <w:br/>
              <w:t>（一）驾驶员资格规范；</w:t>
            </w:r>
            <w:r>
              <w:rPr>
                <w:rFonts w:ascii="仿宋_GB2312" w:eastAsia="仿宋_GB2312" w:hAnsi="仿宋_GB2312" w:cs="仿宋_GB2312" w:hint="eastAsia"/>
                <w:kern w:val="0"/>
                <w:szCs w:val="21"/>
                <w:lang w:bidi="ar"/>
              </w:rPr>
              <w:br/>
              <w:t>（二）维修人员资格规范；</w:t>
            </w:r>
            <w:r>
              <w:rPr>
                <w:rFonts w:ascii="仿宋_GB2312" w:eastAsia="仿宋_GB2312" w:hAnsi="仿宋_GB2312" w:cs="仿宋_GB2312" w:hint="eastAsia"/>
                <w:kern w:val="0"/>
                <w:szCs w:val="21"/>
                <w:lang w:bidi="ar"/>
              </w:rPr>
              <w:br/>
              <w:t>（三）主最低设备清单；</w:t>
            </w:r>
            <w:r>
              <w:rPr>
                <w:rFonts w:ascii="仿宋_GB2312" w:eastAsia="仿宋_GB2312" w:hAnsi="仿宋_GB2312" w:cs="仿宋_GB2312" w:hint="eastAsia"/>
                <w:kern w:val="0"/>
                <w:szCs w:val="21"/>
                <w:lang w:bidi="ar"/>
              </w:rPr>
              <w:br/>
              <w:t>（四）计划维修要求；</w:t>
            </w:r>
            <w:r>
              <w:rPr>
                <w:rFonts w:ascii="仿宋_GB2312" w:eastAsia="仿宋_GB2312" w:hAnsi="仿宋_GB2312" w:cs="仿宋_GB2312" w:hint="eastAsia"/>
                <w:kern w:val="0"/>
                <w:szCs w:val="21"/>
                <w:lang w:bidi="ar"/>
              </w:rPr>
              <w:br/>
              <w:t>（五）运行文件；</w:t>
            </w:r>
            <w:r>
              <w:rPr>
                <w:rFonts w:ascii="仿宋_GB2312" w:eastAsia="仿宋_GB2312" w:hAnsi="仿宋_GB2312" w:cs="仿宋_GB2312" w:hint="eastAsia"/>
                <w:kern w:val="0"/>
                <w:szCs w:val="21"/>
                <w:lang w:bidi="ar"/>
              </w:rPr>
              <w:br/>
              <w:t>（六）运行规章符合性；</w:t>
            </w:r>
            <w:r>
              <w:rPr>
                <w:rFonts w:ascii="仿宋_GB2312" w:eastAsia="仿宋_GB2312" w:hAnsi="仿宋_GB2312" w:cs="仿宋_GB2312" w:hint="eastAsia"/>
                <w:kern w:val="0"/>
                <w:szCs w:val="21"/>
                <w:lang w:bidi="ar"/>
              </w:rPr>
              <w:br/>
              <w:t>（七）其他申请人提出申请并经局方同意的项目。</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819059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2F938B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E00C44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E76B9C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BC2B76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803B539"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14C49BC" w14:textId="77777777" w:rsidR="00A069CB" w:rsidRDefault="00A069CB">
            <w:pPr>
              <w:rPr>
                <w:rFonts w:ascii="仿宋_GB2312" w:eastAsia="仿宋_GB2312" w:hAnsi="仿宋_GB2312" w:cs="仿宋_GB2312" w:hint="eastAsia"/>
                <w:szCs w:val="21"/>
              </w:rPr>
            </w:pPr>
          </w:p>
        </w:tc>
      </w:tr>
      <w:tr w:rsidR="00A069CB" w14:paraId="60CE6FFC"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50A42D0F"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5618924"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D70B1C"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9D213A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第21.505条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47D4E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申请</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BEFAA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航空器型号合格证或者型号认可证申请人应当在申请型号合格证或者型号认可证的同时向民航局飞行标准部门提出运行符合性评审申请。</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2A2D1F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B5E409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9E0690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129DD4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E1BAFC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7347410"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2556347" w14:textId="77777777" w:rsidR="00A069CB" w:rsidRDefault="00A069CB">
            <w:pPr>
              <w:rPr>
                <w:rFonts w:ascii="仿宋_GB2312" w:eastAsia="仿宋_GB2312" w:hAnsi="仿宋_GB2312" w:cs="仿宋_GB2312" w:hint="eastAsia"/>
                <w:szCs w:val="21"/>
              </w:rPr>
            </w:pPr>
          </w:p>
        </w:tc>
      </w:tr>
      <w:tr w:rsidR="00A069CB" w14:paraId="7731D498"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6AAB048A"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DDA14D9"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5EA631"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41A8C1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第21.507条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7CB2D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评审结论</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E6625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运行符合性评审结论应当在首架航空器交付给使用人之前完成，并以航空器评审报告的方式予以发布。</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458455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969770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E08C9A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22D9BC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ABF234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1B819ED"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EC78478" w14:textId="77777777" w:rsidR="00A069CB" w:rsidRDefault="00A069CB">
            <w:pPr>
              <w:rPr>
                <w:rFonts w:ascii="仿宋_GB2312" w:eastAsia="仿宋_GB2312" w:hAnsi="仿宋_GB2312" w:cs="仿宋_GB2312" w:hint="eastAsia"/>
                <w:szCs w:val="21"/>
              </w:rPr>
            </w:pPr>
          </w:p>
        </w:tc>
      </w:tr>
      <w:tr w:rsidR="00A069CB" w14:paraId="621ABB07"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4DB5C5BA"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16F49CF"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6F70DA"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F492F3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第21.509条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A4360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持续评审</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B9927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（一）航空器交付运行后，民航局飞行标准部门将根据下述情况开展运行符合性持续评审：</w:t>
            </w:r>
            <w:r>
              <w:rPr>
                <w:rFonts w:ascii="仿宋_GB2312" w:eastAsia="仿宋_GB2312" w:hAnsi="仿宋_GB2312" w:cs="仿宋_GB2312" w:hint="eastAsia"/>
                <w:kern w:val="0"/>
                <w:szCs w:val="21"/>
                <w:lang w:bidi="ar"/>
              </w:rPr>
              <w:br/>
              <w:t>1.使用人对评审结论的反馈；</w:t>
            </w:r>
            <w:r>
              <w:rPr>
                <w:rFonts w:ascii="仿宋_GB2312" w:eastAsia="仿宋_GB2312" w:hAnsi="仿宋_GB2312" w:cs="仿宋_GB2312" w:hint="eastAsia"/>
                <w:kern w:val="0"/>
                <w:szCs w:val="21"/>
                <w:lang w:bidi="ar"/>
              </w:rPr>
              <w:br/>
              <w:t>2.涉及影响运行符合性结论的航空器设计更改。</w:t>
            </w:r>
            <w:r>
              <w:rPr>
                <w:rFonts w:ascii="仿宋_GB2312" w:eastAsia="仿宋_GB2312" w:hAnsi="仿宋_GB2312" w:cs="仿宋_GB2312" w:hint="eastAsia"/>
                <w:kern w:val="0"/>
                <w:szCs w:val="21"/>
                <w:lang w:bidi="ar"/>
              </w:rPr>
              <w:br/>
              <w:t>（二）运行符合性持续评审的结论以修订航空器评审报告的方式予以发布。</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534DCF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80D9B4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D0A47B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E6DD9F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74F080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DF4030E"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5261C5B" w14:textId="77777777" w:rsidR="00A069CB" w:rsidRDefault="00A069CB">
            <w:pPr>
              <w:rPr>
                <w:rFonts w:ascii="仿宋_GB2312" w:eastAsia="仿宋_GB2312" w:hAnsi="仿宋_GB2312" w:cs="仿宋_GB2312" w:hint="eastAsia"/>
                <w:szCs w:val="21"/>
              </w:rPr>
            </w:pPr>
          </w:p>
        </w:tc>
      </w:tr>
      <w:tr w:rsidR="00A069CB" w14:paraId="3E7B3E77"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3685F1EE" w14:textId="77777777" w:rsidR="00A069CB" w:rsidRDefault="00A069CB">
            <w:pPr>
              <w:widowControl/>
              <w:jc w:val="center"/>
              <w:textAlignment w:val="center"/>
              <w:rPr>
                <w:rFonts w:ascii="仿宋_GB2312" w:eastAsia="仿宋_GB2312" w:hAnsi="仿宋_GB2312" w:cs="仿宋_GB2312" w:hint="eastAsia"/>
                <w:kern w:val="0"/>
                <w:szCs w:val="21"/>
                <w:lang w:bidi="ar"/>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B9F1100" w14:textId="77777777" w:rsidR="00A069CB" w:rsidRDefault="00000000">
            <w:pPr>
              <w:widowControl/>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第十六章</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5C092A" w14:textId="77777777" w:rsidR="00A069CB" w:rsidRDefault="00000000">
            <w:pPr>
              <w:widowControl/>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法律责任</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5D853C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第21.601条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12794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未报告故障、失效、</w:t>
            </w:r>
            <w:r>
              <w:rPr>
                <w:rFonts w:ascii="仿宋_GB2312" w:eastAsia="仿宋_GB2312" w:hAnsi="仿宋_GB2312" w:cs="仿宋_GB2312" w:hint="eastAsia"/>
                <w:kern w:val="0"/>
                <w:szCs w:val="21"/>
                <w:lang w:bidi="ar"/>
              </w:rPr>
              <w:lastRenderedPageBreak/>
              <w:t>缺陷或者ETOPS相关事件的处罚</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C40C1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有下列情形之一的，由局方责令限期整改；逾期未改正的，视情节轻重，处警告或者三万元以下的罚款：</w:t>
            </w:r>
            <w:r>
              <w:rPr>
                <w:rFonts w:ascii="仿宋_GB2312" w:eastAsia="仿宋_GB2312" w:hAnsi="仿宋_GB2312" w:cs="仿宋_GB2312" w:hint="eastAsia"/>
                <w:kern w:val="0"/>
                <w:szCs w:val="21"/>
                <w:lang w:bidi="ar"/>
              </w:rPr>
              <w:br/>
            </w:r>
            <w:r>
              <w:rPr>
                <w:rFonts w:ascii="仿宋_GB2312" w:eastAsia="仿宋_GB2312" w:hAnsi="仿宋_GB2312" w:cs="仿宋_GB2312" w:hint="eastAsia"/>
                <w:kern w:val="0"/>
                <w:szCs w:val="21"/>
                <w:lang w:bidi="ar"/>
              </w:rPr>
              <w:lastRenderedPageBreak/>
              <w:t>（一）违反本规定的第21.5条，未报告或者未按时报告故障、失效和缺陷的；</w:t>
            </w:r>
            <w:r>
              <w:rPr>
                <w:rFonts w:ascii="仿宋_GB2312" w:eastAsia="仿宋_GB2312" w:hAnsi="仿宋_GB2312" w:cs="仿宋_GB2312" w:hint="eastAsia"/>
                <w:kern w:val="0"/>
                <w:szCs w:val="21"/>
                <w:lang w:bidi="ar"/>
              </w:rPr>
              <w:br/>
              <w:t>（二）违反本规定的第21.6条，未报告ETOPS相关事件的。</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E1079A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918482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394A80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8FF06A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AAF4D7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23AF645"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B065F19" w14:textId="77777777" w:rsidR="00A069CB" w:rsidRDefault="00A069CB">
            <w:pPr>
              <w:rPr>
                <w:rFonts w:ascii="仿宋_GB2312" w:eastAsia="仿宋_GB2312" w:hAnsi="仿宋_GB2312" w:cs="仿宋_GB2312" w:hint="eastAsia"/>
                <w:szCs w:val="21"/>
              </w:rPr>
            </w:pPr>
          </w:p>
        </w:tc>
      </w:tr>
      <w:tr w:rsidR="00A069CB" w14:paraId="130F79BB"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191822CA"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DFB64C4"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5594AF"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E35E37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第21.603条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649A5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未履行持证人责任的处罚</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82898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持证人未履行责任，有下列情形之一的，由局方责令限期整改；逾期未改正的，视情节轻重，处警告或者三万元以下的罚款：</w:t>
            </w:r>
            <w:r>
              <w:rPr>
                <w:rFonts w:ascii="仿宋_GB2312" w:eastAsia="仿宋_GB2312" w:hAnsi="仿宋_GB2312" w:cs="仿宋_GB2312" w:hint="eastAsia"/>
                <w:kern w:val="0"/>
                <w:szCs w:val="21"/>
                <w:lang w:bidi="ar"/>
              </w:rPr>
              <w:br/>
              <w:t>（一）违反本规定的第21.44条，未履行型号合格证持有人责任的；</w:t>
            </w:r>
            <w:r>
              <w:rPr>
                <w:rFonts w:ascii="仿宋_GB2312" w:eastAsia="仿宋_GB2312" w:hAnsi="仿宋_GB2312" w:cs="仿宋_GB2312" w:hint="eastAsia"/>
                <w:kern w:val="0"/>
                <w:szCs w:val="21"/>
                <w:lang w:bidi="ar"/>
              </w:rPr>
              <w:br/>
              <w:t>（二）违反本规定的第21.117条，未履行补充型号合格证或者改装设计批准书持有人责任的；</w:t>
            </w:r>
            <w:r>
              <w:rPr>
                <w:rFonts w:ascii="仿宋_GB2312" w:eastAsia="仿宋_GB2312" w:hAnsi="仿宋_GB2312" w:cs="仿宋_GB2312" w:hint="eastAsia"/>
                <w:kern w:val="0"/>
                <w:szCs w:val="21"/>
                <w:lang w:bidi="ar"/>
              </w:rPr>
              <w:br/>
              <w:t>（三）违反本规定的第21.146条，未履行生产许可证持有人的责任的；</w:t>
            </w:r>
            <w:r>
              <w:rPr>
                <w:rFonts w:ascii="仿宋_GB2312" w:eastAsia="仿宋_GB2312" w:hAnsi="仿宋_GB2312" w:cs="仿宋_GB2312" w:hint="eastAsia"/>
                <w:kern w:val="0"/>
                <w:szCs w:val="21"/>
                <w:lang w:bidi="ar"/>
              </w:rPr>
              <w:br/>
              <w:t>（四）违反本规定的第21.316条，未履行零部件制造人批准书持有人的责任的；</w:t>
            </w:r>
            <w:r>
              <w:rPr>
                <w:rFonts w:ascii="仿宋_GB2312" w:eastAsia="仿宋_GB2312" w:hAnsi="仿宋_GB2312" w:cs="仿宋_GB2312" w:hint="eastAsia"/>
                <w:kern w:val="0"/>
                <w:szCs w:val="21"/>
                <w:lang w:bidi="ar"/>
              </w:rPr>
              <w:br/>
              <w:t>（五）违反本规定的第21.366条，未履行技术标准规定项目批准书持有人的责任的；</w:t>
            </w:r>
            <w:r>
              <w:rPr>
                <w:rFonts w:ascii="仿宋_GB2312" w:eastAsia="仿宋_GB2312" w:hAnsi="仿宋_GB2312" w:cs="仿宋_GB2312" w:hint="eastAsia"/>
                <w:kern w:val="0"/>
                <w:szCs w:val="21"/>
                <w:lang w:bidi="ar"/>
              </w:rPr>
              <w:br/>
              <w:t>（六）违反本规定的第21.415条，未履行出口人的责任的；</w:t>
            </w:r>
            <w:r>
              <w:rPr>
                <w:rFonts w:ascii="仿宋_GB2312" w:eastAsia="仿宋_GB2312" w:hAnsi="仿宋_GB2312" w:cs="仿宋_GB2312" w:hint="eastAsia"/>
                <w:kern w:val="0"/>
                <w:szCs w:val="21"/>
                <w:lang w:bidi="ar"/>
              </w:rPr>
              <w:br/>
              <w:t>（七）违反本规定的第21.421条、第21.423条或者第21.425条，未按规定设置标牌或者标记的；</w:t>
            </w:r>
            <w:r>
              <w:rPr>
                <w:rFonts w:ascii="仿宋_GB2312" w:eastAsia="仿宋_GB2312" w:hAnsi="仿宋_GB2312" w:cs="仿宋_GB2312" w:hint="eastAsia"/>
                <w:kern w:val="0"/>
                <w:szCs w:val="21"/>
                <w:lang w:bidi="ar"/>
              </w:rPr>
              <w:br/>
              <w:t>（八）违反本规定的第21.489条，建立了设计保证系统的设计机构未尽到设计机构的责任的。</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4E1B15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15C44A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BC2651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BAC82C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4214C2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C7361C9"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17B5242" w14:textId="77777777" w:rsidR="00A069CB" w:rsidRDefault="00A069CB">
            <w:pPr>
              <w:rPr>
                <w:rFonts w:ascii="仿宋_GB2312" w:eastAsia="仿宋_GB2312" w:hAnsi="仿宋_GB2312" w:cs="仿宋_GB2312" w:hint="eastAsia"/>
                <w:szCs w:val="21"/>
              </w:rPr>
            </w:pPr>
          </w:p>
        </w:tc>
      </w:tr>
      <w:tr w:rsidR="00A069CB" w14:paraId="42401C65"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53BDC6E9"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284B987"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CE4490"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C291DF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第21.605条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6F0B1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未按规定获得设计更</w:t>
            </w:r>
            <w:r>
              <w:rPr>
                <w:rFonts w:ascii="仿宋_GB2312" w:eastAsia="仿宋_GB2312" w:hAnsi="仿宋_GB2312" w:cs="仿宋_GB2312" w:hint="eastAsia"/>
                <w:kern w:val="0"/>
                <w:szCs w:val="21"/>
                <w:lang w:bidi="ar"/>
              </w:rPr>
              <w:lastRenderedPageBreak/>
              <w:t>改批准的处罚</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08FE9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有下列情形之一的，由局方责令限期整改，并处警告或者三万元以下的罚款：</w:t>
            </w:r>
            <w:r>
              <w:rPr>
                <w:rFonts w:ascii="仿宋_GB2312" w:eastAsia="仿宋_GB2312" w:hAnsi="仿宋_GB2312" w:cs="仿宋_GB2312" w:hint="eastAsia"/>
                <w:kern w:val="0"/>
                <w:szCs w:val="21"/>
                <w:lang w:bidi="ar"/>
              </w:rPr>
              <w:br/>
              <w:t>（一）违反本规定的第21.19条，对于需要重新申请新型号合格证而未重新申请；</w:t>
            </w:r>
            <w:r>
              <w:rPr>
                <w:rFonts w:ascii="仿宋_GB2312" w:eastAsia="仿宋_GB2312" w:hAnsi="仿宋_GB2312" w:cs="仿宋_GB2312" w:hint="eastAsia"/>
                <w:kern w:val="0"/>
                <w:szCs w:val="21"/>
                <w:lang w:bidi="ar"/>
              </w:rPr>
              <w:br/>
            </w:r>
            <w:r>
              <w:rPr>
                <w:rFonts w:ascii="仿宋_GB2312" w:eastAsia="仿宋_GB2312" w:hAnsi="仿宋_GB2312" w:cs="仿宋_GB2312" w:hint="eastAsia"/>
                <w:kern w:val="0"/>
                <w:szCs w:val="21"/>
                <w:lang w:bidi="ar"/>
              </w:rPr>
              <w:lastRenderedPageBreak/>
              <w:t>（二）违反本规定的第21.97条，型号设计大改不经批准；</w:t>
            </w:r>
            <w:r>
              <w:rPr>
                <w:rFonts w:ascii="仿宋_GB2312" w:eastAsia="仿宋_GB2312" w:hAnsi="仿宋_GB2312" w:cs="仿宋_GB2312" w:hint="eastAsia"/>
                <w:kern w:val="0"/>
                <w:szCs w:val="21"/>
                <w:lang w:bidi="ar"/>
              </w:rPr>
              <w:br/>
              <w:t>（三）违反本规定的第21.99条，不按照适航指令的要求提出相应的设计更改方案的或者实施提出设计更改方案而不经局方批准；</w:t>
            </w:r>
            <w:r>
              <w:rPr>
                <w:rFonts w:ascii="仿宋_GB2312" w:eastAsia="仿宋_GB2312" w:hAnsi="仿宋_GB2312" w:cs="仿宋_GB2312" w:hint="eastAsia"/>
                <w:kern w:val="0"/>
                <w:szCs w:val="21"/>
                <w:lang w:bidi="ar"/>
              </w:rPr>
              <w:br/>
              <w:t>（四）违反本规定的第21.319条，对PMA件的设计大改不经批准；</w:t>
            </w:r>
            <w:r>
              <w:rPr>
                <w:rFonts w:ascii="仿宋_GB2312" w:eastAsia="仿宋_GB2312" w:hAnsi="仿宋_GB2312" w:cs="仿宋_GB2312" w:hint="eastAsia"/>
                <w:kern w:val="0"/>
                <w:szCs w:val="21"/>
                <w:lang w:bidi="ar"/>
              </w:rPr>
              <w:br/>
              <w:t>（五）违反本规定的第21.369条，对CTSO件的设计更改不经批准。</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71CD30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7D7C4E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BA8946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D52E54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03299C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043327B"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CF44676" w14:textId="77777777" w:rsidR="00A069CB" w:rsidRDefault="00A069CB">
            <w:pPr>
              <w:rPr>
                <w:rFonts w:ascii="仿宋_GB2312" w:eastAsia="仿宋_GB2312" w:hAnsi="仿宋_GB2312" w:cs="仿宋_GB2312" w:hint="eastAsia"/>
                <w:szCs w:val="21"/>
              </w:rPr>
            </w:pPr>
          </w:p>
        </w:tc>
      </w:tr>
      <w:tr w:rsidR="00A069CB" w14:paraId="17B09737"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308E2E87"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99BB0BB"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D7DEE8"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88F567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第21.607条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F56B4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未按规定展示证件的处罚</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20436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有下列情形之一的，由局方责令限期整改；逾期未改正的，视情节轻重，处警告或者三万元以下的罚款：</w:t>
            </w:r>
            <w:r>
              <w:rPr>
                <w:rFonts w:ascii="仿宋_GB2312" w:eastAsia="仿宋_GB2312" w:hAnsi="仿宋_GB2312" w:cs="仿宋_GB2312" w:hint="eastAsia"/>
                <w:kern w:val="0"/>
                <w:szCs w:val="21"/>
                <w:lang w:bidi="ar"/>
              </w:rPr>
              <w:br/>
              <w:t>（一）违反本规定的第21.151条，未按规定展示生产许可证的；</w:t>
            </w:r>
            <w:r>
              <w:rPr>
                <w:rFonts w:ascii="仿宋_GB2312" w:eastAsia="仿宋_GB2312" w:hAnsi="仿宋_GB2312" w:cs="仿宋_GB2312" w:hint="eastAsia"/>
                <w:kern w:val="0"/>
                <w:szCs w:val="21"/>
                <w:lang w:bidi="ar"/>
              </w:rPr>
              <w:br/>
              <w:t>（二）违反本规定的第21.180条，未按规定展示适航证的。</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FC789E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501827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5F7B1A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A672F0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383235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8EE87C3"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1DAF333" w14:textId="77777777" w:rsidR="00A069CB" w:rsidRDefault="00A069CB">
            <w:pPr>
              <w:rPr>
                <w:rFonts w:ascii="仿宋_GB2312" w:eastAsia="仿宋_GB2312" w:hAnsi="仿宋_GB2312" w:cs="仿宋_GB2312" w:hint="eastAsia"/>
                <w:szCs w:val="21"/>
              </w:rPr>
            </w:pPr>
          </w:p>
        </w:tc>
      </w:tr>
      <w:tr w:rsidR="00A069CB" w14:paraId="26A0BF90"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6CA5C87C"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F091D08"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AB899C"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ECAE70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第21.609条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0D208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制造地点变更未通知局方的处罚</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A69F7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有下列情形之一的，由局方责令限期整改，并处警告或者三万元以下的罚款：</w:t>
            </w:r>
            <w:r>
              <w:rPr>
                <w:rFonts w:ascii="仿宋_GB2312" w:eastAsia="仿宋_GB2312" w:hAnsi="仿宋_GB2312" w:cs="仿宋_GB2312" w:hint="eastAsia"/>
                <w:kern w:val="0"/>
                <w:szCs w:val="21"/>
                <w:lang w:bidi="ar"/>
              </w:rPr>
              <w:br/>
              <w:t>（一）违反本规定的第21.139条，生产许可证持有人的制造地点变更，但未向局方申请变更生产许可证却继续生产的；</w:t>
            </w:r>
            <w:r>
              <w:rPr>
                <w:rFonts w:ascii="仿宋_GB2312" w:eastAsia="仿宋_GB2312" w:hAnsi="仿宋_GB2312" w:cs="仿宋_GB2312" w:hint="eastAsia"/>
                <w:kern w:val="0"/>
                <w:szCs w:val="21"/>
                <w:lang w:bidi="ar"/>
              </w:rPr>
              <w:br/>
              <w:t>（二）违反本规定的第21.309条，零部件制造人批准书持有人的制造地点变更，但未向局方申请变更零部件制造人批准书却继续生产的；</w:t>
            </w:r>
            <w:r>
              <w:rPr>
                <w:rFonts w:ascii="仿宋_GB2312" w:eastAsia="仿宋_GB2312" w:hAnsi="仿宋_GB2312" w:cs="仿宋_GB2312" w:hint="eastAsia"/>
                <w:kern w:val="0"/>
                <w:szCs w:val="21"/>
                <w:lang w:bidi="ar"/>
              </w:rPr>
              <w:br/>
              <w:t>（三）违反本规定的第21.359条，技术标准规定项目批准书持有人的制造地点变更，但未向局方申请变更技术标准规定项目批准书却继续生产的。</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E411ED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34983F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6593EE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8CDF98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0EAAE4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62D75EC"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911B02F" w14:textId="77777777" w:rsidR="00A069CB" w:rsidRDefault="00A069CB">
            <w:pPr>
              <w:rPr>
                <w:rFonts w:ascii="仿宋_GB2312" w:eastAsia="仿宋_GB2312" w:hAnsi="仿宋_GB2312" w:cs="仿宋_GB2312" w:hint="eastAsia"/>
                <w:szCs w:val="21"/>
              </w:rPr>
            </w:pPr>
          </w:p>
        </w:tc>
      </w:tr>
      <w:tr w:rsidR="00A069CB" w14:paraId="25C7E6FB"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7FE1AB89"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F7E97C4"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90EA63"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07C839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第21.611条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D06D4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违反规定变更质量系统或者</w:t>
            </w:r>
            <w:r>
              <w:rPr>
                <w:rFonts w:ascii="仿宋_GB2312" w:eastAsia="仿宋_GB2312" w:hAnsi="仿宋_GB2312" w:cs="仿宋_GB2312" w:hint="eastAsia"/>
                <w:kern w:val="0"/>
                <w:szCs w:val="21"/>
                <w:lang w:bidi="ar"/>
              </w:rPr>
              <w:lastRenderedPageBreak/>
              <w:t>设计保证系统的处罚</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FE071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有下列情形之一的，由局方责令限期整改，并处警告或者三万元以下的罚款：</w:t>
            </w:r>
            <w:r>
              <w:rPr>
                <w:rFonts w:ascii="仿宋_GB2312" w:eastAsia="仿宋_GB2312" w:hAnsi="仿宋_GB2312" w:cs="仿宋_GB2312" w:hint="eastAsia"/>
                <w:kern w:val="0"/>
                <w:szCs w:val="21"/>
                <w:lang w:bidi="ar"/>
              </w:rPr>
              <w:br/>
              <w:t>（一）违反本规定的第21.150条，生产许可证持有人对其质量系统的更改未通知局方或者未</w:t>
            </w:r>
            <w:r>
              <w:rPr>
                <w:rFonts w:ascii="仿宋_GB2312" w:eastAsia="仿宋_GB2312" w:hAnsi="仿宋_GB2312" w:cs="仿宋_GB2312" w:hint="eastAsia"/>
                <w:kern w:val="0"/>
                <w:szCs w:val="21"/>
                <w:lang w:bidi="ar"/>
              </w:rPr>
              <w:lastRenderedPageBreak/>
              <w:t>报局方审查和批准；</w:t>
            </w:r>
            <w:r>
              <w:rPr>
                <w:rFonts w:ascii="仿宋_GB2312" w:eastAsia="仿宋_GB2312" w:hAnsi="仿宋_GB2312" w:cs="仿宋_GB2312" w:hint="eastAsia"/>
                <w:kern w:val="0"/>
                <w:szCs w:val="21"/>
                <w:lang w:bidi="ar"/>
              </w:rPr>
              <w:br/>
              <w:t>（二）违反本规定的第21.320条，零部件制造人批准书持有人对其质量系统的更改未通知局方或者未报局方审查和批准；</w:t>
            </w:r>
            <w:r>
              <w:rPr>
                <w:rFonts w:ascii="仿宋_GB2312" w:eastAsia="仿宋_GB2312" w:hAnsi="仿宋_GB2312" w:cs="仿宋_GB2312" w:hint="eastAsia"/>
                <w:kern w:val="0"/>
                <w:szCs w:val="21"/>
                <w:lang w:bidi="ar"/>
              </w:rPr>
              <w:br/>
              <w:t>（三）违反本规定的第21.370条，技术标准规定项目批准书持有人对其质量系统的更改未通知局方或者未报局方审查和批准；</w:t>
            </w:r>
            <w:r>
              <w:rPr>
                <w:rFonts w:ascii="仿宋_GB2312" w:eastAsia="仿宋_GB2312" w:hAnsi="仿宋_GB2312" w:cs="仿宋_GB2312" w:hint="eastAsia"/>
                <w:kern w:val="0"/>
                <w:szCs w:val="21"/>
                <w:lang w:bidi="ar"/>
              </w:rPr>
              <w:br/>
              <w:t>（四）违反本规定的第21.479条，建立了设计保证系统的设计机构对其设计保证系统的变更未通知局方或者未报局方审查。</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56262F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A7C136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501E0B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416951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162474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2556A46"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1DAE674" w14:textId="77777777" w:rsidR="00A069CB" w:rsidRDefault="00A069CB">
            <w:pPr>
              <w:rPr>
                <w:rFonts w:ascii="仿宋_GB2312" w:eastAsia="仿宋_GB2312" w:hAnsi="仿宋_GB2312" w:cs="仿宋_GB2312" w:hint="eastAsia"/>
                <w:szCs w:val="21"/>
              </w:rPr>
            </w:pPr>
          </w:p>
        </w:tc>
      </w:tr>
      <w:tr w:rsidR="00A069CB" w14:paraId="3229E83C"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00F4E1CF"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D8785A2"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1E83F9"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4B9D0E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第21.613条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8F376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未按规定获得证件更改批准的处罚</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4C76C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有下列情形之一的，由局方责令限期整改，并处警告或者三万元以下的罚款：</w:t>
            </w:r>
            <w:r>
              <w:rPr>
                <w:rFonts w:ascii="仿宋_GB2312" w:eastAsia="仿宋_GB2312" w:hAnsi="仿宋_GB2312" w:cs="仿宋_GB2312" w:hint="eastAsia"/>
                <w:kern w:val="0"/>
                <w:szCs w:val="21"/>
                <w:lang w:bidi="ar"/>
              </w:rPr>
              <w:br/>
              <w:t>（一）违反本规定的第21.147条，生产许可证持有人未按规定申请更改生产许可证；</w:t>
            </w:r>
            <w:r>
              <w:rPr>
                <w:rFonts w:ascii="仿宋_GB2312" w:eastAsia="仿宋_GB2312" w:hAnsi="仿宋_GB2312" w:cs="仿宋_GB2312" w:hint="eastAsia"/>
                <w:kern w:val="0"/>
                <w:szCs w:val="21"/>
                <w:lang w:bidi="ar"/>
              </w:rPr>
              <w:br/>
              <w:t>（二）违反本规定的第21.182条，适航证和外国适航证认可书的更改不向局方提出申请的。</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C768C4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AEFAE7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80614E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C5CC8C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E8FFCA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4DC2B2B"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D70F9BF" w14:textId="77777777" w:rsidR="00A069CB" w:rsidRDefault="00A069CB">
            <w:pPr>
              <w:rPr>
                <w:rFonts w:ascii="仿宋_GB2312" w:eastAsia="仿宋_GB2312" w:hAnsi="仿宋_GB2312" w:cs="仿宋_GB2312" w:hint="eastAsia"/>
                <w:szCs w:val="21"/>
              </w:rPr>
            </w:pPr>
          </w:p>
        </w:tc>
      </w:tr>
      <w:tr w:rsidR="00A069CB" w14:paraId="71E9F2BF"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0CBF0317"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6E6532A"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112284"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565D48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第21.615条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97303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违反规定转让证件的处罚</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205F8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有下列情形之一的，由局方责令限期整改，并处警告或者三万元以下的罚款：</w:t>
            </w:r>
            <w:r>
              <w:rPr>
                <w:rFonts w:ascii="仿宋_GB2312" w:eastAsia="仿宋_GB2312" w:hAnsi="仿宋_GB2312" w:cs="仿宋_GB2312" w:hint="eastAsia"/>
                <w:kern w:val="0"/>
                <w:szCs w:val="21"/>
                <w:lang w:bidi="ar"/>
              </w:rPr>
              <w:br/>
              <w:t>（一）违反本规定的第21.144条，转让生产许可证的；</w:t>
            </w:r>
            <w:r>
              <w:rPr>
                <w:rFonts w:ascii="仿宋_GB2312" w:eastAsia="仿宋_GB2312" w:hAnsi="仿宋_GB2312" w:cs="仿宋_GB2312" w:hint="eastAsia"/>
                <w:kern w:val="0"/>
                <w:szCs w:val="21"/>
                <w:lang w:bidi="ar"/>
              </w:rPr>
              <w:br/>
              <w:t>（二）违反本规定的第21.313条，转让零部件制造人批准书的；</w:t>
            </w:r>
            <w:r>
              <w:rPr>
                <w:rFonts w:ascii="仿宋_GB2312" w:eastAsia="仿宋_GB2312" w:hAnsi="仿宋_GB2312" w:cs="仿宋_GB2312" w:hint="eastAsia"/>
                <w:kern w:val="0"/>
                <w:szCs w:val="21"/>
                <w:lang w:bidi="ar"/>
              </w:rPr>
              <w:br/>
              <w:t>（三）违反本规定的第21.363条，转让技术标准规定项目批准书的。</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9FE945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68CB71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F5830F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55B3E2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86B865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00E0908"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57D45C2" w14:textId="77777777" w:rsidR="00A069CB" w:rsidRDefault="00A069CB">
            <w:pPr>
              <w:rPr>
                <w:rFonts w:ascii="仿宋_GB2312" w:eastAsia="仿宋_GB2312" w:hAnsi="仿宋_GB2312" w:cs="仿宋_GB2312" w:hint="eastAsia"/>
                <w:szCs w:val="21"/>
              </w:rPr>
            </w:pPr>
          </w:p>
        </w:tc>
      </w:tr>
      <w:tr w:rsidR="00A069CB" w14:paraId="669D990D"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37129055"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E37EBF6"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642977"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7977FB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第21.617条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0A6B6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未按规定设置标记标牌的处罚</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C696E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违反本规定的第21.421条、第21.423条或者第21.425条，未按规定设置标牌或者标记的，由局方责令限期整改；逾期未改正的，视情节轻重，处警告或者三万元以下的罚款。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997B88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C8F6EC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59ACB9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E81829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97C158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851BB3F"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289415F" w14:textId="77777777" w:rsidR="00A069CB" w:rsidRDefault="00A069CB">
            <w:pPr>
              <w:rPr>
                <w:rFonts w:ascii="仿宋_GB2312" w:eastAsia="仿宋_GB2312" w:hAnsi="仿宋_GB2312" w:cs="仿宋_GB2312" w:hint="eastAsia"/>
                <w:szCs w:val="21"/>
              </w:rPr>
            </w:pPr>
          </w:p>
        </w:tc>
      </w:tr>
      <w:tr w:rsidR="00A069CB" w14:paraId="64A04D9B"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470562C3"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4AAB7EB"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5E8D7D"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A66A31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第21.619条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8B896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未按规定申请适航批</w:t>
            </w:r>
            <w:r>
              <w:rPr>
                <w:rFonts w:ascii="仿宋_GB2312" w:eastAsia="仿宋_GB2312" w:hAnsi="仿宋_GB2312" w:cs="仿宋_GB2312" w:hint="eastAsia"/>
                <w:kern w:val="0"/>
                <w:szCs w:val="21"/>
                <w:lang w:bidi="ar"/>
              </w:rPr>
              <w:lastRenderedPageBreak/>
              <w:t>准标签的处罚</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237C1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违反本规定的第21.183条、第21.314条或者第21.364条，未按规定申请适航批准标签的，</w:t>
            </w:r>
            <w:r>
              <w:rPr>
                <w:rFonts w:ascii="仿宋_GB2312" w:eastAsia="仿宋_GB2312" w:hAnsi="仿宋_GB2312" w:cs="仿宋_GB2312" w:hint="eastAsia"/>
                <w:kern w:val="0"/>
                <w:szCs w:val="21"/>
                <w:lang w:bidi="ar"/>
              </w:rPr>
              <w:lastRenderedPageBreak/>
              <w:t>由局方责令限期整改，并处警告或者三万元以下的罚款。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E5CCE0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959DC6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7695C3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003B37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9090EB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B86295E"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4EDDF66" w14:textId="77777777" w:rsidR="00A069CB" w:rsidRDefault="00A069CB">
            <w:pPr>
              <w:rPr>
                <w:rFonts w:ascii="仿宋_GB2312" w:eastAsia="仿宋_GB2312" w:hAnsi="仿宋_GB2312" w:cs="仿宋_GB2312" w:hint="eastAsia"/>
                <w:szCs w:val="21"/>
              </w:rPr>
            </w:pPr>
          </w:p>
        </w:tc>
      </w:tr>
      <w:tr w:rsidR="00A069CB" w14:paraId="7AA27B20"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74CE0F64"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0317899"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EC566E"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9BC936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第21.621条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7091C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拒不接受局方适航检查的处罚</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95E06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违反本规定的第21.183条、第21.314条或者第21.364条，拒不接受局方进行适航检查的，由局方责令改正；拒不改正的，处二万以上二十万元以下的罚款。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7CDB59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9BC3F3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5D2074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56D469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C390F7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4139D40"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F8489AC" w14:textId="77777777" w:rsidR="00A069CB" w:rsidRDefault="00A069CB">
            <w:pPr>
              <w:rPr>
                <w:rFonts w:ascii="仿宋_GB2312" w:eastAsia="仿宋_GB2312" w:hAnsi="仿宋_GB2312" w:cs="仿宋_GB2312" w:hint="eastAsia"/>
                <w:szCs w:val="21"/>
              </w:rPr>
            </w:pPr>
          </w:p>
        </w:tc>
      </w:tr>
      <w:tr w:rsidR="00A069CB" w14:paraId="6BC8440B"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465A6D31"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61BC04D"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AD1919"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8A8A6B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第21.623条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1114D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对弄虚作假和不正当手段获得证件的处罚</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58A1A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（一）证件持有人以欺骗、贿赂等不正当手段取得第21.2A条中所列任何证件的，由局方撤销所持证件。</w:t>
            </w:r>
            <w:r>
              <w:rPr>
                <w:rFonts w:ascii="仿宋_GB2312" w:eastAsia="仿宋_GB2312" w:hAnsi="仿宋_GB2312" w:cs="仿宋_GB2312" w:hint="eastAsia"/>
                <w:kern w:val="0"/>
                <w:szCs w:val="21"/>
                <w:lang w:bidi="ar"/>
              </w:rPr>
              <w:br/>
              <w:t>（二）证件持有人应当在接到撤销证件的通知后，立即将证件上交给局方。</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63EEDB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7337CF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D4D317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56FB57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9916D2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B151941"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376B346" w14:textId="77777777" w:rsidR="00A069CB" w:rsidRDefault="00A069CB">
            <w:pPr>
              <w:rPr>
                <w:rFonts w:ascii="仿宋_GB2312" w:eastAsia="仿宋_GB2312" w:hAnsi="仿宋_GB2312" w:cs="仿宋_GB2312" w:hint="eastAsia"/>
                <w:szCs w:val="21"/>
              </w:rPr>
            </w:pPr>
          </w:p>
        </w:tc>
      </w:tr>
      <w:tr w:rsidR="00A069CB" w14:paraId="0568F3DF"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7CE73C00"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DF5BC51"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46540D"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01374C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第21.625条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72D78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生产质量问题造成严重事故的处罚</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C2E721"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（一）生产许可证持有人，因生产的质量问题造成严重事故的，由局方吊销其所持证件。</w:t>
            </w:r>
            <w:r>
              <w:rPr>
                <w:rFonts w:ascii="仿宋_GB2312" w:eastAsia="仿宋_GB2312" w:hAnsi="仿宋_GB2312" w:cs="仿宋_GB2312" w:hint="eastAsia"/>
                <w:kern w:val="0"/>
                <w:szCs w:val="21"/>
                <w:lang w:bidi="ar"/>
              </w:rPr>
              <w:br/>
              <w:t>（二）证件持有人应当在接到吊销证件的通知后，立即将证件上交给局方。</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D29A05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0F95B7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937862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22170E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7F57B1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F7F7F57"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944F49D" w14:textId="77777777" w:rsidR="00A069CB" w:rsidRDefault="00A069CB">
            <w:pPr>
              <w:rPr>
                <w:rFonts w:ascii="仿宋_GB2312" w:eastAsia="仿宋_GB2312" w:hAnsi="仿宋_GB2312" w:cs="仿宋_GB2312" w:hint="eastAsia"/>
                <w:szCs w:val="21"/>
              </w:rPr>
            </w:pPr>
          </w:p>
        </w:tc>
      </w:tr>
      <w:tr w:rsidR="00A069CB" w14:paraId="1E802527"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26605468"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892DB91"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FE35F3"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76870C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第21.627条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BCA49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航空器未进行</w:t>
            </w:r>
            <w:proofErr w:type="gramStart"/>
            <w:r>
              <w:rPr>
                <w:rFonts w:ascii="仿宋_GB2312" w:eastAsia="仿宋_GB2312" w:hAnsi="仿宋_GB2312" w:cs="仿宋_GB2312" w:hint="eastAsia"/>
                <w:kern w:val="0"/>
                <w:szCs w:val="21"/>
                <w:lang w:bidi="ar"/>
              </w:rPr>
              <w:t>适当维护</w:t>
            </w:r>
            <w:proofErr w:type="gramEnd"/>
            <w:r>
              <w:rPr>
                <w:rFonts w:ascii="仿宋_GB2312" w:eastAsia="仿宋_GB2312" w:hAnsi="仿宋_GB2312" w:cs="仿宋_GB2312" w:hint="eastAsia"/>
                <w:kern w:val="0"/>
                <w:szCs w:val="21"/>
                <w:lang w:bidi="ar"/>
              </w:rPr>
              <w:t>和修理的处罚</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041F2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（一）航空器发生下列情况之一时，由局方责令限期整改；逾期未改正的，可以吊销适航证或者特许飞行证：</w:t>
            </w:r>
            <w:r>
              <w:rPr>
                <w:rFonts w:ascii="仿宋_GB2312" w:eastAsia="仿宋_GB2312" w:hAnsi="仿宋_GB2312" w:cs="仿宋_GB2312" w:hint="eastAsia"/>
                <w:kern w:val="0"/>
                <w:szCs w:val="21"/>
                <w:lang w:bidi="ar"/>
              </w:rPr>
              <w:br/>
              <w:t>1.航空器未按批准的维修方案进行维护和修理；</w:t>
            </w:r>
            <w:r>
              <w:rPr>
                <w:rFonts w:ascii="仿宋_GB2312" w:eastAsia="仿宋_GB2312" w:hAnsi="仿宋_GB2312" w:cs="仿宋_GB2312" w:hint="eastAsia"/>
                <w:kern w:val="0"/>
                <w:szCs w:val="21"/>
                <w:lang w:bidi="ar"/>
              </w:rPr>
              <w:br/>
              <w:t>2.航空器未在规定的时间内执行局方规定的适航指令。</w:t>
            </w:r>
            <w:r>
              <w:rPr>
                <w:rFonts w:ascii="仿宋_GB2312" w:eastAsia="仿宋_GB2312" w:hAnsi="仿宋_GB2312" w:cs="仿宋_GB2312" w:hint="eastAsia"/>
                <w:kern w:val="0"/>
                <w:szCs w:val="21"/>
                <w:lang w:bidi="ar"/>
              </w:rPr>
              <w:br/>
              <w:t>（二）证件持有人应当在接到吊销证件的通知后，立即将证件上交给局方。</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52B3E2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6FD5B0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09A002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F056FA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E99211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396B3CA"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77C16B6" w14:textId="77777777" w:rsidR="00A069CB" w:rsidRDefault="00A069CB">
            <w:pPr>
              <w:rPr>
                <w:rFonts w:ascii="仿宋_GB2312" w:eastAsia="仿宋_GB2312" w:hAnsi="仿宋_GB2312" w:cs="仿宋_GB2312" w:hint="eastAsia"/>
                <w:szCs w:val="21"/>
              </w:rPr>
            </w:pPr>
          </w:p>
        </w:tc>
      </w:tr>
      <w:tr w:rsidR="00A069CB" w14:paraId="1C9C5A03"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351E0543"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BBCA8BD"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A24CD9"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06B1A2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第21.629条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D6B3E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将未取得适航证件的民用航</w:t>
            </w:r>
            <w:r>
              <w:rPr>
                <w:rFonts w:ascii="仿宋_GB2312" w:eastAsia="仿宋_GB2312" w:hAnsi="仿宋_GB2312" w:cs="仿宋_GB2312" w:hint="eastAsia"/>
                <w:kern w:val="0"/>
                <w:szCs w:val="21"/>
                <w:lang w:bidi="ar"/>
              </w:rPr>
              <w:lastRenderedPageBreak/>
              <w:t>空产品投入运行的处罚</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C0F3D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将未取得适航证、外国适航证认可书或者特许飞行证的民用航空器投入运行的，由局方责令停止飞行，没收违法所得，并处违法所得一倍</w:t>
            </w:r>
            <w:r>
              <w:rPr>
                <w:rFonts w:ascii="仿宋_GB2312" w:eastAsia="仿宋_GB2312" w:hAnsi="仿宋_GB2312" w:cs="仿宋_GB2312" w:hint="eastAsia"/>
                <w:kern w:val="0"/>
                <w:szCs w:val="21"/>
                <w:lang w:bidi="ar"/>
              </w:rPr>
              <w:lastRenderedPageBreak/>
              <w:t>以上五倍以下的罚款；没有违法所得的，处十万元以上一百万元以下的罚款。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F58800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lastRenderedPageBreak/>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133D04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BCAF25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3BEC6E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8E12552"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061845E"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81FF23A" w14:textId="77777777" w:rsidR="00A069CB" w:rsidRDefault="00A069CB">
            <w:pPr>
              <w:rPr>
                <w:rFonts w:ascii="仿宋_GB2312" w:eastAsia="仿宋_GB2312" w:hAnsi="仿宋_GB2312" w:cs="仿宋_GB2312" w:hint="eastAsia"/>
                <w:szCs w:val="21"/>
              </w:rPr>
            </w:pPr>
          </w:p>
        </w:tc>
      </w:tr>
      <w:tr w:rsidR="00A069CB" w14:paraId="65D6B921"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3535EEBF"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114DE11"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98135C"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D2B7A8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第21.631条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08592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对适航证件失效或者超出适航证件规定范围飞行的处罚</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51B57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在适航证、外国适航证认可书或者特许飞行证失效情况下或者超出适航证、外国适航证认可书或者特许飞行证规定范围飞行的，由局方责令停止飞行，没收违法所得，并处违法所得一倍以上五倍以下的罚款；没有违法所得的，处十万元以上一百万元以下的罚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0AA7C55"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77078E9"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0DB46A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73363D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98A943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4643D3C"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48DFAAE" w14:textId="77777777" w:rsidR="00A069CB" w:rsidRDefault="00A069CB">
            <w:pPr>
              <w:rPr>
                <w:rFonts w:ascii="仿宋_GB2312" w:eastAsia="仿宋_GB2312" w:hAnsi="仿宋_GB2312" w:cs="仿宋_GB2312" w:hint="eastAsia"/>
                <w:szCs w:val="21"/>
              </w:rPr>
            </w:pPr>
          </w:p>
        </w:tc>
      </w:tr>
      <w:tr w:rsidR="00A069CB" w14:paraId="49571509"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7989119C" w14:textId="77777777" w:rsidR="00A069CB" w:rsidRDefault="00A069CB">
            <w:pPr>
              <w:widowControl/>
              <w:jc w:val="center"/>
              <w:textAlignment w:val="center"/>
              <w:rPr>
                <w:rFonts w:ascii="仿宋_GB2312" w:eastAsia="仿宋_GB2312" w:hAnsi="仿宋_GB2312" w:cs="仿宋_GB2312" w:hint="eastAsia"/>
                <w:kern w:val="0"/>
                <w:szCs w:val="21"/>
                <w:lang w:bidi="ar"/>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A7579B9" w14:textId="77777777" w:rsidR="00A069CB" w:rsidRDefault="00000000">
            <w:pPr>
              <w:widowControl/>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第十七章</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CB5EFD" w14:textId="77777777" w:rsidR="00A069CB" w:rsidRDefault="00000000">
            <w:pPr>
              <w:widowControl/>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附则</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007CCE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第21.701条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4C8E37"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守法信用信息记录</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F894B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对证件持有人的撤销许可、行政处罚、行政强制等处理措施及其执行情况记入守法信用信息记录，并按照有关规定进行公示。</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86E2E48"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5F27F63"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30DBCED"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115A04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5B25E8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6E1CE6A"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FB8A321" w14:textId="77777777" w:rsidR="00A069CB" w:rsidRDefault="00A069CB">
            <w:pPr>
              <w:rPr>
                <w:rFonts w:ascii="仿宋_GB2312" w:eastAsia="仿宋_GB2312" w:hAnsi="仿宋_GB2312" w:cs="仿宋_GB2312" w:hint="eastAsia"/>
                <w:szCs w:val="21"/>
              </w:rPr>
            </w:pPr>
          </w:p>
        </w:tc>
      </w:tr>
      <w:tr w:rsidR="00A069CB" w14:paraId="5DF92F25" w14:textId="77777777" w:rsidTr="008E6C24">
        <w:trPr>
          <w:trHeight w:val="23"/>
        </w:trPr>
        <w:tc>
          <w:tcPr>
            <w:tcW w:w="1134" w:type="dxa"/>
            <w:vMerge/>
            <w:tcBorders>
              <w:left w:val="single" w:sz="4" w:space="0" w:color="000000"/>
              <w:bottom w:val="single" w:sz="4" w:space="0" w:color="000000"/>
              <w:right w:val="single" w:sz="4" w:space="0" w:color="000000"/>
            </w:tcBorders>
            <w:shd w:val="clear" w:color="auto" w:fill="FFFFFF" w:themeFill="background1"/>
            <w:noWrap/>
            <w:vAlign w:val="center"/>
          </w:tcPr>
          <w:p w14:paraId="2CCED143"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53ECCC3" w14:textId="77777777" w:rsidR="00A069CB" w:rsidRDefault="00A069CB">
            <w:pPr>
              <w:jc w:val="center"/>
              <w:rPr>
                <w:rFonts w:ascii="仿宋_GB2312" w:eastAsia="仿宋_GB2312" w:hAnsi="仿宋_GB2312" w:cs="仿宋_GB2312" w:hint="eastAsia"/>
                <w:szCs w:val="21"/>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420B04" w14:textId="77777777" w:rsidR="00A069CB" w:rsidRDefault="00A069CB">
            <w:pPr>
              <w:jc w:val="center"/>
              <w:rPr>
                <w:rFonts w:ascii="仿宋_GB2312" w:eastAsia="仿宋_GB2312" w:hAnsi="仿宋_GB2312" w:cs="仿宋_GB2312" w:hint="eastAsia"/>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1AD5870"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第21.702条</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26C58A"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附则</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74F48F"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本规定自2017年7月1日起施行。2007年4月15日施行的《民用航空产品和零部件合格审定规定》（民航总局令第183号）同时废止。</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5D6D8FB"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E4EF684"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653FDEC"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F4103A6"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C35EAFE" w14:textId="77777777" w:rsidR="00A069CB"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B84FD7F"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7FDC846" w14:textId="77777777" w:rsidR="00A069CB" w:rsidRDefault="00A069CB">
            <w:pPr>
              <w:rPr>
                <w:rFonts w:ascii="仿宋_GB2312" w:eastAsia="仿宋_GB2312" w:hAnsi="仿宋_GB2312" w:cs="仿宋_GB2312" w:hint="eastAsia"/>
                <w:szCs w:val="21"/>
              </w:rPr>
            </w:pPr>
          </w:p>
        </w:tc>
      </w:tr>
      <w:tr w:rsidR="00A069CB" w14:paraId="4EA37A73" w14:textId="77777777" w:rsidTr="008E6C24">
        <w:trPr>
          <w:trHeight w:val="23"/>
        </w:trPr>
        <w:tc>
          <w:tcPr>
            <w:tcW w:w="1134" w:type="dxa"/>
            <w:vMerge w:val="restart"/>
            <w:tcBorders>
              <w:top w:val="single" w:sz="4" w:space="0" w:color="000000"/>
              <w:left w:val="single" w:sz="4" w:space="0" w:color="000000"/>
              <w:right w:val="single" w:sz="4" w:space="0" w:color="000000"/>
            </w:tcBorders>
            <w:shd w:val="clear" w:color="auto" w:fill="FFFFFF" w:themeFill="background1"/>
            <w:noWrap/>
            <w:vAlign w:val="center"/>
          </w:tcPr>
          <w:p w14:paraId="3B929940" w14:textId="77777777" w:rsidR="00A069CB" w:rsidRDefault="00000000">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设计机构</w:t>
            </w:r>
          </w:p>
          <w:p w14:paraId="020DFAEE" w14:textId="77777777" w:rsidR="00A069CB" w:rsidRDefault="00000000">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批准和监督</w:t>
            </w:r>
          </w:p>
          <w:p w14:paraId="6D60254B" w14:textId="77777777" w:rsidR="00A069CB" w:rsidRDefault="00000000">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程序</w:t>
            </w:r>
          </w:p>
        </w:tc>
        <w:tc>
          <w:tcPr>
            <w:tcW w:w="851" w:type="dxa"/>
            <w:vMerge w:val="restart"/>
            <w:tcBorders>
              <w:top w:val="single" w:sz="4" w:space="0" w:color="000000"/>
              <w:left w:val="single" w:sz="4" w:space="0" w:color="000000"/>
              <w:right w:val="single" w:sz="4" w:space="0" w:color="000000"/>
            </w:tcBorders>
            <w:shd w:val="clear" w:color="auto" w:fill="FFFFFF" w:themeFill="background1"/>
            <w:noWrap/>
            <w:vAlign w:val="center"/>
          </w:tcPr>
          <w:p w14:paraId="1C83AE3A" w14:textId="77777777" w:rsidR="00A069CB" w:rsidRDefault="00000000">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附录D</w:t>
            </w:r>
          </w:p>
        </w:tc>
        <w:tc>
          <w:tcPr>
            <w:tcW w:w="851" w:type="dxa"/>
            <w:vMerge w:val="restart"/>
            <w:tcBorders>
              <w:top w:val="single" w:sz="4" w:space="0" w:color="000000"/>
              <w:left w:val="single" w:sz="4" w:space="0" w:color="000000"/>
              <w:right w:val="single" w:sz="4" w:space="0" w:color="000000"/>
            </w:tcBorders>
            <w:shd w:val="clear" w:color="auto" w:fill="FFFFFF" w:themeFill="background1"/>
            <w:vAlign w:val="center"/>
          </w:tcPr>
          <w:p w14:paraId="02BFBAEB" w14:textId="77777777" w:rsidR="00A069CB" w:rsidRDefault="00000000">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w:t>
            </w:r>
          </w:p>
        </w:tc>
        <w:tc>
          <w:tcPr>
            <w:tcW w:w="851" w:type="dxa"/>
            <w:vMerge w:val="restart"/>
            <w:tcBorders>
              <w:top w:val="single" w:sz="4" w:space="0" w:color="000000"/>
              <w:left w:val="single" w:sz="4" w:space="0" w:color="000000"/>
              <w:right w:val="single" w:sz="4" w:space="0" w:color="000000"/>
            </w:tcBorders>
            <w:shd w:val="clear" w:color="auto" w:fill="FFFFFF" w:themeFill="background1"/>
            <w:noWrap/>
            <w:vAlign w:val="center"/>
          </w:tcPr>
          <w:p w14:paraId="107286AA"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第一条</w:t>
            </w:r>
          </w:p>
        </w:tc>
        <w:tc>
          <w:tcPr>
            <w:tcW w:w="851" w:type="dxa"/>
            <w:vMerge w:val="restart"/>
            <w:tcBorders>
              <w:top w:val="single" w:sz="4" w:space="0" w:color="000000"/>
              <w:left w:val="single" w:sz="4" w:space="0" w:color="000000"/>
              <w:right w:val="single" w:sz="4" w:space="0" w:color="000000"/>
            </w:tcBorders>
            <w:shd w:val="clear" w:color="auto" w:fill="FFFFFF" w:themeFill="background1"/>
            <w:vAlign w:val="center"/>
          </w:tcPr>
          <w:p w14:paraId="14A4F191" w14:textId="27C3294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对第一类设计机构许可证申请及持有人审查要求</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D40EEF" w14:textId="05135526"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（一）第一类设计机构许可证的申请人和持有人应建立、实施并保持一类设计保证系统，该系统包括安全管理要素和设计保证要素，并在整个机构内有明确的问责制和清晰界定的职责分工；</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04DB6B2"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部分</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066BCA2"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部分</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05F50E5"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3AF23F5"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1031B68"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F3F67D5"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E7F2461" w14:textId="77777777" w:rsidR="00A069CB" w:rsidRDefault="00A069CB">
            <w:pPr>
              <w:rPr>
                <w:rFonts w:ascii="仿宋_GB2312" w:eastAsia="仿宋_GB2312" w:hAnsi="仿宋_GB2312" w:cs="仿宋_GB2312" w:hint="eastAsia"/>
                <w:szCs w:val="21"/>
              </w:rPr>
            </w:pPr>
          </w:p>
        </w:tc>
      </w:tr>
      <w:tr w:rsidR="00A069CB" w14:paraId="6348D0CB"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709D661D"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noWrap/>
            <w:vAlign w:val="center"/>
          </w:tcPr>
          <w:p w14:paraId="61636CA8"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vAlign w:val="center"/>
          </w:tcPr>
          <w:p w14:paraId="3E4C4844"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noWrap/>
            <w:vAlign w:val="center"/>
          </w:tcPr>
          <w:p w14:paraId="0F7D2D60" w14:textId="77777777" w:rsidR="00A069CB" w:rsidRDefault="00A069CB">
            <w:pPr>
              <w:widowControl/>
              <w:jc w:val="left"/>
              <w:textAlignment w:val="center"/>
              <w:rPr>
                <w:rFonts w:ascii="仿宋_GB2312" w:eastAsia="仿宋_GB2312" w:hAnsi="仿宋_GB2312" w:cs="仿宋_GB2312" w:hint="eastAsia"/>
                <w:kern w:val="0"/>
                <w:szCs w:val="21"/>
                <w:lang w:bidi="ar"/>
              </w:rPr>
            </w:pPr>
          </w:p>
        </w:tc>
        <w:tc>
          <w:tcPr>
            <w:tcW w:w="851" w:type="dxa"/>
            <w:vMerge/>
            <w:tcBorders>
              <w:left w:val="single" w:sz="4" w:space="0" w:color="000000"/>
              <w:right w:val="single" w:sz="4" w:space="0" w:color="000000"/>
            </w:tcBorders>
            <w:shd w:val="clear" w:color="auto" w:fill="FFFFFF" w:themeFill="background1"/>
            <w:vAlign w:val="center"/>
          </w:tcPr>
          <w:p w14:paraId="50427917" w14:textId="77777777" w:rsidR="00A069CB" w:rsidRDefault="00A069CB">
            <w:pPr>
              <w:widowControl/>
              <w:jc w:val="left"/>
              <w:textAlignment w:val="center"/>
              <w:rPr>
                <w:rFonts w:ascii="仿宋_GB2312" w:eastAsia="仿宋_GB2312" w:hAnsi="仿宋_GB2312" w:cs="仿宋_GB2312" w:hint="eastAsia"/>
                <w:kern w:val="0"/>
                <w:szCs w:val="21"/>
                <w:lang w:bidi="ar"/>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2C508F"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（二）设计机构应在责任经理的直接领导下建立、实施和保持设计保证系统。设计保证系统应与机构规模、活动性质和复杂程度相匹配，同时考虑活动固有的危险源和相应的风险；</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C1B3253"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部分</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A6672B7"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部分</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74BCB25"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1BD1D3D"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F177BFD"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2FC4FB0"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489BDF2" w14:textId="77777777" w:rsidR="00A069CB" w:rsidRDefault="00A069CB">
            <w:pPr>
              <w:rPr>
                <w:rFonts w:ascii="仿宋_GB2312" w:eastAsia="仿宋_GB2312" w:hAnsi="仿宋_GB2312" w:cs="仿宋_GB2312" w:hint="eastAsia"/>
                <w:szCs w:val="21"/>
              </w:rPr>
            </w:pPr>
          </w:p>
        </w:tc>
      </w:tr>
      <w:tr w:rsidR="00A069CB" w14:paraId="01DC85F9"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7B7EDA87"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noWrap/>
            <w:vAlign w:val="center"/>
          </w:tcPr>
          <w:p w14:paraId="4C9264A1"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vAlign w:val="center"/>
          </w:tcPr>
          <w:p w14:paraId="272B4A6F"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noWrap/>
            <w:vAlign w:val="center"/>
          </w:tcPr>
          <w:p w14:paraId="42D344EA" w14:textId="77777777" w:rsidR="00A069CB" w:rsidRDefault="00A069CB">
            <w:pPr>
              <w:widowControl/>
              <w:jc w:val="left"/>
              <w:textAlignment w:val="center"/>
              <w:rPr>
                <w:rFonts w:ascii="仿宋_GB2312" w:eastAsia="仿宋_GB2312" w:hAnsi="仿宋_GB2312" w:cs="仿宋_GB2312" w:hint="eastAsia"/>
                <w:kern w:val="0"/>
                <w:szCs w:val="21"/>
                <w:lang w:bidi="ar"/>
              </w:rPr>
            </w:pPr>
          </w:p>
        </w:tc>
        <w:tc>
          <w:tcPr>
            <w:tcW w:w="851" w:type="dxa"/>
            <w:vMerge/>
            <w:tcBorders>
              <w:left w:val="single" w:sz="4" w:space="0" w:color="000000"/>
              <w:right w:val="single" w:sz="4" w:space="0" w:color="000000"/>
            </w:tcBorders>
            <w:shd w:val="clear" w:color="auto" w:fill="FFFFFF" w:themeFill="background1"/>
            <w:vAlign w:val="center"/>
          </w:tcPr>
          <w:p w14:paraId="3E078E83" w14:textId="77777777" w:rsidR="00A069CB" w:rsidRDefault="00A069CB">
            <w:pPr>
              <w:widowControl/>
              <w:jc w:val="left"/>
              <w:textAlignment w:val="center"/>
              <w:rPr>
                <w:rFonts w:ascii="仿宋_GB2312" w:eastAsia="仿宋_GB2312" w:hAnsi="仿宋_GB2312" w:cs="仿宋_GB2312" w:hint="eastAsia"/>
                <w:kern w:val="0"/>
                <w:szCs w:val="21"/>
                <w:lang w:bidi="ar"/>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F318B2" w14:textId="51B649CD"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（三）申请取得及持有最大起飞重量1360公斤以上航空器，以及涡轮航空发动机、变距螺旋桨型号合格证的设计机构，其设计保证系统应涵盖完整的安全管理要素；其他设计机构许可</w:t>
            </w:r>
            <w:r>
              <w:rPr>
                <w:rFonts w:ascii="仿宋_GB2312" w:eastAsia="仿宋_GB2312" w:hAnsi="仿宋_GB2312" w:cs="仿宋_GB2312" w:hint="eastAsia"/>
                <w:kern w:val="0"/>
                <w:szCs w:val="21"/>
                <w:lang w:bidi="ar"/>
              </w:rPr>
              <w:lastRenderedPageBreak/>
              <w:t>证的申请人或持有人应至少满足故障、失效、缺陷报告要求。设计机构设计保证系统的安全管理要素包括：</w:t>
            </w:r>
          </w:p>
          <w:p w14:paraId="03074E18"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1.建立、实施和保持安全政策和相应的安全目标；</w:t>
            </w:r>
          </w:p>
          <w:p w14:paraId="4A4B91A3"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2.任命关键安全人员；</w:t>
            </w:r>
          </w:p>
          <w:p w14:paraId="501EE66B"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3.建立、实施并保持安全风险管理过程，以识别其活动所涉及的航空安全危险源，评估危险源并管理相关风险，包括采取措施缓解风险并验证其有效性；</w:t>
            </w:r>
          </w:p>
          <w:p w14:paraId="4C7A7D4C"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4.建立、实施并保持安全保证过程，包括：</w:t>
            </w:r>
          </w:p>
          <w:p w14:paraId="1225B211"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（1）设计机构安全表现的评估和监测；</w:t>
            </w:r>
          </w:p>
          <w:p w14:paraId="4B2CE767"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（2）对设计保证系统的变更进行管理；</w:t>
            </w:r>
          </w:p>
          <w:p w14:paraId="14B64139"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（3）安全管理要素持续改进的原则。</w:t>
            </w:r>
          </w:p>
          <w:p w14:paraId="2EF0E347"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5.在设计机构内通过培训、教育和交流，以促进安全。</w:t>
            </w:r>
          </w:p>
          <w:p w14:paraId="6A4BDDC7"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6.建立故障、失效、缺陷事件报告系统，以促进安全的持续改进。</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B8803F7"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lastRenderedPageBreak/>
              <w:t>部分</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C0D116B"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部分</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C6204ED"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7639D6A"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39AB085"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0729CF5"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7FC3726" w14:textId="77777777" w:rsidR="00A069CB" w:rsidRDefault="00A069CB">
            <w:pPr>
              <w:rPr>
                <w:rFonts w:ascii="仿宋_GB2312" w:eastAsia="仿宋_GB2312" w:hAnsi="仿宋_GB2312" w:cs="仿宋_GB2312" w:hint="eastAsia"/>
                <w:szCs w:val="21"/>
              </w:rPr>
            </w:pPr>
          </w:p>
        </w:tc>
      </w:tr>
      <w:tr w:rsidR="00A069CB" w14:paraId="6F452705"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040C5AC8"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noWrap/>
            <w:vAlign w:val="center"/>
          </w:tcPr>
          <w:p w14:paraId="69035C69"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vAlign w:val="center"/>
          </w:tcPr>
          <w:p w14:paraId="40FD09FE"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noWrap/>
            <w:vAlign w:val="center"/>
          </w:tcPr>
          <w:p w14:paraId="4675285E" w14:textId="77777777" w:rsidR="00A069CB" w:rsidRDefault="00A069CB">
            <w:pPr>
              <w:widowControl/>
              <w:jc w:val="left"/>
              <w:textAlignment w:val="center"/>
              <w:rPr>
                <w:rFonts w:ascii="仿宋_GB2312" w:eastAsia="仿宋_GB2312" w:hAnsi="仿宋_GB2312" w:cs="仿宋_GB2312" w:hint="eastAsia"/>
                <w:kern w:val="0"/>
                <w:szCs w:val="21"/>
                <w:lang w:bidi="ar"/>
              </w:rPr>
            </w:pPr>
          </w:p>
        </w:tc>
        <w:tc>
          <w:tcPr>
            <w:tcW w:w="851" w:type="dxa"/>
            <w:vMerge/>
            <w:tcBorders>
              <w:left w:val="single" w:sz="4" w:space="0" w:color="000000"/>
              <w:right w:val="single" w:sz="4" w:space="0" w:color="000000"/>
            </w:tcBorders>
            <w:shd w:val="clear" w:color="auto" w:fill="FFFFFF" w:themeFill="background1"/>
            <w:vAlign w:val="center"/>
          </w:tcPr>
          <w:p w14:paraId="179A88D9" w14:textId="77777777" w:rsidR="00A069CB" w:rsidRDefault="00A069CB">
            <w:pPr>
              <w:widowControl/>
              <w:jc w:val="left"/>
              <w:textAlignment w:val="center"/>
              <w:rPr>
                <w:rFonts w:ascii="仿宋_GB2312" w:eastAsia="仿宋_GB2312" w:hAnsi="仿宋_GB2312" w:cs="仿宋_GB2312" w:hint="eastAsia"/>
                <w:kern w:val="0"/>
                <w:szCs w:val="21"/>
                <w:lang w:bidi="ar"/>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80B97C"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（四）设计保证要素包括：</w:t>
            </w:r>
          </w:p>
          <w:p w14:paraId="4B589CEB"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1. 建立、实施并保持系统，用于控制和监督其批准项目清单范围内的民用航空产品和零部件的设计、设计更改和修理设计等活动；该系统应：</w:t>
            </w:r>
          </w:p>
          <w:p w14:paraId="2188B92B"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（1）包括适航功能，负责确保民用航空产品和零部件的设计、设计更改和修理设计，符合适用的适航规章和环境保护要求，以及民航局规定的专用条件；</w:t>
            </w:r>
          </w:p>
          <w:p w14:paraId="15345947"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（2）确保其按照本规定和根据批准项目清单，正确履行其职责；</w:t>
            </w:r>
          </w:p>
          <w:p w14:paraId="1451A42E"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2. 建立、实施并保持独立的核查功能，用以表明符合适用的适航规章和环境保护要求，以及民航局规定的专用条件；</w:t>
            </w:r>
          </w:p>
          <w:p w14:paraId="1B1432B5"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lastRenderedPageBreak/>
              <w:t>3. 详细说明设计保证系统如何根据其书面程序所规定的方式，确保对其供应</w:t>
            </w:r>
            <w:proofErr w:type="gramStart"/>
            <w:r>
              <w:rPr>
                <w:rFonts w:ascii="仿宋_GB2312" w:eastAsia="仿宋_GB2312" w:hAnsi="仿宋_GB2312" w:cs="仿宋_GB2312" w:hint="eastAsia"/>
                <w:kern w:val="0"/>
                <w:szCs w:val="21"/>
                <w:lang w:bidi="ar"/>
              </w:rPr>
              <w:t>商设计</w:t>
            </w:r>
            <w:proofErr w:type="gramEnd"/>
            <w:r>
              <w:rPr>
                <w:rFonts w:ascii="仿宋_GB2312" w:eastAsia="仿宋_GB2312" w:hAnsi="仿宋_GB2312" w:cs="仿宋_GB2312" w:hint="eastAsia"/>
                <w:kern w:val="0"/>
                <w:szCs w:val="21"/>
                <w:lang w:bidi="ar"/>
              </w:rPr>
              <w:t>零部件或执行任务的可接受性进行管控。</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0EA13DB"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lastRenderedPageBreak/>
              <w:t>部分</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F08AB0C"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部分</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A96DA2D"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83CE2FD"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2DCDA4E"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DAFA65F"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68E61A8" w14:textId="77777777" w:rsidR="00A069CB" w:rsidRDefault="00A069CB">
            <w:pPr>
              <w:rPr>
                <w:rFonts w:ascii="仿宋_GB2312" w:eastAsia="仿宋_GB2312" w:hAnsi="仿宋_GB2312" w:cs="仿宋_GB2312" w:hint="eastAsia"/>
                <w:szCs w:val="21"/>
              </w:rPr>
            </w:pPr>
          </w:p>
        </w:tc>
      </w:tr>
      <w:tr w:rsidR="00A069CB" w14:paraId="7ACEF20F"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4AF6E579"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noWrap/>
            <w:vAlign w:val="center"/>
          </w:tcPr>
          <w:p w14:paraId="7CCE3A21"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vAlign w:val="center"/>
          </w:tcPr>
          <w:p w14:paraId="0E9908C4"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bottom w:val="single" w:sz="4" w:space="0" w:color="000000"/>
              <w:right w:val="single" w:sz="4" w:space="0" w:color="000000"/>
            </w:tcBorders>
            <w:shd w:val="clear" w:color="auto" w:fill="FFFFFF" w:themeFill="background1"/>
            <w:noWrap/>
            <w:vAlign w:val="center"/>
          </w:tcPr>
          <w:p w14:paraId="1FF1F596" w14:textId="77777777" w:rsidR="00A069CB" w:rsidRDefault="00A069CB">
            <w:pPr>
              <w:widowControl/>
              <w:jc w:val="left"/>
              <w:textAlignment w:val="center"/>
              <w:rPr>
                <w:rFonts w:ascii="仿宋_GB2312" w:eastAsia="仿宋_GB2312" w:hAnsi="仿宋_GB2312" w:cs="仿宋_GB2312" w:hint="eastAsia"/>
                <w:kern w:val="0"/>
                <w:szCs w:val="21"/>
                <w:lang w:bidi="ar"/>
              </w:rPr>
            </w:pPr>
          </w:p>
        </w:tc>
        <w:tc>
          <w:tcPr>
            <w:tcW w:w="851" w:type="dxa"/>
            <w:vMerge/>
            <w:tcBorders>
              <w:left w:val="single" w:sz="4" w:space="0" w:color="000000"/>
              <w:bottom w:val="single" w:sz="4" w:space="0" w:color="000000"/>
              <w:right w:val="single" w:sz="4" w:space="0" w:color="000000"/>
            </w:tcBorders>
            <w:shd w:val="clear" w:color="auto" w:fill="FFFFFF" w:themeFill="background1"/>
            <w:vAlign w:val="center"/>
          </w:tcPr>
          <w:p w14:paraId="20673FAE" w14:textId="77777777" w:rsidR="00A069CB" w:rsidRDefault="00A069CB">
            <w:pPr>
              <w:widowControl/>
              <w:jc w:val="left"/>
              <w:textAlignment w:val="center"/>
              <w:rPr>
                <w:rFonts w:ascii="仿宋_GB2312" w:eastAsia="仿宋_GB2312" w:hAnsi="仿宋_GB2312" w:cs="仿宋_GB2312" w:hint="eastAsia"/>
                <w:kern w:val="0"/>
                <w:szCs w:val="21"/>
                <w:lang w:bidi="ar"/>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02B4ED"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（五）设计机构应在设计保证系统中建立独立的监督功能，以确认机构是否符合本规定的相关要求，以及设计保证系统的符合性和充分性。本功能还应包括向</w:t>
            </w:r>
            <w:proofErr w:type="gramStart"/>
            <w:r>
              <w:rPr>
                <w:rFonts w:ascii="仿宋_GB2312" w:eastAsia="仿宋_GB2312" w:hAnsi="仿宋_GB2312" w:cs="仿宋_GB2312" w:hint="eastAsia"/>
                <w:kern w:val="0"/>
                <w:szCs w:val="21"/>
                <w:lang w:bidi="ar"/>
              </w:rPr>
              <w:t>独立监督</w:t>
            </w:r>
            <w:proofErr w:type="gramEnd"/>
            <w:r>
              <w:rPr>
                <w:rFonts w:ascii="仿宋_GB2312" w:eastAsia="仿宋_GB2312" w:hAnsi="仿宋_GB2312" w:cs="仿宋_GB2312" w:hint="eastAsia"/>
                <w:kern w:val="0"/>
                <w:szCs w:val="21"/>
                <w:lang w:bidi="ar"/>
              </w:rPr>
              <w:t>负责人和责任经理提供反馈，以确保在必要时采取纠正措施。</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6E3C335"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部分</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AC4C3A9"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部分</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9930A73"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904D8BD"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否</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9FB80FB"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0901178"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1FB2533" w14:textId="77777777" w:rsidR="00A069CB" w:rsidRDefault="00A069CB">
            <w:pPr>
              <w:rPr>
                <w:rFonts w:ascii="仿宋_GB2312" w:eastAsia="仿宋_GB2312" w:hAnsi="仿宋_GB2312" w:cs="仿宋_GB2312" w:hint="eastAsia"/>
                <w:szCs w:val="21"/>
              </w:rPr>
            </w:pPr>
          </w:p>
        </w:tc>
      </w:tr>
      <w:tr w:rsidR="00A069CB" w14:paraId="52CF0855"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70293629"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noWrap/>
            <w:vAlign w:val="center"/>
          </w:tcPr>
          <w:p w14:paraId="780FC7E4"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vAlign w:val="center"/>
          </w:tcPr>
          <w:p w14:paraId="10745F8E" w14:textId="77777777" w:rsidR="00A069CB" w:rsidRDefault="00A069CB">
            <w:pPr>
              <w:jc w:val="center"/>
              <w:rPr>
                <w:rFonts w:ascii="仿宋_GB2312" w:eastAsia="仿宋_GB2312" w:hAnsi="仿宋_GB2312" w:cs="仿宋_GB2312" w:hint="eastAsia"/>
                <w:szCs w:val="21"/>
              </w:rPr>
            </w:pPr>
          </w:p>
        </w:tc>
        <w:tc>
          <w:tcPr>
            <w:tcW w:w="851" w:type="dxa"/>
            <w:vMerge w:val="restart"/>
            <w:tcBorders>
              <w:top w:val="single" w:sz="4" w:space="0" w:color="000000"/>
              <w:left w:val="single" w:sz="4" w:space="0" w:color="000000"/>
              <w:right w:val="single" w:sz="4" w:space="0" w:color="000000"/>
            </w:tcBorders>
            <w:shd w:val="clear" w:color="auto" w:fill="FFFFFF" w:themeFill="background1"/>
            <w:noWrap/>
            <w:vAlign w:val="center"/>
          </w:tcPr>
          <w:p w14:paraId="5B828973"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第二条</w:t>
            </w:r>
          </w:p>
        </w:tc>
        <w:tc>
          <w:tcPr>
            <w:tcW w:w="851" w:type="dxa"/>
            <w:vMerge w:val="restart"/>
            <w:tcBorders>
              <w:top w:val="single" w:sz="4" w:space="0" w:color="000000"/>
              <w:left w:val="single" w:sz="4" w:space="0" w:color="000000"/>
              <w:right w:val="single" w:sz="4" w:space="0" w:color="000000"/>
            </w:tcBorders>
            <w:shd w:val="clear" w:color="auto" w:fill="FFFFFF" w:themeFill="background1"/>
            <w:vAlign w:val="center"/>
          </w:tcPr>
          <w:p w14:paraId="39DFE9D4" w14:textId="593A23C0"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对第二类设计机构许可证申请及持有人审查要求</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1A36D1" w14:textId="267A5445"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（一）第二类设计机构许可证的申请人和持有人应建立、实施并保持二类设计保证系统，并在整个机构内有明确的问责制和清晰界定的职责分工。</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EB5D0BC"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部分</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01589DA"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部分</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5562399"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4A06F48"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9DA2108"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031FDC2"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8E0CAC1" w14:textId="77777777" w:rsidR="00A069CB" w:rsidRDefault="00A069CB">
            <w:pPr>
              <w:rPr>
                <w:rFonts w:ascii="仿宋_GB2312" w:eastAsia="仿宋_GB2312" w:hAnsi="仿宋_GB2312" w:cs="仿宋_GB2312" w:hint="eastAsia"/>
                <w:szCs w:val="21"/>
              </w:rPr>
            </w:pPr>
          </w:p>
        </w:tc>
      </w:tr>
      <w:tr w:rsidR="00A069CB" w14:paraId="24F60DF7"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6B7F83E3"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noWrap/>
            <w:vAlign w:val="center"/>
          </w:tcPr>
          <w:p w14:paraId="15F38198"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vAlign w:val="center"/>
          </w:tcPr>
          <w:p w14:paraId="39BF6DE0"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noWrap/>
            <w:vAlign w:val="center"/>
          </w:tcPr>
          <w:p w14:paraId="7FE6F30D" w14:textId="77777777" w:rsidR="00A069CB" w:rsidRDefault="00A069CB">
            <w:pPr>
              <w:widowControl/>
              <w:jc w:val="left"/>
              <w:textAlignment w:val="center"/>
              <w:rPr>
                <w:rFonts w:ascii="仿宋_GB2312" w:eastAsia="仿宋_GB2312" w:hAnsi="仿宋_GB2312" w:cs="仿宋_GB2312" w:hint="eastAsia"/>
                <w:kern w:val="0"/>
                <w:szCs w:val="21"/>
                <w:lang w:bidi="ar"/>
              </w:rPr>
            </w:pPr>
          </w:p>
        </w:tc>
        <w:tc>
          <w:tcPr>
            <w:tcW w:w="851" w:type="dxa"/>
            <w:vMerge/>
            <w:tcBorders>
              <w:left w:val="single" w:sz="4" w:space="0" w:color="000000"/>
              <w:right w:val="single" w:sz="4" w:space="0" w:color="000000"/>
            </w:tcBorders>
            <w:shd w:val="clear" w:color="auto" w:fill="FFFFFF" w:themeFill="background1"/>
            <w:vAlign w:val="center"/>
          </w:tcPr>
          <w:p w14:paraId="5A074144" w14:textId="77777777" w:rsidR="00A069CB" w:rsidRDefault="00A069CB">
            <w:pPr>
              <w:widowControl/>
              <w:jc w:val="left"/>
              <w:textAlignment w:val="center"/>
              <w:rPr>
                <w:rFonts w:ascii="仿宋_GB2312" w:eastAsia="仿宋_GB2312" w:hAnsi="仿宋_GB2312" w:cs="仿宋_GB2312" w:hint="eastAsia"/>
                <w:kern w:val="0"/>
                <w:szCs w:val="21"/>
                <w:lang w:bidi="ar"/>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5FBE2B"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（二）设计机构应在责任经理的直接领导下建立、实施和保持二类设计保证系统。设计保证系统应与机构规模、活动性质和复杂程度相匹配。</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B0F6A1C"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部分</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966A2FE"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部分</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187B6A1"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E75F57C"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E577C54"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D495F23"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2D3732B" w14:textId="77777777" w:rsidR="00A069CB" w:rsidRDefault="00A069CB">
            <w:pPr>
              <w:rPr>
                <w:rFonts w:ascii="仿宋_GB2312" w:eastAsia="仿宋_GB2312" w:hAnsi="仿宋_GB2312" w:cs="仿宋_GB2312" w:hint="eastAsia"/>
                <w:szCs w:val="21"/>
              </w:rPr>
            </w:pPr>
          </w:p>
        </w:tc>
      </w:tr>
      <w:tr w:rsidR="00A069CB" w14:paraId="5AE16601"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0E82924D"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noWrap/>
            <w:vAlign w:val="center"/>
          </w:tcPr>
          <w:p w14:paraId="42335815"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vAlign w:val="center"/>
          </w:tcPr>
          <w:p w14:paraId="46C6FBBD"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bottom w:val="single" w:sz="4" w:space="0" w:color="000000"/>
              <w:right w:val="single" w:sz="4" w:space="0" w:color="000000"/>
            </w:tcBorders>
            <w:shd w:val="clear" w:color="auto" w:fill="FFFFFF" w:themeFill="background1"/>
            <w:noWrap/>
            <w:vAlign w:val="center"/>
          </w:tcPr>
          <w:p w14:paraId="5AB460E5" w14:textId="77777777" w:rsidR="00A069CB" w:rsidRDefault="00A069CB">
            <w:pPr>
              <w:widowControl/>
              <w:jc w:val="left"/>
              <w:textAlignment w:val="center"/>
              <w:rPr>
                <w:rFonts w:ascii="仿宋_GB2312" w:eastAsia="仿宋_GB2312" w:hAnsi="仿宋_GB2312" w:cs="仿宋_GB2312" w:hint="eastAsia"/>
                <w:kern w:val="0"/>
                <w:szCs w:val="21"/>
                <w:lang w:bidi="ar"/>
              </w:rPr>
            </w:pPr>
          </w:p>
        </w:tc>
        <w:tc>
          <w:tcPr>
            <w:tcW w:w="851" w:type="dxa"/>
            <w:vMerge/>
            <w:tcBorders>
              <w:left w:val="single" w:sz="4" w:space="0" w:color="000000"/>
              <w:bottom w:val="single" w:sz="4" w:space="0" w:color="000000"/>
              <w:right w:val="single" w:sz="4" w:space="0" w:color="000000"/>
            </w:tcBorders>
            <w:shd w:val="clear" w:color="auto" w:fill="FFFFFF" w:themeFill="background1"/>
            <w:vAlign w:val="center"/>
          </w:tcPr>
          <w:p w14:paraId="54F605DC" w14:textId="77777777" w:rsidR="00A069CB" w:rsidRDefault="00A069CB">
            <w:pPr>
              <w:widowControl/>
              <w:jc w:val="left"/>
              <w:textAlignment w:val="center"/>
              <w:rPr>
                <w:rFonts w:ascii="仿宋_GB2312" w:eastAsia="仿宋_GB2312" w:hAnsi="仿宋_GB2312" w:cs="仿宋_GB2312" w:hint="eastAsia"/>
                <w:kern w:val="0"/>
                <w:szCs w:val="21"/>
                <w:lang w:bidi="ar"/>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4BAC80"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（三）第二类设计保证系统应包含针对具体申请设计批准项目，结合考虑本规章的相关要求所规定的设计实践、资源和活动顺序的程序，如下：</w:t>
            </w:r>
          </w:p>
          <w:p w14:paraId="5B2593B3"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1. 申请设计批准流程的管理程序，说明如何向局方提交申请以及为获得设计批准所需的取证流程；</w:t>
            </w:r>
          </w:p>
          <w:p w14:paraId="4BA014C4"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2. 设计变更管理程序，针对已获批准的设计的更改进行分类与批准的程序，以及对制造偏离和修理进行分类与批准的程序。</w:t>
            </w:r>
          </w:p>
          <w:p w14:paraId="57497BC4"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3. 履行相关设计批准持有责任的程序，以向局方表明其将如何履行本规章所规定的设计批准人的责任，包括向相关用户、运营人或被要求使用相关资料和信息的单位和人员发布资料和信息的程序。</w:t>
            </w:r>
          </w:p>
          <w:p w14:paraId="391E02DE"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lastRenderedPageBreak/>
              <w:t>4. 设计分包商的控制程序，以向局方表明其将如何控制其设计分包商。</w:t>
            </w:r>
          </w:p>
          <w:p w14:paraId="4F60D15E"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5. 用以符合事件报告系统和资料保存要求的程序。</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04CF15E"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lastRenderedPageBreak/>
              <w:t>部分</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2D48468"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部分</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DE85AC8"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5EF6BB1"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D03589D"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46B6DDC"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86236EA" w14:textId="77777777" w:rsidR="00A069CB" w:rsidRDefault="00A069CB">
            <w:pPr>
              <w:rPr>
                <w:rFonts w:ascii="仿宋_GB2312" w:eastAsia="仿宋_GB2312" w:hAnsi="仿宋_GB2312" w:cs="仿宋_GB2312" w:hint="eastAsia"/>
                <w:szCs w:val="21"/>
              </w:rPr>
            </w:pPr>
          </w:p>
        </w:tc>
      </w:tr>
      <w:tr w:rsidR="00A069CB" w14:paraId="62D6C46E"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14131AA5"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noWrap/>
            <w:vAlign w:val="center"/>
          </w:tcPr>
          <w:p w14:paraId="3BF1DD18"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vAlign w:val="center"/>
          </w:tcPr>
          <w:p w14:paraId="48BBC18D" w14:textId="77777777" w:rsidR="00A069CB" w:rsidRDefault="00A069CB">
            <w:pPr>
              <w:jc w:val="center"/>
              <w:rPr>
                <w:rFonts w:ascii="仿宋_GB2312" w:eastAsia="仿宋_GB2312" w:hAnsi="仿宋_GB2312" w:cs="仿宋_GB2312" w:hint="eastAsia"/>
                <w:szCs w:val="21"/>
              </w:rPr>
            </w:pPr>
          </w:p>
        </w:tc>
        <w:tc>
          <w:tcPr>
            <w:tcW w:w="851" w:type="dxa"/>
            <w:vMerge w:val="restart"/>
            <w:tcBorders>
              <w:top w:val="single" w:sz="4" w:space="0" w:color="000000"/>
              <w:left w:val="single" w:sz="4" w:space="0" w:color="000000"/>
              <w:right w:val="single" w:sz="4" w:space="0" w:color="000000"/>
            </w:tcBorders>
            <w:shd w:val="clear" w:color="auto" w:fill="FFFFFF" w:themeFill="background1"/>
            <w:noWrap/>
            <w:vAlign w:val="center"/>
          </w:tcPr>
          <w:p w14:paraId="65FD2446"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第三条</w:t>
            </w:r>
          </w:p>
        </w:tc>
        <w:tc>
          <w:tcPr>
            <w:tcW w:w="851" w:type="dxa"/>
            <w:vMerge w:val="restart"/>
            <w:tcBorders>
              <w:top w:val="single" w:sz="4" w:space="0" w:color="000000"/>
              <w:left w:val="single" w:sz="4" w:space="0" w:color="000000"/>
              <w:right w:val="single" w:sz="4" w:space="0" w:color="000000"/>
            </w:tcBorders>
            <w:shd w:val="clear" w:color="auto" w:fill="FFFFFF" w:themeFill="background1"/>
            <w:vAlign w:val="center"/>
          </w:tcPr>
          <w:p w14:paraId="3B657A68" w14:textId="3DFF9489"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第一类及第二类设计机构许可证申请及持有人的设计保证手册要求</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15AD9D"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一）作为设计保证系统的一部分，设计机构应当制定并提交符合局方要求的设计保证手册。设计保证手册应当直接描述或者通过引用其他文件的方式描述其组织架构、相关政策、流程和程序、设计活动类型，以及设计机构拟申请的批准项目清单所涵盖的民用航空产品和零部件类别；若涉及与设计分包商的合作，还应说明相关接口和对设计分包商的管控情况。如果要开展试飞，设计机构还应编制并提交试飞管理手册，该手册应明确与试飞相关的政策和程序，具体内容应包括：</w:t>
            </w:r>
          </w:p>
          <w:p w14:paraId="3DB244F7"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1. 对机构试飞流程的描述，包括与特许飞行证颁发相关的支持性工作；</w:t>
            </w:r>
          </w:p>
          <w:p w14:paraId="7B0C84E7"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2. 机组人员政策，包括机组人员组成、能力要求、执照有效期和飞行时间限制等；</w:t>
            </w:r>
          </w:p>
          <w:p w14:paraId="2A539592"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 xml:space="preserve">3. </w:t>
            </w:r>
            <w:proofErr w:type="gramStart"/>
            <w:r>
              <w:rPr>
                <w:rFonts w:ascii="仿宋_GB2312" w:eastAsia="仿宋_GB2312" w:hAnsi="仿宋_GB2312" w:cs="仿宋_GB2312" w:hint="eastAsia"/>
                <w:kern w:val="0"/>
                <w:szCs w:val="21"/>
                <w:lang w:bidi="ar"/>
              </w:rPr>
              <w:t>搭载非</w:t>
            </w:r>
            <w:proofErr w:type="gramEnd"/>
            <w:r>
              <w:rPr>
                <w:rFonts w:ascii="仿宋_GB2312" w:eastAsia="仿宋_GB2312" w:hAnsi="仿宋_GB2312" w:cs="仿宋_GB2312" w:hint="eastAsia"/>
                <w:kern w:val="0"/>
                <w:szCs w:val="21"/>
                <w:lang w:bidi="ar"/>
              </w:rPr>
              <w:t>机组人员及开展试飞训练的相关程序；</w:t>
            </w:r>
          </w:p>
          <w:p w14:paraId="639DBB0F"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4. 风险和安全管理政策及相应方法；</w:t>
            </w:r>
          </w:p>
          <w:p w14:paraId="351E110E"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5. 识别并确定需搭载的仪器和设备的程序；</w:t>
            </w:r>
          </w:p>
          <w:p w14:paraId="5D81216C"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6. 试飞所需的文件清单。</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DEC162F"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51BDCC5"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8F14749"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B488D92"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96BC98B"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71FB97B"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71B7150" w14:textId="77777777" w:rsidR="00A069CB" w:rsidRDefault="00A069CB">
            <w:pPr>
              <w:rPr>
                <w:rFonts w:ascii="仿宋_GB2312" w:eastAsia="仿宋_GB2312" w:hAnsi="仿宋_GB2312" w:cs="仿宋_GB2312" w:hint="eastAsia"/>
                <w:szCs w:val="21"/>
              </w:rPr>
            </w:pPr>
          </w:p>
        </w:tc>
      </w:tr>
      <w:tr w:rsidR="00A069CB" w14:paraId="2F9D0E6E"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643A9CE8"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noWrap/>
            <w:vAlign w:val="center"/>
          </w:tcPr>
          <w:p w14:paraId="37A24E2B"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vAlign w:val="center"/>
          </w:tcPr>
          <w:p w14:paraId="689D91F3"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noWrap/>
            <w:vAlign w:val="center"/>
          </w:tcPr>
          <w:p w14:paraId="7FF4F84E" w14:textId="77777777" w:rsidR="00A069CB" w:rsidRDefault="00A069CB">
            <w:pPr>
              <w:widowControl/>
              <w:jc w:val="left"/>
              <w:textAlignment w:val="center"/>
              <w:rPr>
                <w:rFonts w:ascii="仿宋_GB2312" w:eastAsia="仿宋_GB2312" w:hAnsi="仿宋_GB2312" w:cs="仿宋_GB2312" w:hint="eastAsia"/>
                <w:kern w:val="0"/>
                <w:szCs w:val="21"/>
                <w:lang w:bidi="ar"/>
              </w:rPr>
            </w:pPr>
          </w:p>
        </w:tc>
        <w:tc>
          <w:tcPr>
            <w:tcW w:w="851" w:type="dxa"/>
            <w:vMerge/>
            <w:tcBorders>
              <w:left w:val="single" w:sz="4" w:space="0" w:color="000000"/>
              <w:right w:val="single" w:sz="4" w:space="0" w:color="000000"/>
            </w:tcBorders>
            <w:shd w:val="clear" w:color="auto" w:fill="FFFFFF" w:themeFill="background1"/>
            <w:vAlign w:val="center"/>
          </w:tcPr>
          <w:p w14:paraId="73E6D127" w14:textId="77777777" w:rsidR="00A069CB" w:rsidRDefault="00A069CB">
            <w:pPr>
              <w:widowControl/>
              <w:jc w:val="left"/>
              <w:textAlignment w:val="center"/>
              <w:rPr>
                <w:rFonts w:ascii="仿宋_GB2312" w:eastAsia="仿宋_GB2312" w:hAnsi="仿宋_GB2312" w:cs="仿宋_GB2312" w:hint="eastAsia"/>
                <w:kern w:val="0"/>
                <w:szCs w:val="21"/>
                <w:lang w:bidi="ar"/>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F2B914"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二）如果产品的任何零部件或者更改是由供应商负责设计的，设计保证手册应当声明设计机构如何保证所有零部件经过全面符合性核查的要求，并且应当在手册中直接给出或者通过引用其他文件的方式提供有关这些供应商的设计活动和机构情况的必要描述和信息，以支撑上述声明。</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2B33479"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FF0B156"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FD036F6"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1D96BFD"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D107C9D"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C895340"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B4BA245" w14:textId="77777777" w:rsidR="00A069CB" w:rsidRDefault="00A069CB">
            <w:pPr>
              <w:rPr>
                <w:rFonts w:ascii="仿宋_GB2312" w:eastAsia="仿宋_GB2312" w:hAnsi="仿宋_GB2312" w:cs="仿宋_GB2312" w:hint="eastAsia"/>
                <w:szCs w:val="21"/>
              </w:rPr>
            </w:pPr>
          </w:p>
        </w:tc>
      </w:tr>
      <w:tr w:rsidR="00A069CB" w14:paraId="3C1470EB"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373F51E0"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noWrap/>
            <w:vAlign w:val="center"/>
          </w:tcPr>
          <w:p w14:paraId="1334D5E5"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vAlign w:val="center"/>
          </w:tcPr>
          <w:p w14:paraId="6CFE6BA9"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noWrap/>
            <w:vAlign w:val="center"/>
          </w:tcPr>
          <w:p w14:paraId="77751872" w14:textId="77777777" w:rsidR="00A069CB" w:rsidRDefault="00A069CB">
            <w:pPr>
              <w:widowControl/>
              <w:jc w:val="left"/>
              <w:textAlignment w:val="center"/>
              <w:rPr>
                <w:rFonts w:ascii="仿宋_GB2312" w:eastAsia="仿宋_GB2312" w:hAnsi="仿宋_GB2312" w:cs="仿宋_GB2312" w:hint="eastAsia"/>
                <w:kern w:val="0"/>
                <w:szCs w:val="21"/>
                <w:lang w:bidi="ar"/>
              </w:rPr>
            </w:pPr>
          </w:p>
        </w:tc>
        <w:tc>
          <w:tcPr>
            <w:tcW w:w="851" w:type="dxa"/>
            <w:vMerge/>
            <w:tcBorders>
              <w:left w:val="single" w:sz="4" w:space="0" w:color="000000"/>
              <w:right w:val="single" w:sz="4" w:space="0" w:color="000000"/>
            </w:tcBorders>
            <w:shd w:val="clear" w:color="auto" w:fill="FFFFFF" w:themeFill="background1"/>
            <w:vAlign w:val="center"/>
          </w:tcPr>
          <w:p w14:paraId="6237B689" w14:textId="77777777" w:rsidR="00A069CB" w:rsidRDefault="00A069CB">
            <w:pPr>
              <w:widowControl/>
              <w:jc w:val="left"/>
              <w:textAlignment w:val="center"/>
              <w:rPr>
                <w:rFonts w:ascii="仿宋_GB2312" w:eastAsia="仿宋_GB2312" w:hAnsi="仿宋_GB2312" w:cs="仿宋_GB2312" w:hint="eastAsia"/>
                <w:kern w:val="0"/>
                <w:szCs w:val="21"/>
                <w:lang w:bidi="ar"/>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629FFB"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（三）设计保证手册应当及时修订，以确保其对机构情况的描述能够反映设计机构的最新状态，并且修订后的手册应当提交给局方。</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8A01D79"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1979B20"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026F152"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1049056"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721F9E6"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D7CD168"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87A6F80" w14:textId="77777777" w:rsidR="00A069CB" w:rsidRDefault="00A069CB">
            <w:pPr>
              <w:rPr>
                <w:rFonts w:ascii="仿宋_GB2312" w:eastAsia="仿宋_GB2312" w:hAnsi="仿宋_GB2312" w:cs="仿宋_GB2312" w:hint="eastAsia"/>
                <w:szCs w:val="21"/>
              </w:rPr>
            </w:pPr>
          </w:p>
        </w:tc>
      </w:tr>
      <w:tr w:rsidR="00A069CB" w14:paraId="14FEF1E7"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773CC507"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noWrap/>
            <w:vAlign w:val="center"/>
          </w:tcPr>
          <w:p w14:paraId="715F9FB1"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vAlign w:val="center"/>
          </w:tcPr>
          <w:p w14:paraId="7C7E36C5"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bottom w:val="single" w:sz="4" w:space="0" w:color="000000"/>
              <w:right w:val="single" w:sz="4" w:space="0" w:color="000000"/>
            </w:tcBorders>
            <w:shd w:val="clear" w:color="auto" w:fill="FFFFFF" w:themeFill="background1"/>
            <w:noWrap/>
            <w:vAlign w:val="center"/>
          </w:tcPr>
          <w:p w14:paraId="11080BF2" w14:textId="77777777" w:rsidR="00A069CB" w:rsidRDefault="00A069CB">
            <w:pPr>
              <w:widowControl/>
              <w:jc w:val="left"/>
              <w:textAlignment w:val="center"/>
              <w:rPr>
                <w:rFonts w:ascii="仿宋_GB2312" w:eastAsia="仿宋_GB2312" w:hAnsi="仿宋_GB2312" w:cs="仿宋_GB2312" w:hint="eastAsia"/>
                <w:kern w:val="0"/>
                <w:szCs w:val="21"/>
                <w:lang w:bidi="ar"/>
              </w:rPr>
            </w:pPr>
          </w:p>
        </w:tc>
        <w:tc>
          <w:tcPr>
            <w:tcW w:w="851" w:type="dxa"/>
            <w:vMerge/>
            <w:tcBorders>
              <w:left w:val="single" w:sz="4" w:space="0" w:color="000000"/>
              <w:bottom w:val="single" w:sz="4" w:space="0" w:color="000000"/>
              <w:right w:val="single" w:sz="4" w:space="0" w:color="000000"/>
            </w:tcBorders>
            <w:shd w:val="clear" w:color="auto" w:fill="FFFFFF" w:themeFill="background1"/>
            <w:vAlign w:val="center"/>
          </w:tcPr>
          <w:p w14:paraId="7CBEF76F" w14:textId="77777777" w:rsidR="00A069CB" w:rsidRDefault="00A069CB">
            <w:pPr>
              <w:widowControl/>
              <w:jc w:val="left"/>
              <w:textAlignment w:val="center"/>
              <w:rPr>
                <w:rFonts w:ascii="仿宋_GB2312" w:eastAsia="仿宋_GB2312" w:hAnsi="仿宋_GB2312" w:cs="仿宋_GB2312" w:hint="eastAsia"/>
                <w:kern w:val="0"/>
                <w:szCs w:val="21"/>
                <w:lang w:bidi="ar"/>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276A30"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（四）设计机构应当制定并保持一份声明，说明包括责任经理和适航经理在内的管理人员，以及机构内其他负责适航和环境保护相关事项做出决策的人员的资历和经验说明，并将该声明提交给局方。</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4219FDD"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8FE8E64"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8A97982"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8A72845"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FC0DA2C"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47EB488"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BE0AAA3" w14:textId="77777777" w:rsidR="00A069CB" w:rsidRDefault="00A069CB">
            <w:pPr>
              <w:rPr>
                <w:rFonts w:ascii="仿宋_GB2312" w:eastAsia="仿宋_GB2312" w:hAnsi="仿宋_GB2312" w:cs="仿宋_GB2312" w:hint="eastAsia"/>
                <w:szCs w:val="21"/>
              </w:rPr>
            </w:pPr>
          </w:p>
        </w:tc>
      </w:tr>
      <w:tr w:rsidR="00A069CB" w14:paraId="5BDB87EB"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1392F7B9"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noWrap/>
            <w:vAlign w:val="center"/>
          </w:tcPr>
          <w:p w14:paraId="08362EA8"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vAlign w:val="center"/>
          </w:tcPr>
          <w:p w14:paraId="21A88A39" w14:textId="77777777" w:rsidR="00A069CB" w:rsidRDefault="00A069CB">
            <w:pPr>
              <w:jc w:val="center"/>
              <w:rPr>
                <w:rFonts w:ascii="仿宋_GB2312" w:eastAsia="仿宋_GB2312" w:hAnsi="仿宋_GB2312" w:cs="仿宋_GB2312" w:hint="eastAsia"/>
                <w:szCs w:val="21"/>
              </w:rPr>
            </w:pPr>
          </w:p>
        </w:tc>
        <w:tc>
          <w:tcPr>
            <w:tcW w:w="851" w:type="dxa"/>
            <w:vMerge w:val="restart"/>
            <w:tcBorders>
              <w:top w:val="single" w:sz="4" w:space="0" w:color="000000"/>
              <w:left w:val="single" w:sz="4" w:space="0" w:color="000000"/>
              <w:right w:val="single" w:sz="4" w:space="0" w:color="000000"/>
            </w:tcBorders>
            <w:shd w:val="clear" w:color="auto" w:fill="FFFFFF" w:themeFill="background1"/>
            <w:noWrap/>
            <w:vAlign w:val="center"/>
          </w:tcPr>
          <w:p w14:paraId="59CB601B"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第四条</w:t>
            </w:r>
          </w:p>
        </w:tc>
        <w:tc>
          <w:tcPr>
            <w:tcW w:w="851" w:type="dxa"/>
            <w:vMerge w:val="restart"/>
            <w:tcBorders>
              <w:top w:val="single" w:sz="4" w:space="0" w:color="000000"/>
              <w:left w:val="single" w:sz="4" w:space="0" w:color="000000"/>
              <w:right w:val="single" w:sz="4" w:space="0" w:color="000000"/>
            </w:tcBorders>
            <w:shd w:val="clear" w:color="auto" w:fill="FFFFFF" w:themeFill="background1"/>
            <w:vAlign w:val="center"/>
          </w:tcPr>
          <w:p w14:paraId="6A32DCE0" w14:textId="10F231D3"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第一类及第二类设计机构许可证申请及持有人的资源要求</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505AE3"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（一）设计机构应当任命一名责任经理，以确保机构内的所有设计活动均按照要求的标准进行，并且设计机构持续符合设计保证系统要求以及设计保证手册中规定的程序；</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1BB8450"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1CFE6B3"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FD241C2"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0319C6D"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A4AB91F"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FACA498"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D3315E3" w14:textId="77777777" w:rsidR="00A069CB" w:rsidRDefault="00A069CB">
            <w:pPr>
              <w:rPr>
                <w:rFonts w:ascii="仿宋_GB2312" w:eastAsia="仿宋_GB2312" w:hAnsi="仿宋_GB2312" w:cs="仿宋_GB2312" w:hint="eastAsia"/>
                <w:szCs w:val="21"/>
              </w:rPr>
            </w:pPr>
          </w:p>
        </w:tc>
      </w:tr>
      <w:tr w:rsidR="00A069CB" w14:paraId="1F7A97F2" w14:textId="77777777" w:rsidTr="008E6C24">
        <w:trPr>
          <w:trHeight w:val="812"/>
        </w:trPr>
        <w:tc>
          <w:tcPr>
            <w:tcW w:w="1134" w:type="dxa"/>
            <w:vMerge/>
            <w:tcBorders>
              <w:left w:val="single" w:sz="4" w:space="0" w:color="000000"/>
              <w:right w:val="single" w:sz="4" w:space="0" w:color="000000"/>
            </w:tcBorders>
            <w:shd w:val="clear" w:color="auto" w:fill="FFFFFF" w:themeFill="background1"/>
            <w:noWrap/>
            <w:vAlign w:val="center"/>
          </w:tcPr>
          <w:p w14:paraId="0FFA364A"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noWrap/>
            <w:vAlign w:val="center"/>
          </w:tcPr>
          <w:p w14:paraId="0D016849"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vAlign w:val="center"/>
          </w:tcPr>
          <w:p w14:paraId="0A0A833A"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noWrap/>
            <w:vAlign w:val="center"/>
          </w:tcPr>
          <w:p w14:paraId="5058FF38" w14:textId="77777777" w:rsidR="00A069CB" w:rsidRDefault="00A069CB">
            <w:pPr>
              <w:widowControl/>
              <w:jc w:val="left"/>
              <w:textAlignment w:val="center"/>
              <w:rPr>
                <w:rFonts w:ascii="仿宋_GB2312" w:eastAsia="仿宋_GB2312" w:hAnsi="仿宋_GB2312" w:cs="仿宋_GB2312" w:hint="eastAsia"/>
                <w:kern w:val="0"/>
                <w:szCs w:val="21"/>
                <w:lang w:bidi="ar"/>
              </w:rPr>
            </w:pPr>
          </w:p>
        </w:tc>
        <w:tc>
          <w:tcPr>
            <w:tcW w:w="851" w:type="dxa"/>
            <w:vMerge/>
            <w:tcBorders>
              <w:left w:val="single" w:sz="4" w:space="0" w:color="000000"/>
              <w:right w:val="single" w:sz="4" w:space="0" w:color="000000"/>
            </w:tcBorders>
            <w:shd w:val="clear" w:color="auto" w:fill="FFFFFF" w:themeFill="background1"/>
            <w:vAlign w:val="center"/>
          </w:tcPr>
          <w:p w14:paraId="0143D533" w14:textId="77777777" w:rsidR="00A069CB" w:rsidRDefault="00A069CB">
            <w:pPr>
              <w:widowControl/>
              <w:jc w:val="left"/>
              <w:textAlignment w:val="center"/>
              <w:rPr>
                <w:rFonts w:ascii="仿宋_GB2312" w:eastAsia="仿宋_GB2312" w:hAnsi="仿宋_GB2312" w:cs="仿宋_GB2312" w:hint="eastAsia"/>
                <w:kern w:val="0"/>
                <w:szCs w:val="21"/>
                <w:lang w:bidi="ar"/>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56AE71"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（二）责任经理应任命以下人员并明确其职责：</w:t>
            </w:r>
          </w:p>
          <w:p w14:paraId="726EDF45"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1. 适航经理，负责设计保证系统适航功能履行；</w:t>
            </w:r>
          </w:p>
          <w:p w14:paraId="22784494"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 xml:space="preserve">2. </w:t>
            </w:r>
            <w:proofErr w:type="gramStart"/>
            <w:r>
              <w:rPr>
                <w:rFonts w:ascii="仿宋_GB2312" w:eastAsia="仿宋_GB2312" w:hAnsi="仿宋_GB2312" w:cs="仿宋_GB2312" w:hint="eastAsia"/>
                <w:kern w:val="0"/>
                <w:szCs w:val="21"/>
                <w:lang w:bidi="ar"/>
              </w:rPr>
              <w:t>独立监督</w:t>
            </w:r>
            <w:proofErr w:type="gramEnd"/>
            <w:r>
              <w:rPr>
                <w:rFonts w:ascii="仿宋_GB2312" w:eastAsia="仿宋_GB2312" w:hAnsi="仿宋_GB2312" w:cs="仿宋_GB2312" w:hint="eastAsia"/>
                <w:kern w:val="0"/>
                <w:szCs w:val="21"/>
                <w:lang w:bidi="ar"/>
              </w:rPr>
              <w:t>负责人，负责设计保证系统</w:t>
            </w:r>
            <w:proofErr w:type="gramStart"/>
            <w:r>
              <w:rPr>
                <w:rFonts w:ascii="仿宋_GB2312" w:eastAsia="仿宋_GB2312" w:hAnsi="仿宋_GB2312" w:cs="仿宋_GB2312" w:hint="eastAsia"/>
                <w:kern w:val="0"/>
                <w:szCs w:val="21"/>
                <w:lang w:bidi="ar"/>
              </w:rPr>
              <w:t>独立监督</w:t>
            </w:r>
            <w:proofErr w:type="gramEnd"/>
            <w:r>
              <w:rPr>
                <w:rFonts w:ascii="仿宋_GB2312" w:eastAsia="仿宋_GB2312" w:hAnsi="仿宋_GB2312" w:cs="仿宋_GB2312" w:hint="eastAsia"/>
                <w:kern w:val="0"/>
                <w:szCs w:val="21"/>
                <w:lang w:bidi="ar"/>
              </w:rPr>
              <w:t>功能履行；</w:t>
            </w:r>
          </w:p>
          <w:p w14:paraId="7AEBB036"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3. 根据机构规模及其活动的性质和复杂程度，为确保设计机构符合本规定要求所需的其他任何人员。</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ED40EA3"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8426957"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6D01E8C"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930C8F0"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F995E21"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9BCE1A5"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E293F9F" w14:textId="77777777" w:rsidR="00A069CB" w:rsidRDefault="00A069CB">
            <w:pPr>
              <w:rPr>
                <w:rFonts w:ascii="仿宋_GB2312" w:eastAsia="仿宋_GB2312" w:hAnsi="仿宋_GB2312" w:cs="仿宋_GB2312" w:hint="eastAsia"/>
                <w:szCs w:val="21"/>
              </w:rPr>
            </w:pPr>
          </w:p>
        </w:tc>
      </w:tr>
      <w:tr w:rsidR="00A069CB" w14:paraId="5BE7BFEA"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3D23E8F2"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noWrap/>
            <w:vAlign w:val="center"/>
          </w:tcPr>
          <w:p w14:paraId="25AC5113"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vAlign w:val="center"/>
          </w:tcPr>
          <w:p w14:paraId="5EAF127A"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noWrap/>
            <w:vAlign w:val="center"/>
          </w:tcPr>
          <w:p w14:paraId="7D64C495" w14:textId="77777777" w:rsidR="00A069CB" w:rsidRDefault="00A069CB">
            <w:pPr>
              <w:widowControl/>
              <w:jc w:val="left"/>
              <w:textAlignment w:val="center"/>
              <w:rPr>
                <w:rFonts w:ascii="仿宋_GB2312" w:eastAsia="仿宋_GB2312" w:hAnsi="仿宋_GB2312" w:cs="仿宋_GB2312" w:hint="eastAsia"/>
                <w:kern w:val="0"/>
                <w:szCs w:val="21"/>
                <w:lang w:bidi="ar"/>
              </w:rPr>
            </w:pPr>
          </w:p>
        </w:tc>
        <w:tc>
          <w:tcPr>
            <w:tcW w:w="851" w:type="dxa"/>
            <w:vMerge/>
            <w:tcBorders>
              <w:left w:val="single" w:sz="4" w:space="0" w:color="000000"/>
              <w:right w:val="single" w:sz="4" w:space="0" w:color="000000"/>
            </w:tcBorders>
            <w:shd w:val="clear" w:color="auto" w:fill="FFFFFF" w:themeFill="background1"/>
            <w:vAlign w:val="center"/>
          </w:tcPr>
          <w:p w14:paraId="1DD68869" w14:textId="77777777" w:rsidR="00A069CB" w:rsidRDefault="00A069CB">
            <w:pPr>
              <w:widowControl/>
              <w:jc w:val="left"/>
              <w:textAlignment w:val="center"/>
              <w:rPr>
                <w:rFonts w:ascii="仿宋_GB2312" w:eastAsia="仿宋_GB2312" w:hAnsi="仿宋_GB2312" w:cs="仿宋_GB2312" w:hint="eastAsia"/>
                <w:kern w:val="0"/>
                <w:szCs w:val="21"/>
                <w:lang w:bidi="ar"/>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3BD66C"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（三）符合以下任一条件时，设计机构可以不设适航经理，本章设计保证系统适航功能将由责任经理直接负责：</w:t>
            </w:r>
          </w:p>
          <w:p w14:paraId="749DC280"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1. 批准项目清单所规定的设计机构活动或者工作范围仅限于设计小改和/或未构成设计大改的修理设计；</w:t>
            </w:r>
          </w:p>
          <w:p w14:paraId="633B9D76"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2. 设计机构没有指定的适航经理，且在责任经理的直接监督下履行该功能与机构活动的范围和程度是相称的。</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114A68A"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045BA7A"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E0F9297"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677A002"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642332A"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4B17BD8"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7E8E00B" w14:textId="77777777" w:rsidR="00A069CB" w:rsidRDefault="00A069CB">
            <w:pPr>
              <w:rPr>
                <w:rFonts w:ascii="仿宋_GB2312" w:eastAsia="仿宋_GB2312" w:hAnsi="仿宋_GB2312" w:cs="仿宋_GB2312" w:hint="eastAsia"/>
                <w:szCs w:val="21"/>
              </w:rPr>
            </w:pPr>
          </w:p>
        </w:tc>
      </w:tr>
      <w:tr w:rsidR="00A069CB" w14:paraId="56EBCB5C"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64BA5D81"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noWrap/>
            <w:vAlign w:val="center"/>
          </w:tcPr>
          <w:p w14:paraId="5CA21479"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vAlign w:val="center"/>
          </w:tcPr>
          <w:p w14:paraId="50F85467"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noWrap/>
            <w:vAlign w:val="center"/>
          </w:tcPr>
          <w:p w14:paraId="61CAC337" w14:textId="77777777" w:rsidR="00A069CB" w:rsidRDefault="00A069CB">
            <w:pPr>
              <w:widowControl/>
              <w:jc w:val="left"/>
              <w:textAlignment w:val="center"/>
              <w:rPr>
                <w:rFonts w:ascii="仿宋_GB2312" w:eastAsia="仿宋_GB2312" w:hAnsi="仿宋_GB2312" w:cs="仿宋_GB2312" w:hint="eastAsia"/>
                <w:kern w:val="0"/>
                <w:szCs w:val="21"/>
                <w:lang w:bidi="ar"/>
              </w:rPr>
            </w:pPr>
          </w:p>
        </w:tc>
        <w:tc>
          <w:tcPr>
            <w:tcW w:w="851" w:type="dxa"/>
            <w:vMerge/>
            <w:tcBorders>
              <w:left w:val="single" w:sz="4" w:space="0" w:color="000000"/>
              <w:right w:val="single" w:sz="4" w:space="0" w:color="000000"/>
            </w:tcBorders>
            <w:shd w:val="clear" w:color="auto" w:fill="FFFFFF" w:themeFill="background1"/>
            <w:vAlign w:val="center"/>
          </w:tcPr>
          <w:p w14:paraId="3AAFFFFB" w14:textId="77777777" w:rsidR="00A069CB" w:rsidRDefault="00A069CB">
            <w:pPr>
              <w:widowControl/>
              <w:jc w:val="left"/>
              <w:textAlignment w:val="center"/>
              <w:rPr>
                <w:rFonts w:ascii="仿宋_GB2312" w:eastAsia="仿宋_GB2312" w:hAnsi="仿宋_GB2312" w:cs="仿宋_GB2312" w:hint="eastAsia"/>
                <w:kern w:val="0"/>
                <w:szCs w:val="21"/>
                <w:lang w:bidi="ar"/>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FC0259"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（四）设计机构按第（二）条任命的人员应：</w:t>
            </w:r>
          </w:p>
          <w:p w14:paraId="3AF2D2B8"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lastRenderedPageBreak/>
              <w:t>1. 对责任经理负责，并能直接向其汇报；</w:t>
            </w:r>
          </w:p>
          <w:p w14:paraId="108AB423"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2. 具备履行其职责所需的适当知识、背景和经验。</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42D6DA5"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lastRenderedPageBreak/>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DD41EFE"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DB5DE1F"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5174206"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84CB633"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1F68A17"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A1C3360" w14:textId="77777777" w:rsidR="00A069CB" w:rsidRDefault="00A069CB">
            <w:pPr>
              <w:rPr>
                <w:rFonts w:ascii="仿宋_GB2312" w:eastAsia="仿宋_GB2312" w:hAnsi="仿宋_GB2312" w:cs="仿宋_GB2312" w:hint="eastAsia"/>
                <w:szCs w:val="21"/>
              </w:rPr>
            </w:pPr>
          </w:p>
        </w:tc>
      </w:tr>
      <w:tr w:rsidR="00A069CB" w14:paraId="708C086B"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2EE55EF7"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noWrap/>
            <w:vAlign w:val="center"/>
          </w:tcPr>
          <w:p w14:paraId="3078FBB4"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vAlign w:val="center"/>
          </w:tcPr>
          <w:p w14:paraId="2C5CF74B"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bottom w:val="single" w:sz="4" w:space="0" w:color="000000"/>
              <w:right w:val="single" w:sz="4" w:space="0" w:color="000000"/>
            </w:tcBorders>
            <w:shd w:val="clear" w:color="auto" w:fill="FFFFFF" w:themeFill="background1"/>
            <w:noWrap/>
            <w:vAlign w:val="center"/>
          </w:tcPr>
          <w:p w14:paraId="0587B5FE" w14:textId="77777777" w:rsidR="00A069CB" w:rsidRDefault="00A069CB">
            <w:pPr>
              <w:widowControl/>
              <w:jc w:val="left"/>
              <w:textAlignment w:val="center"/>
              <w:rPr>
                <w:rFonts w:ascii="仿宋_GB2312" w:eastAsia="仿宋_GB2312" w:hAnsi="仿宋_GB2312" w:cs="仿宋_GB2312" w:hint="eastAsia"/>
                <w:kern w:val="0"/>
                <w:szCs w:val="21"/>
                <w:lang w:bidi="ar"/>
              </w:rPr>
            </w:pPr>
          </w:p>
        </w:tc>
        <w:tc>
          <w:tcPr>
            <w:tcW w:w="851" w:type="dxa"/>
            <w:vMerge/>
            <w:tcBorders>
              <w:left w:val="single" w:sz="4" w:space="0" w:color="000000"/>
              <w:bottom w:val="single" w:sz="4" w:space="0" w:color="000000"/>
              <w:right w:val="single" w:sz="4" w:space="0" w:color="000000"/>
            </w:tcBorders>
            <w:shd w:val="clear" w:color="auto" w:fill="FFFFFF" w:themeFill="background1"/>
            <w:vAlign w:val="center"/>
          </w:tcPr>
          <w:p w14:paraId="425D7829" w14:textId="77777777" w:rsidR="00A069CB" w:rsidRDefault="00A069CB">
            <w:pPr>
              <w:widowControl/>
              <w:jc w:val="left"/>
              <w:textAlignment w:val="center"/>
              <w:rPr>
                <w:rFonts w:ascii="仿宋_GB2312" w:eastAsia="仿宋_GB2312" w:hAnsi="仿宋_GB2312" w:cs="仿宋_GB2312" w:hint="eastAsia"/>
                <w:kern w:val="0"/>
                <w:szCs w:val="21"/>
                <w:lang w:bidi="ar"/>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D7A127"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（五）设计机构应确保：</w:t>
            </w:r>
          </w:p>
          <w:p w14:paraId="694E09FD"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1. 所有技术部门应当配备足够数量和经验的员工，并且被赋予适当的权限以履行他们的职责。同时，技术部门的办公环境、设施和设备应当能够满足其员工的工作需求，以确保民用航空产品符合适航规章和环境保护要求；</w:t>
            </w:r>
          </w:p>
          <w:p w14:paraId="71E23148"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2. 各部门之间和部门内部在适航和环境保护事项方面有充分、高效的沟通和协调。</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D899976"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2D0F28B"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4F5C4EB"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390401D"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FF88314"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BC9A1DB"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15337B0" w14:textId="77777777" w:rsidR="00A069CB" w:rsidRDefault="00A069CB">
            <w:pPr>
              <w:rPr>
                <w:rFonts w:ascii="仿宋_GB2312" w:eastAsia="仿宋_GB2312" w:hAnsi="仿宋_GB2312" w:cs="仿宋_GB2312" w:hint="eastAsia"/>
                <w:szCs w:val="21"/>
              </w:rPr>
            </w:pPr>
          </w:p>
        </w:tc>
      </w:tr>
      <w:tr w:rsidR="00A069CB" w14:paraId="1B4D7DFA"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472BD487"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noWrap/>
            <w:vAlign w:val="center"/>
          </w:tcPr>
          <w:p w14:paraId="77851462"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vAlign w:val="center"/>
          </w:tcPr>
          <w:p w14:paraId="476BEF88" w14:textId="77777777" w:rsidR="00A069CB" w:rsidRDefault="00A069CB">
            <w:pPr>
              <w:jc w:val="center"/>
              <w:rPr>
                <w:rFonts w:ascii="仿宋_GB2312" w:eastAsia="仿宋_GB2312" w:hAnsi="仿宋_GB2312" w:cs="仿宋_GB2312" w:hint="eastAsia"/>
                <w:szCs w:val="21"/>
              </w:rPr>
            </w:pPr>
          </w:p>
        </w:tc>
        <w:tc>
          <w:tcPr>
            <w:tcW w:w="851" w:type="dxa"/>
            <w:vMerge w:val="restart"/>
            <w:tcBorders>
              <w:top w:val="single" w:sz="4" w:space="0" w:color="000000"/>
              <w:left w:val="single" w:sz="4" w:space="0" w:color="000000"/>
              <w:right w:val="single" w:sz="4" w:space="0" w:color="000000"/>
            </w:tcBorders>
            <w:shd w:val="clear" w:color="auto" w:fill="FFFFFF" w:themeFill="background1"/>
            <w:noWrap/>
            <w:vAlign w:val="center"/>
          </w:tcPr>
          <w:p w14:paraId="12D11F08"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第五条</w:t>
            </w:r>
          </w:p>
        </w:tc>
        <w:tc>
          <w:tcPr>
            <w:tcW w:w="851" w:type="dxa"/>
            <w:vMerge w:val="restart"/>
            <w:tcBorders>
              <w:top w:val="single" w:sz="4" w:space="0" w:color="000000"/>
              <w:left w:val="single" w:sz="4" w:space="0" w:color="000000"/>
              <w:right w:val="single" w:sz="4" w:space="0" w:color="000000"/>
            </w:tcBorders>
            <w:shd w:val="clear" w:color="auto" w:fill="FFFFFF" w:themeFill="background1"/>
            <w:vAlign w:val="center"/>
          </w:tcPr>
          <w:p w14:paraId="7BA03B96" w14:textId="3BF1AC89"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第一类及第二类设计机构许可证申请及持有人的责任要求：设计机构许可证的持有人，应当在其获批的批准项目清单内：</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1AE6D9"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（一）维护设计保证手册，使其与设计保证系统一致；</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C16E854"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5DB9BA8"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4EF5E43"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E000F33"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353EFB8"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62037AA"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D045C16" w14:textId="77777777" w:rsidR="00A069CB" w:rsidRDefault="00A069CB">
            <w:pPr>
              <w:rPr>
                <w:rFonts w:ascii="仿宋_GB2312" w:eastAsia="仿宋_GB2312" w:hAnsi="仿宋_GB2312" w:cs="仿宋_GB2312" w:hint="eastAsia"/>
                <w:szCs w:val="21"/>
              </w:rPr>
            </w:pPr>
          </w:p>
        </w:tc>
      </w:tr>
      <w:tr w:rsidR="00A069CB" w14:paraId="6755808F"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06E6AC53"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noWrap/>
            <w:vAlign w:val="center"/>
          </w:tcPr>
          <w:p w14:paraId="5A6DB116"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vAlign w:val="center"/>
          </w:tcPr>
          <w:p w14:paraId="3D2F7707"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noWrap/>
            <w:vAlign w:val="center"/>
          </w:tcPr>
          <w:p w14:paraId="60F61FCF" w14:textId="77777777" w:rsidR="00A069CB" w:rsidRDefault="00A069CB">
            <w:pPr>
              <w:widowControl/>
              <w:jc w:val="left"/>
              <w:textAlignment w:val="center"/>
              <w:rPr>
                <w:rFonts w:ascii="仿宋_GB2312" w:eastAsia="仿宋_GB2312" w:hAnsi="仿宋_GB2312" w:cs="仿宋_GB2312" w:hint="eastAsia"/>
                <w:kern w:val="0"/>
                <w:szCs w:val="21"/>
                <w:lang w:bidi="ar"/>
              </w:rPr>
            </w:pPr>
          </w:p>
        </w:tc>
        <w:tc>
          <w:tcPr>
            <w:tcW w:w="851" w:type="dxa"/>
            <w:vMerge/>
            <w:tcBorders>
              <w:left w:val="single" w:sz="4" w:space="0" w:color="000000"/>
              <w:right w:val="single" w:sz="4" w:space="0" w:color="000000"/>
            </w:tcBorders>
            <w:shd w:val="clear" w:color="auto" w:fill="FFFFFF" w:themeFill="background1"/>
            <w:vAlign w:val="center"/>
          </w:tcPr>
          <w:p w14:paraId="5D2F20FD" w14:textId="77777777" w:rsidR="00A069CB" w:rsidRDefault="00A069CB">
            <w:pPr>
              <w:widowControl/>
              <w:jc w:val="left"/>
              <w:textAlignment w:val="center"/>
              <w:rPr>
                <w:rFonts w:ascii="仿宋_GB2312" w:eastAsia="仿宋_GB2312" w:hAnsi="仿宋_GB2312" w:cs="仿宋_GB2312" w:hint="eastAsia"/>
                <w:kern w:val="0"/>
                <w:szCs w:val="21"/>
                <w:lang w:bidi="ar"/>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116D1D"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（二）确保设计保证手册及其引用的相关程序，在设计机构内部设计保证手册作为基本的工作文件使用；</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B93DE41"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2C25308"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3F83792"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4789176"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0714944"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51470AD"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C334E73" w14:textId="77777777" w:rsidR="00A069CB" w:rsidRDefault="00A069CB">
            <w:pPr>
              <w:rPr>
                <w:rFonts w:ascii="仿宋_GB2312" w:eastAsia="仿宋_GB2312" w:hAnsi="仿宋_GB2312" w:cs="仿宋_GB2312" w:hint="eastAsia"/>
                <w:szCs w:val="21"/>
              </w:rPr>
            </w:pPr>
          </w:p>
        </w:tc>
      </w:tr>
      <w:tr w:rsidR="00A069CB" w14:paraId="602847FE"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5631C9F6"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noWrap/>
            <w:vAlign w:val="center"/>
          </w:tcPr>
          <w:p w14:paraId="4F1DBE4E"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vAlign w:val="center"/>
          </w:tcPr>
          <w:p w14:paraId="431A8B4E"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noWrap/>
            <w:vAlign w:val="center"/>
          </w:tcPr>
          <w:p w14:paraId="6C5F086C" w14:textId="77777777" w:rsidR="00A069CB" w:rsidRDefault="00A069CB">
            <w:pPr>
              <w:widowControl/>
              <w:jc w:val="left"/>
              <w:textAlignment w:val="center"/>
              <w:rPr>
                <w:rFonts w:ascii="仿宋_GB2312" w:eastAsia="仿宋_GB2312" w:hAnsi="仿宋_GB2312" w:cs="仿宋_GB2312" w:hint="eastAsia"/>
                <w:kern w:val="0"/>
                <w:szCs w:val="21"/>
                <w:lang w:bidi="ar"/>
              </w:rPr>
            </w:pPr>
          </w:p>
        </w:tc>
        <w:tc>
          <w:tcPr>
            <w:tcW w:w="851" w:type="dxa"/>
            <w:vMerge/>
            <w:tcBorders>
              <w:left w:val="single" w:sz="4" w:space="0" w:color="000000"/>
              <w:right w:val="single" w:sz="4" w:space="0" w:color="000000"/>
            </w:tcBorders>
            <w:shd w:val="clear" w:color="auto" w:fill="FFFFFF" w:themeFill="background1"/>
            <w:vAlign w:val="center"/>
          </w:tcPr>
          <w:p w14:paraId="14D31651" w14:textId="77777777" w:rsidR="00A069CB" w:rsidRDefault="00A069CB">
            <w:pPr>
              <w:widowControl/>
              <w:jc w:val="left"/>
              <w:textAlignment w:val="center"/>
              <w:rPr>
                <w:rFonts w:ascii="仿宋_GB2312" w:eastAsia="仿宋_GB2312" w:hAnsi="仿宋_GB2312" w:cs="仿宋_GB2312" w:hint="eastAsia"/>
                <w:kern w:val="0"/>
                <w:szCs w:val="21"/>
                <w:lang w:bidi="ar"/>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0BD74E"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（三）接受局方对设计保证系统的定期评审；</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E4F6F74"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8737DC0"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1ABEE10"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BD8C84F"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6895923"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E2D76C4"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1324259" w14:textId="77777777" w:rsidR="00A069CB" w:rsidRDefault="00A069CB">
            <w:pPr>
              <w:rPr>
                <w:rFonts w:ascii="仿宋_GB2312" w:eastAsia="仿宋_GB2312" w:hAnsi="仿宋_GB2312" w:cs="仿宋_GB2312" w:hint="eastAsia"/>
                <w:szCs w:val="21"/>
              </w:rPr>
            </w:pPr>
          </w:p>
        </w:tc>
      </w:tr>
      <w:tr w:rsidR="00A069CB" w14:paraId="24DE5A29"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045EB830"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noWrap/>
            <w:vAlign w:val="center"/>
          </w:tcPr>
          <w:p w14:paraId="40CCC5E8"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vAlign w:val="center"/>
          </w:tcPr>
          <w:p w14:paraId="0AD11F2A"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noWrap/>
            <w:vAlign w:val="center"/>
          </w:tcPr>
          <w:p w14:paraId="13A5457C" w14:textId="77777777" w:rsidR="00A069CB" w:rsidRDefault="00A069CB">
            <w:pPr>
              <w:widowControl/>
              <w:jc w:val="left"/>
              <w:textAlignment w:val="center"/>
              <w:rPr>
                <w:rFonts w:ascii="仿宋_GB2312" w:eastAsia="仿宋_GB2312" w:hAnsi="仿宋_GB2312" w:cs="仿宋_GB2312" w:hint="eastAsia"/>
                <w:kern w:val="0"/>
                <w:szCs w:val="21"/>
                <w:lang w:bidi="ar"/>
              </w:rPr>
            </w:pPr>
          </w:p>
        </w:tc>
        <w:tc>
          <w:tcPr>
            <w:tcW w:w="851" w:type="dxa"/>
            <w:vMerge/>
            <w:tcBorders>
              <w:left w:val="single" w:sz="4" w:space="0" w:color="000000"/>
              <w:right w:val="single" w:sz="4" w:space="0" w:color="000000"/>
            </w:tcBorders>
            <w:shd w:val="clear" w:color="auto" w:fill="FFFFFF" w:themeFill="background1"/>
            <w:vAlign w:val="center"/>
          </w:tcPr>
          <w:p w14:paraId="46675481" w14:textId="77777777" w:rsidR="00A069CB" w:rsidRDefault="00A069CB">
            <w:pPr>
              <w:widowControl/>
              <w:jc w:val="left"/>
              <w:textAlignment w:val="center"/>
              <w:rPr>
                <w:rFonts w:ascii="仿宋_GB2312" w:eastAsia="仿宋_GB2312" w:hAnsi="仿宋_GB2312" w:cs="仿宋_GB2312" w:hint="eastAsia"/>
                <w:kern w:val="0"/>
                <w:szCs w:val="21"/>
                <w:lang w:bidi="ar"/>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21A405"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（四）确认民用航空产品的设计、设计更改或者修理设计符合适用的适航规章和环境保护要求，并且没有不安全的特征；</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69E0E68"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89BADA2"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760F172"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D1B9B32"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71DC5E1"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C3CEDC1"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879D49C" w14:textId="77777777" w:rsidR="00A069CB" w:rsidRDefault="00A069CB">
            <w:pPr>
              <w:rPr>
                <w:rFonts w:ascii="仿宋_GB2312" w:eastAsia="仿宋_GB2312" w:hAnsi="仿宋_GB2312" w:cs="仿宋_GB2312" w:hint="eastAsia"/>
                <w:szCs w:val="21"/>
              </w:rPr>
            </w:pPr>
          </w:p>
        </w:tc>
      </w:tr>
      <w:tr w:rsidR="00A069CB" w14:paraId="023D1B48"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0135A98B"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noWrap/>
            <w:vAlign w:val="center"/>
          </w:tcPr>
          <w:p w14:paraId="02B5FA63"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vAlign w:val="center"/>
          </w:tcPr>
          <w:p w14:paraId="1A5366FC"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noWrap/>
            <w:vAlign w:val="center"/>
          </w:tcPr>
          <w:p w14:paraId="0CA2874F" w14:textId="77777777" w:rsidR="00A069CB" w:rsidRDefault="00A069CB">
            <w:pPr>
              <w:widowControl/>
              <w:jc w:val="left"/>
              <w:textAlignment w:val="center"/>
              <w:rPr>
                <w:rFonts w:ascii="仿宋_GB2312" w:eastAsia="仿宋_GB2312" w:hAnsi="仿宋_GB2312" w:cs="仿宋_GB2312" w:hint="eastAsia"/>
                <w:kern w:val="0"/>
                <w:szCs w:val="21"/>
                <w:lang w:bidi="ar"/>
              </w:rPr>
            </w:pPr>
          </w:p>
        </w:tc>
        <w:tc>
          <w:tcPr>
            <w:tcW w:w="851" w:type="dxa"/>
            <w:vMerge/>
            <w:tcBorders>
              <w:left w:val="single" w:sz="4" w:space="0" w:color="000000"/>
              <w:right w:val="single" w:sz="4" w:space="0" w:color="000000"/>
            </w:tcBorders>
            <w:shd w:val="clear" w:color="auto" w:fill="FFFFFF" w:themeFill="background1"/>
            <w:vAlign w:val="center"/>
          </w:tcPr>
          <w:p w14:paraId="522D9DE7" w14:textId="77777777" w:rsidR="00A069CB" w:rsidRDefault="00A069CB">
            <w:pPr>
              <w:widowControl/>
              <w:jc w:val="left"/>
              <w:textAlignment w:val="center"/>
              <w:rPr>
                <w:rFonts w:ascii="仿宋_GB2312" w:eastAsia="仿宋_GB2312" w:hAnsi="仿宋_GB2312" w:cs="仿宋_GB2312" w:hint="eastAsia"/>
                <w:kern w:val="0"/>
                <w:szCs w:val="21"/>
                <w:lang w:bidi="ar"/>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0F91F4"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（五）除按照获得的DOA权利批准设计小改或者修理方案之外，向局方提交证明符合本条第（四）款的声明及相关文件；</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F5F1681"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DEF3D09"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E056ADF"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0E1B65D"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E1E0752"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10BA03F"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60F40FE" w14:textId="77777777" w:rsidR="00A069CB" w:rsidRDefault="00A069CB">
            <w:pPr>
              <w:rPr>
                <w:rFonts w:ascii="仿宋_GB2312" w:eastAsia="仿宋_GB2312" w:hAnsi="仿宋_GB2312" w:cs="仿宋_GB2312" w:hint="eastAsia"/>
                <w:szCs w:val="21"/>
              </w:rPr>
            </w:pPr>
          </w:p>
        </w:tc>
      </w:tr>
      <w:tr w:rsidR="00A069CB" w14:paraId="4702DFE9"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7D4C5146"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noWrap/>
            <w:vAlign w:val="center"/>
          </w:tcPr>
          <w:p w14:paraId="73D6EC81"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vAlign w:val="center"/>
          </w:tcPr>
          <w:p w14:paraId="173C0E5F"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noWrap/>
            <w:vAlign w:val="center"/>
          </w:tcPr>
          <w:p w14:paraId="76000F93" w14:textId="77777777" w:rsidR="00A069CB" w:rsidRDefault="00A069CB">
            <w:pPr>
              <w:widowControl/>
              <w:jc w:val="left"/>
              <w:textAlignment w:val="center"/>
              <w:rPr>
                <w:rFonts w:ascii="仿宋_GB2312" w:eastAsia="仿宋_GB2312" w:hAnsi="仿宋_GB2312" w:cs="仿宋_GB2312" w:hint="eastAsia"/>
                <w:kern w:val="0"/>
                <w:szCs w:val="21"/>
                <w:lang w:bidi="ar"/>
              </w:rPr>
            </w:pPr>
          </w:p>
        </w:tc>
        <w:tc>
          <w:tcPr>
            <w:tcW w:w="851" w:type="dxa"/>
            <w:vMerge/>
            <w:tcBorders>
              <w:left w:val="single" w:sz="4" w:space="0" w:color="000000"/>
              <w:right w:val="single" w:sz="4" w:space="0" w:color="000000"/>
            </w:tcBorders>
            <w:shd w:val="clear" w:color="auto" w:fill="FFFFFF" w:themeFill="background1"/>
            <w:vAlign w:val="center"/>
          </w:tcPr>
          <w:p w14:paraId="7B627C06" w14:textId="77777777" w:rsidR="00A069CB" w:rsidRDefault="00A069CB">
            <w:pPr>
              <w:widowControl/>
              <w:jc w:val="left"/>
              <w:textAlignment w:val="center"/>
              <w:rPr>
                <w:rFonts w:ascii="仿宋_GB2312" w:eastAsia="仿宋_GB2312" w:hAnsi="仿宋_GB2312" w:cs="仿宋_GB2312" w:hint="eastAsia"/>
                <w:kern w:val="0"/>
                <w:szCs w:val="21"/>
                <w:lang w:bidi="ar"/>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3CFBAD"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（六）设计批准持有人应当按要求向局方提供局方要求的设计更改相关信息；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A8FDB51"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BDD6022"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6BDCA8D"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A1040AB"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C8D9180"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E13A9E0"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368D010" w14:textId="77777777" w:rsidR="00A069CB" w:rsidRDefault="00A069CB">
            <w:pPr>
              <w:rPr>
                <w:rFonts w:ascii="仿宋_GB2312" w:eastAsia="仿宋_GB2312" w:hAnsi="仿宋_GB2312" w:cs="仿宋_GB2312" w:hint="eastAsia"/>
                <w:szCs w:val="21"/>
              </w:rPr>
            </w:pPr>
          </w:p>
        </w:tc>
      </w:tr>
      <w:tr w:rsidR="00A069CB" w14:paraId="520CA50F" w14:textId="77777777" w:rsidTr="008E6C24">
        <w:trPr>
          <w:trHeight w:val="23"/>
        </w:trPr>
        <w:tc>
          <w:tcPr>
            <w:tcW w:w="1134" w:type="dxa"/>
            <w:vMerge/>
            <w:tcBorders>
              <w:left w:val="single" w:sz="4" w:space="0" w:color="000000"/>
              <w:right w:val="single" w:sz="4" w:space="0" w:color="000000"/>
            </w:tcBorders>
            <w:shd w:val="clear" w:color="auto" w:fill="FFFFFF" w:themeFill="background1"/>
            <w:noWrap/>
            <w:vAlign w:val="center"/>
          </w:tcPr>
          <w:p w14:paraId="5454CF46"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noWrap/>
            <w:vAlign w:val="center"/>
          </w:tcPr>
          <w:p w14:paraId="54A0A445"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vAlign w:val="center"/>
          </w:tcPr>
          <w:p w14:paraId="31CABDDD"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right w:val="single" w:sz="4" w:space="0" w:color="000000"/>
            </w:tcBorders>
            <w:shd w:val="clear" w:color="auto" w:fill="FFFFFF" w:themeFill="background1"/>
            <w:noWrap/>
            <w:vAlign w:val="center"/>
          </w:tcPr>
          <w:p w14:paraId="49E2961C" w14:textId="77777777" w:rsidR="00A069CB" w:rsidRDefault="00A069CB">
            <w:pPr>
              <w:widowControl/>
              <w:jc w:val="left"/>
              <w:textAlignment w:val="center"/>
              <w:rPr>
                <w:rFonts w:ascii="仿宋_GB2312" w:eastAsia="仿宋_GB2312" w:hAnsi="仿宋_GB2312" w:cs="仿宋_GB2312" w:hint="eastAsia"/>
                <w:kern w:val="0"/>
                <w:szCs w:val="21"/>
                <w:lang w:bidi="ar"/>
              </w:rPr>
            </w:pPr>
          </w:p>
        </w:tc>
        <w:tc>
          <w:tcPr>
            <w:tcW w:w="851" w:type="dxa"/>
            <w:vMerge/>
            <w:tcBorders>
              <w:left w:val="single" w:sz="4" w:space="0" w:color="000000"/>
              <w:right w:val="single" w:sz="4" w:space="0" w:color="000000"/>
            </w:tcBorders>
            <w:shd w:val="clear" w:color="auto" w:fill="FFFFFF" w:themeFill="background1"/>
            <w:vAlign w:val="center"/>
          </w:tcPr>
          <w:p w14:paraId="14A58D50" w14:textId="77777777" w:rsidR="00A069CB" w:rsidRDefault="00A069CB">
            <w:pPr>
              <w:widowControl/>
              <w:jc w:val="left"/>
              <w:textAlignment w:val="center"/>
              <w:rPr>
                <w:rFonts w:ascii="仿宋_GB2312" w:eastAsia="仿宋_GB2312" w:hAnsi="仿宋_GB2312" w:cs="仿宋_GB2312" w:hint="eastAsia"/>
                <w:kern w:val="0"/>
                <w:szCs w:val="21"/>
                <w:lang w:bidi="ar"/>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2AE113"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（七）经局方批准的设计机构在其批准项目清单范围内发布的数据和信息，须附如下声明：“本资料由经CAAC批准的__________号设计批准证书持有人按照批准项目清单明确的权利范围进行批准。”;</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E09536B"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6D20E96"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3863462"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E946DAB"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F3FF955"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44D2546"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E9B976B" w14:textId="77777777" w:rsidR="00A069CB" w:rsidRDefault="00A069CB">
            <w:pPr>
              <w:rPr>
                <w:rFonts w:ascii="仿宋_GB2312" w:eastAsia="仿宋_GB2312" w:hAnsi="仿宋_GB2312" w:cs="仿宋_GB2312" w:hint="eastAsia"/>
                <w:szCs w:val="21"/>
              </w:rPr>
            </w:pPr>
          </w:p>
        </w:tc>
      </w:tr>
      <w:tr w:rsidR="00A069CB" w14:paraId="0129E1DF" w14:textId="77777777" w:rsidTr="008E6C24">
        <w:trPr>
          <w:trHeight w:val="23"/>
        </w:trPr>
        <w:tc>
          <w:tcPr>
            <w:tcW w:w="1134" w:type="dxa"/>
            <w:vMerge/>
            <w:tcBorders>
              <w:left w:val="single" w:sz="4" w:space="0" w:color="000000"/>
              <w:bottom w:val="single" w:sz="4" w:space="0" w:color="000000"/>
              <w:right w:val="single" w:sz="4" w:space="0" w:color="000000"/>
            </w:tcBorders>
            <w:shd w:val="clear" w:color="auto" w:fill="FFFFFF" w:themeFill="background1"/>
            <w:noWrap/>
            <w:vAlign w:val="center"/>
          </w:tcPr>
          <w:p w14:paraId="4A250B56"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bottom w:val="single" w:sz="4" w:space="0" w:color="000000"/>
              <w:right w:val="single" w:sz="4" w:space="0" w:color="000000"/>
            </w:tcBorders>
            <w:shd w:val="clear" w:color="auto" w:fill="FFFFFF" w:themeFill="background1"/>
            <w:noWrap/>
            <w:vAlign w:val="center"/>
          </w:tcPr>
          <w:p w14:paraId="0A30C8BF"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bottom w:val="single" w:sz="4" w:space="0" w:color="000000"/>
              <w:right w:val="single" w:sz="4" w:space="0" w:color="000000"/>
            </w:tcBorders>
            <w:shd w:val="clear" w:color="auto" w:fill="FFFFFF" w:themeFill="background1"/>
            <w:vAlign w:val="center"/>
          </w:tcPr>
          <w:p w14:paraId="0C920D73" w14:textId="77777777" w:rsidR="00A069CB" w:rsidRDefault="00A069CB">
            <w:pPr>
              <w:jc w:val="center"/>
              <w:rPr>
                <w:rFonts w:ascii="仿宋_GB2312" w:eastAsia="仿宋_GB2312" w:hAnsi="仿宋_GB2312" w:cs="仿宋_GB2312" w:hint="eastAsia"/>
                <w:szCs w:val="21"/>
              </w:rPr>
            </w:pPr>
          </w:p>
        </w:tc>
        <w:tc>
          <w:tcPr>
            <w:tcW w:w="851" w:type="dxa"/>
            <w:vMerge/>
            <w:tcBorders>
              <w:left w:val="single" w:sz="4" w:space="0" w:color="000000"/>
              <w:bottom w:val="single" w:sz="4" w:space="0" w:color="000000"/>
              <w:right w:val="single" w:sz="4" w:space="0" w:color="000000"/>
            </w:tcBorders>
            <w:shd w:val="clear" w:color="auto" w:fill="FFFFFF" w:themeFill="background1"/>
            <w:noWrap/>
            <w:vAlign w:val="center"/>
          </w:tcPr>
          <w:p w14:paraId="5A1AA1E2" w14:textId="77777777" w:rsidR="00A069CB" w:rsidRDefault="00A069CB">
            <w:pPr>
              <w:widowControl/>
              <w:jc w:val="left"/>
              <w:textAlignment w:val="center"/>
              <w:rPr>
                <w:rFonts w:ascii="仿宋_GB2312" w:eastAsia="仿宋_GB2312" w:hAnsi="仿宋_GB2312" w:cs="仿宋_GB2312" w:hint="eastAsia"/>
                <w:kern w:val="0"/>
                <w:szCs w:val="21"/>
                <w:lang w:bidi="ar"/>
              </w:rPr>
            </w:pPr>
          </w:p>
        </w:tc>
        <w:tc>
          <w:tcPr>
            <w:tcW w:w="851" w:type="dxa"/>
            <w:vMerge/>
            <w:tcBorders>
              <w:left w:val="single" w:sz="4" w:space="0" w:color="000000"/>
              <w:bottom w:val="single" w:sz="4" w:space="0" w:color="000000"/>
              <w:right w:val="single" w:sz="4" w:space="0" w:color="000000"/>
            </w:tcBorders>
            <w:shd w:val="clear" w:color="auto" w:fill="FFFFFF" w:themeFill="background1"/>
            <w:vAlign w:val="center"/>
          </w:tcPr>
          <w:p w14:paraId="4AC14247" w14:textId="77777777" w:rsidR="00A069CB" w:rsidRDefault="00A069CB">
            <w:pPr>
              <w:widowControl/>
              <w:jc w:val="left"/>
              <w:textAlignment w:val="center"/>
              <w:rPr>
                <w:rFonts w:ascii="仿宋_GB2312" w:eastAsia="仿宋_GB2312" w:hAnsi="仿宋_GB2312" w:cs="仿宋_GB2312" w:hint="eastAsia"/>
                <w:kern w:val="0"/>
                <w:szCs w:val="21"/>
                <w:lang w:bidi="ar"/>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187C33"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（八）持续符合本规定的适用要求。</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D61ABA3"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7025079"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ED61E01"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749E381"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8A9AF39" w14:textId="77777777" w:rsidR="00A069CB"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0B3CBA3" w14:textId="77777777" w:rsidR="00A069CB" w:rsidRDefault="00A069CB">
            <w:pPr>
              <w:rPr>
                <w:rFonts w:ascii="仿宋_GB2312" w:eastAsia="仿宋_GB2312" w:hAnsi="仿宋_GB2312" w:cs="仿宋_GB2312" w:hint="eastAsia"/>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C981351" w14:textId="77777777" w:rsidR="00A069CB" w:rsidRDefault="00A069CB">
            <w:pPr>
              <w:rPr>
                <w:rFonts w:ascii="仿宋_GB2312" w:eastAsia="仿宋_GB2312" w:hAnsi="仿宋_GB2312" w:cs="仿宋_GB2312" w:hint="eastAsia"/>
                <w:szCs w:val="21"/>
              </w:rPr>
            </w:pPr>
          </w:p>
        </w:tc>
      </w:tr>
    </w:tbl>
    <w:p w14:paraId="3ECADA84" w14:textId="77777777" w:rsidR="00A069CB" w:rsidRDefault="00A069CB">
      <w:pPr>
        <w:pStyle w:val="aff2"/>
        <w:spacing w:line="440" w:lineRule="exact"/>
        <w:ind w:firstLineChars="0" w:firstLine="0"/>
        <w:rPr>
          <w:rFonts w:ascii="仿宋_GB2312" w:eastAsia="仿宋_GB2312" w:hAnsi="仿宋_GB2312" w:cs="仿宋_GB2312" w:hint="eastAsia"/>
          <w:sz w:val="28"/>
          <w:szCs w:val="28"/>
        </w:rPr>
      </w:pPr>
    </w:p>
    <w:sectPr w:rsidR="00A069CB">
      <w:pgSz w:w="16838" w:h="11906" w:orient="landscape"/>
      <w:pgMar w:top="1565" w:right="1418" w:bottom="1565" w:left="1134" w:header="851" w:footer="992" w:gutter="0"/>
      <w:pgNumType w:fmt="numberInDash"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7D1BA" w14:textId="77777777" w:rsidR="004A1768" w:rsidRDefault="004A1768">
      <w:r>
        <w:separator/>
      </w:r>
    </w:p>
  </w:endnote>
  <w:endnote w:type="continuationSeparator" w:id="0">
    <w:p w14:paraId="26F95B4D" w14:textId="77777777" w:rsidR="004A1768" w:rsidRDefault="004A1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D3111374-DD40-44C7-9498-AF3F46E15730}"/>
    <w:embedBold r:id="rId2" w:subsetted="1" w:fontKey="{D857D491-9569-4EB7-A868-4A7EC8B4ED6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方正小标宋_GBK">
    <w:panose1 w:val="03000502000000000000"/>
    <w:charset w:val="86"/>
    <w:family w:val="script"/>
    <w:pitch w:val="variable"/>
    <w:sig w:usb0="00000001" w:usb1="080E0000" w:usb2="00000010" w:usb3="00000000" w:csb0="00040000" w:csb1="00000000"/>
    <w:embedBold r:id="rId3" w:subsetted="1" w:fontKey="{2408B8F3-29CE-43EF-B9C3-CEA7B95E1163}"/>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0F25" w14:textId="77777777" w:rsidR="00A069CB" w:rsidRDefault="00000000">
    <w:pPr>
      <w:pStyle w:val="af2"/>
    </w:pPr>
    <w:r>
      <w:fldChar w:fldCharType="begin"/>
    </w:r>
    <w:r>
      <w:instrText>PAGE   \* MERGEFORMAT</w:instrText>
    </w:r>
    <w:r>
      <w:fldChar w:fldCharType="separate"/>
    </w:r>
    <w:r>
      <w:rPr>
        <w:lang w:val="zh-CN"/>
      </w:rPr>
      <w:t>-</w:t>
    </w:r>
    <w:r>
      <w:t xml:space="preserve"> 2 -</w:t>
    </w:r>
    <w:r>
      <w:fldChar w:fldCharType="end"/>
    </w:r>
  </w:p>
  <w:p w14:paraId="6A9FDA73" w14:textId="77777777" w:rsidR="00A069CB" w:rsidRDefault="00A069CB">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843C" w14:textId="77777777" w:rsidR="00A069CB" w:rsidRDefault="00000000">
    <w:pPr>
      <w:pStyle w:val="af2"/>
    </w:pPr>
    <w:r>
      <w:rPr>
        <w:noProof/>
      </w:rPr>
      <mc:AlternateContent>
        <mc:Choice Requires="wps">
          <w:drawing>
            <wp:anchor distT="0" distB="0" distL="114300" distR="114300" simplePos="0" relativeHeight="251660288" behindDoc="0" locked="0" layoutInCell="1" allowOverlap="1" wp14:anchorId="78322B3F" wp14:editId="37B216FC">
              <wp:simplePos x="0" y="0"/>
              <wp:positionH relativeFrom="margin">
                <wp:align>outside</wp:align>
              </wp:positionH>
              <wp:positionV relativeFrom="paragraph">
                <wp:posOffset>0</wp:posOffset>
              </wp:positionV>
              <wp:extent cx="57785" cy="131445"/>
              <wp:effectExtent l="3175" t="0" r="0" b="0"/>
              <wp:wrapNone/>
              <wp:docPr id="63916218"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DE1C097" w14:textId="77777777" w:rsidR="00A069CB" w:rsidRDefault="00000000">
                          <w:pPr>
                            <w:pStyle w:val="af2"/>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w:pict>
            <v:shape id="文本框 1" o:spid="_x0000_s1026" o:spt="202" type="#_x0000_t202" style="position:absolute;left:0pt;margin-top:0pt;height:10.35pt;width:4.55pt;mso-position-horizontal:outside;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BGtUGwPAgAACAQAAA4AAAAAAAAAAQAgAAAA&#10;HwEAAGRycy9lMm9Eb2MueG1sUEsFBgAAAAAGAAYAWQEAAKAFAAAAAA==&#10;">
              <v:fill on="f" focussize="0,0"/>
              <v:stroke on="f"/>
              <v:imagedata o:title=""/>
              <o:lock v:ext="edit" aspectratio="f"/>
              <v:textbox inset="0mm,0mm,0mm,0mm" style="mso-fit-shape-to-text:t;">
                <w:txbxContent>
                  <w:p w14:paraId="5EEE098E">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13F2E" w14:textId="77777777" w:rsidR="00A069CB" w:rsidRDefault="00000000">
    <w:pPr>
      <w:rPr>
        <w:lang w:val="zh-CN"/>
      </w:rPr>
    </w:pPr>
    <w:r>
      <w:rPr>
        <w:lang w:val="zh-CN"/>
      </w:rPr>
      <w:t xml:space="preserve"> </w:t>
    </w:r>
    <w:r>
      <w:rPr>
        <w:rFonts w:hint="eastAsia"/>
      </w:rPr>
      <w:t>1/</w:t>
    </w:r>
    <w:r>
      <w:rPr>
        <w:rFonts w:hint="eastAsia"/>
        <w:lang w:val="zh-CN"/>
      </w:rPr>
      <w:t>51</w:t>
    </w:r>
  </w:p>
  <w:p w14:paraId="72B1A3F2" w14:textId="77777777" w:rsidR="00A069CB" w:rsidRDefault="00000000">
    <w:pPr>
      <w:pStyle w:val="af2"/>
      <w:rPr>
        <w:rFonts w:ascii="宋体" w:hAnsi="宋体" w:hint="eastAsia"/>
      </w:rPr>
    </w:pPr>
    <w:r>
      <w:rPr>
        <w:rFonts w:ascii="宋体" w:hAnsi="宋体" w:hint="eastAsia"/>
        <w:sz w:val="21"/>
        <w:lang w:val="zh-CN"/>
      </w:rPr>
      <w:t>—</w:t>
    </w:r>
    <w:r>
      <w:rPr>
        <w:rFonts w:ascii="宋体" w:hAnsi="宋体"/>
        <w:sz w:val="21"/>
        <w:lang w:val="zh-CN"/>
      </w:rPr>
      <w:t xml:space="preserve"> </w:t>
    </w:r>
    <w:r>
      <w:rPr>
        <w:rFonts w:ascii="宋体" w:hAnsi="宋体"/>
        <w:sz w:val="21"/>
      </w:rPr>
      <w:fldChar w:fldCharType="begin"/>
    </w:r>
    <w:r>
      <w:rPr>
        <w:rFonts w:ascii="宋体" w:hAnsi="宋体"/>
        <w:sz w:val="21"/>
      </w:rPr>
      <w:instrText xml:space="preserve"> PAGE    \* MERGEFORMAT </w:instrText>
    </w:r>
    <w:r>
      <w:rPr>
        <w:rFonts w:ascii="宋体" w:hAnsi="宋体"/>
        <w:sz w:val="21"/>
      </w:rPr>
      <w:fldChar w:fldCharType="separate"/>
    </w:r>
    <w:r>
      <w:t>202</w:t>
    </w:r>
    <w:r>
      <w:rPr>
        <w:rFonts w:ascii="宋体" w:hAnsi="宋体"/>
        <w:sz w:val="21"/>
      </w:rPr>
      <w:fldChar w:fldCharType="end"/>
    </w:r>
    <w:r>
      <w:rPr>
        <w:rFonts w:ascii="宋体" w:hAnsi="宋体"/>
        <w:sz w:val="21"/>
        <w:lang w:val="zh-CN"/>
      </w:rPr>
      <w:t xml:space="preserve"> </w:t>
    </w:r>
    <w:r>
      <w:rPr>
        <w:rFonts w:ascii="宋体" w:hAnsi="宋体" w:hint="eastAsia"/>
        <w:sz w:val="21"/>
        <w:lang w:val="zh-CN"/>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F78E" w14:textId="77777777" w:rsidR="00A069CB" w:rsidRDefault="00000000">
    <w:pPr>
      <w:pStyle w:val="af2"/>
      <w:tabs>
        <w:tab w:val="center" w:pos="4320"/>
        <w:tab w:val="right" w:pos="8640"/>
      </w:tabs>
      <w:rPr>
        <w:rFonts w:ascii="Arial" w:hAnsi="Arial"/>
        <w:sz w:val="12"/>
      </w:rPr>
    </w:pPr>
    <w:r>
      <w:rPr>
        <w:noProof/>
        <w:sz w:val="12"/>
      </w:rPr>
      <mc:AlternateContent>
        <mc:Choice Requires="wps">
          <w:drawing>
            <wp:anchor distT="0" distB="0" distL="114300" distR="114300" simplePos="0" relativeHeight="251661312" behindDoc="0" locked="0" layoutInCell="1" allowOverlap="1" wp14:anchorId="46288834" wp14:editId="1BFE17BF">
              <wp:simplePos x="0" y="0"/>
              <wp:positionH relativeFrom="margin">
                <wp:align>outside</wp:align>
              </wp:positionH>
              <wp:positionV relativeFrom="paragraph">
                <wp:posOffset>0</wp:posOffset>
              </wp:positionV>
              <wp:extent cx="190500" cy="131445"/>
              <wp:effectExtent l="0" t="3810" r="0" b="0"/>
              <wp:wrapNone/>
              <wp:docPr id="119685764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14:paraId="0308A110" w14:textId="77777777" w:rsidR="00A069CB" w:rsidRDefault="00000000">
                          <w:pPr>
                            <w:pStyle w:val="af2"/>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type w14:anchorId="46288834" id="_x0000_t202" coordsize="21600,21600" o:spt="202" path="m,l,21600r21600,l21600,xe">
              <v:stroke joinstyle="miter"/>
              <v:path gradientshapeok="t" o:connecttype="rect"/>
            </v:shapetype>
            <v:shape id="文本框 2" o:spid="_x0000_s1027" type="#_x0000_t202" style="position:absolute;margin-left:-36.2pt;margin-top:0;width:15pt;height:10.35pt;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" filled="f" stroked="f">
              <v:textbox style="mso-fit-shape-to-text:t" inset="0,0,0,0">
                <w:txbxContent>
                  <w:p w14:paraId="0308A110" w14:textId="77777777" w:rsidR="00A069CB" w:rsidRDefault="00000000">
                    <w:pPr>
                      <w:pStyle w:val="af2"/>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45D80" w14:textId="77777777" w:rsidR="004A1768" w:rsidRDefault="004A1768">
      <w:r>
        <w:separator/>
      </w:r>
    </w:p>
  </w:footnote>
  <w:footnote w:type="continuationSeparator" w:id="0">
    <w:p w14:paraId="59BC60A5" w14:textId="77777777" w:rsidR="004A1768" w:rsidRDefault="004A1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4AC2" w14:textId="77777777" w:rsidR="00A069CB" w:rsidRDefault="00000000">
    <w:pPr>
      <w:pStyle w:val="af3"/>
    </w:pPr>
    <w:r>
      <w:rPr>
        <w:rFonts w:eastAsia="楷体_GB2312"/>
        <w:color w:val="FF0000"/>
        <w:sz w:val="21"/>
      </w:rPr>
      <w:t>AC-</w:t>
    </w:r>
    <w:r>
      <w:rPr>
        <w:rFonts w:eastAsia="楷体_GB2312" w:hint="eastAsia"/>
        <w:color w:val="FF0000"/>
        <w:sz w:val="21"/>
      </w:rPr>
      <w:t>21</w:t>
    </w:r>
    <w:r>
      <w:rPr>
        <w:rFonts w:eastAsia="楷体_GB2312"/>
        <w:color w:val="FF0000"/>
        <w:sz w:val="21"/>
      </w:rPr>
      <w:t>-AA-202</w:t>
    </w:r>
    <w:r>
      <w:rPr>
        <w:rFonts w:eastAsia="楷体_GB2312" w:hint="eastAsia"/>
        <w:color w:val="FF0000"/>
        <w:sz w:val="21"/>
      </w:rPr>
      <w:t>5</w:t>
    </w:r>
    <w:r>
      <w:rPr>
        <w:rFonts w:eastAsia="楷体_GB2312"/>
        <w:color w:val="FF0000"/>
        <w:sz w:val="21"/>
      </w:rPr>
      <w:t>-</w:t>
    </w:r>
    <w:r>
      <w:rPr>
        <w:rFonts w:eastAsia="楷体_GB2312" w:hint="eastAsia"/>
        <w:color w:val="FF0000"/>
        <w:sz w:val="21"/>
      </w:rPr>
      <w:t>XX</w:t>
    </w:r>
    <w:r>
      <w:rPr>
        <w:rFonts w:eastAsia="楷体_GB2312"/>
        <w:color w:val="FF0000"/>
        <w:sz w:val="21"/>
      </w:rPr>
      <w:t>-R0</w:t>
    </w:r>
    <w:r>
      <w:rPr>
        <w:rFonts w:eastAsia="楷体_GB2312" w:hint="eastAsia"/>
        <w:sz w:val="21"/>
      </w:rPr>
      <w:t xml:space="preserve">                                           </w:t>
    </w:r>
    <w:r>
      <w:rPr>
        <w:rFonts w:eastAsia="楷体_GB2312"/>
        <w:sz w:val="21"/>
      </w:rPr>
      <w:t xml:space="preserve"> </w:t>
    </w:r>
    <w:r>
      <w:rPr>
        <w:rFonts w:eastAsia="楷体_GB2312" w:hint="eastAsia"/>
        <w:sz w:val="21"/>
      </w:rPr>
      <w:t xml:space="preserve">  </w:t>
    </w:r>
    <w:r>
      <w:rPr>
        <w:rFonts w:hint="eastAsia"/>
        <w:sz w:val="21"/>
      </w:rPr>
      <w:t>中国</w:t>
    </w:r>
    <w:r>
      <w:rPr>
        <w:sz w:val="21"/>
      </w:rPr>
      <w:t>民用航空局</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DDB99" w14:textId="77777777" w:rsidR="00A069CB" w:rsidRDefault="00A069CB">
    <w:pPr>
      <w:pStyle w:val="af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4F7B" w14:textId="264BF02E" w:rsidR="00A069CB" w:rsidRDefault="00000000">
    <w:pPr>
      <w:pStyle w:val="af3"/>
      <w:ind w:left="5880" w:hangingChars="2800" w:hanging="5880"/>
      <w:jc w:val="left"/>
      <w:rPr>
        <w:rFonts w:ascii="宋体" w:hAnsi="宋体" w:hint="eastAsia"/>
        <w:sz w:val="21"/>
      </w:rPr>
    </w:pPr>
    <w:r>
      <w:rPr>
        <w:rFonts w:eastAsia="楷体_GB2312"/>
        <w:sz w:val="21"/>
      </w:rPr>
      <w:t>AC-</w:t>
    </w:r>
    <w:r>
      <w:rPr>
        <w:rFonts w:eastAsia="楷体_GB2312" w:hint="eastAsia"/>
        <w:sz w:val="21"/>
      </w:rPr>
      <w:t>21</w:t>
    </w:r>
    <w:r>
      <w:rPr>
        <w:rFonts w:eastAsia="楷体_GB2312"/>
        <w:sz w:val="21"/>
      </w:rPr>
      <w:t>-</w:t>
    </w:r>
    <w:r>
      <w:rPr>
        <w:rFonts w:eastAsia="楷体_GB2312" w:hint="eastAsia"/>
        <w:sz w:val="21"/>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EFB6DB"/>
    <w:multiLevelType w:val="multilevel"/>
    <w:tmpl w:val="80EFB6DB"/>
    <w:lvl w:ilvl="0">
      <w:start w:val="1"/>
      <w:numFmt w:val="lowerLetter"/>
      <w:lvlText w:val="%1."/>
      <w:lvlJc w:val="left"/>
      <w:pPr>
        <w:tabs>
          <w:tab w:val="left" w:pos="420"/>
        </w:tabs>
        <w:ind w:left="845" w:hanging="425"/>
      </w:pPr>
      <w:rPr>
        <w:rFonts w:hint="default"/>
      </w:rPr>
    </w:lvl>
    <w:lvl w:ilvl="1">
      <w:start w:val="1"/>
      <w:numFmt w:val="lowerLetter"/>
      <w:lvlText w:val="%2)"/>
      <w:lvlJc w:val="left"/>
      <w:pPr>
        <w:tabs>
          <w:tab w:val="left" w:pos="840"/>
        </w:tabs>
        <w:ind w:left="1260" w:hanging="420"/>
      </w:pPr>
      <w:rPr>
        <w:rFonts w:hint="default"/>
      </w:rPr>
    </w:lvl>
    <w:lvl w:ilvl="2">
      <w:start w:val="1"/>
      <w:numFmt w:val="lowerRoman"/>
      <w:lvlText w:val="%3."/>
      <w:lvlJc w:val="left"/>
      <w:pPr>
        <w:tabs>
          <w:tab w:val="left" w:pos="1260"/>
        </w:tabs>
        <w:ind w:left="1680" w:hanging="420"/>
      </w:pPr>
      <w:rPr>
        <w:rFonts w:hint="default"/>
      </w:rPr>
    </w:lvl>
    <w:lvl w:ilvl="3">
      <w:start w:val="1"/>
      <w:numFmt w:val="decimal"/>
      <w:lvlText w:val="%4."/>
      <w:lvlJc w:val="left"/>
      <w:pPr>
        <w:tabs>
          <w:tab w:val="left" w:pos="1680"/>
        </w:tabs>
        <w:ind w:left="2100" w:hanging="420"/>
      </w:pPr>
      <w:rPr>
        <w:rFonts w:hint="default"/>
      </w:rPr>
    </w:lvl>
    <w:lvl w:ilvl="4">
      <w:start w:val="1"/>
      <w:numFmt w:val="lowerLetter"/>
      <w:lvlText w:val="%5)"/>
      <w:lvlJc w:val="left"/>
      <w:pPr>
        <w:tabs>
          <w:tab w:val="left" w:pos="2100"/>
        </w:tabs>
        <w:ind w:left="2520" w:hanging="420"/>
      </w:pPr>
      <w:rPr>
        <w:rFonts w:hint="default"/>
      </w:rPr>
    </w:lvl>
    <w:lvl w:ilvl="5">
      <w:start w:val="1"/>
      <w:numFmt w:val="lowerRoman"/>
      <w:lvlText w:val="%6."/>
      <w:lvlJc w:val="left"/>
      <w:pPr>
        <w:tabs>
          <w:tab w:val="left" w:pos="2520"/>
        </w:tabs>
        <w:ind w:left="2940" w:hanging="420"/>
      </w:pPr>
      <w:rPr>
        <w:rFonts w:hint="default"/>
      </w:rPr>
    </w:lvl>
    <w:lvl w:ilvl="6">
      <w:start w:val="1"/>
      <w:numFmt w:val="decimal"/>
      <w:lvlText w:val="%7."/>
      <w:lvlJc w:val="left"/>
      <w:pPr>
        <w:tabs>
          <w:tab w:val="left" w:pos="2940"/>
        </w:tabs>
        <w:ind w:left="3360" w:hanging="420"/>
      </w:pPr>
      <w:rPr>
        <w:rFonts w:hint="default"/>
      </w:rPr>
    </w:lvl>
    <w:lvl w:ilvl="7">
      <w:start w:val="1"/>
      <w:numFmt w:val="lowerLetter"/>
      <w:lvlText w:val="%8)"/>
      <w:lvlJc w:val="left"/>
      <w:pPr>
        <w:tabs>
          <w:tab w:val="left" w:pos="3360"/>
        </w:tabs>
        <w:ind w:left="3780" w:hanging="420"/>
      </w:pPr>
      <w:rPr>
        <w:rFonts w:hint="default"/>
      </w:rPr>
    </w:lvl>
    <w:lvl w:ilvl="8">
      <w:start w:val="1"/>
      <w:numFmt w:val="lowerRoman"/>
      <w:lvlText w:val="%9."/>
      <w:lvlJc w:val="left"/>
      <w:pPr>
        <w:tabs>
          <w:tab w:val="left" w:pos="3780"/>
        </w:tabs>
        <w:ind w:left="4200" w:hanging="420"/>
      </w:pPr>
      <w:rPr>
        <w:rFonts w:hint="default"/>
      </w:rPr>
    </w:lvl>
  </w:abstractNum>
  <w:abstractNum w:abstractNumId="1" w15:restartNumberingAfterBreak="0">
    <w:nsid w:val="89539929"/>
    <w:multiLevelType w:val="singleLevel"/>
    <w:tmpl w:val="89539929"/>
    <w:lvl w:ilvl="0">
      <w:start w:val="1"/>
      <w:numFmt w:val="lowerLetter"/>
      <w:lvlText w:val="%1."/>
      <w:lvlJc w:val="left"/>
      <w:pPr>
        <w:ind w:left="425" w:hanging="425"/>
      </w:pPr>
      <w:rPr>
        <w:rFonts w:hint="default"/>
      </w:rPr>
    </w:lvl>
  </w:abstractNum>
  <w:abstractNum w:abstractNumId="2" w15:restartNumberingAfterBreak="0">
    <w:nsid w:val="97502117"/>
    <w:multiLevelType w:val="singleLevel"/>
    <w:tmpl w:val="97502117"/>
    <w:lvl w:ilvl="0">
      <w:start w:val="1"/>
      <w:numFmt w:val="lowerLetter"/>
      <w:lvlText w:val="%1."/>
      <w:lvlJc w:val="left"/>
      <w:pPr>
        <w:ind w:left="425" w:hanging="425"/>
      </w:pPr>
      <w:rPr>
        <w:rFonts w:hint="default"/>
      </w:rPr>
    </w:lvl>
  </w:abstractNum>
  <w:abstractNum w:abstractNumId="3" w15:restartNumberingAfterBreak="0">
    <w:nsid w:val="9FA976B7"/>
    <w:multiLevelType w:val="singleLevel"/>
    <w:tmpl w:val="9FA976B7"/>
    <w:lvl w:ilvl="0">
      <w:start w:val="1"/>
      <w:numFmt w:val="lowerLetter"/>
      <w:lvlText w:val="%1."/>
      <w:lvlJc w:val="left"/>
      <w:pPr>
        <w:ind w:left="425" w:hanging="425"/>
      </w:pPr>
      <w:rPr>
        <w:rFonts w:hint="default"/>
      </w:rPr>
    </w:lvl>
  </w:abstractNum>
  <w:abstractNum w:abstractNumId="4" w15:restartNumberingAfterBreak="0">
    <w:nsid w:val="A4FC1683"/>
    <w:multiLevelType w:val="multilevel"/>
    <w:tmpl w:val="A4FC1683"/>
    <w:lvl w:ilvl="0">
      <w:start w:val="1"/>
      <w:numFmt w:val="lowerLetter"/>
      <w:lvlText w:val="%1."/>
      <w:lvlJc w:val="left"/>
      <w:pPr>
        <w:tabs>
          <w:tab w:val="left" w:pos="420"/>
        </w:tabs>
        <w:ind w:left="845" w:hanging="425"/>
      </w:pPr>
      <w:rPr>
        <w:rFonts w:hint="default"/>
      </w:rPr>
    </w:lvl>
    <w:lvl w:ilvl="1">
      <w:start w:val="1"/>
      <w:numFmt w:val="lowerLetter"/>
      <w:lvlText w:val="%2)"/>
      <w:lvlJc w:val="left"/>
      <w:pPr>
        <w:tabs>
          <w:tab w:val="left" w:pos="840"/>
        </w:tabs>
        <w:ind w:left="1260" w:hanging="420"/>
      </w:pPr>
      <w:rPr>
        <w:rFonts w:hint="default"/>
      </w:rPr>
    </w:lvl>
    <w:lvl w:ilvl="2">
      <w:start w:val="1"/>
      <w:numFmt w:val="lowerRoman"/>
      <w:lvlText w:val="%3."/>
      <w:lvlJc w:val="left"/>
      <w:pPr>
        <w:tabs>
          <w:tab w:val="left" w:pos="1260"/>
        </w:tabs>
        <w:ind w:left="1680" w:hanging="420"/>
      </w:pPr>
      <w:rPr>
        <w:rFonts w:hint="default"/>
      </w:rPr>
    </w:lvl>
    <w:lvl w:ilvl="3">
      <w:start w:val="1"/>
      <w:numFmt w:val="decimal"/>
      <w:lvlText w:val="%4."/>
      <w:lvlJc w:val="left"/>
      <w:pPr>
        <w:tabs>
          <w:tab w:val="left" w:pos="1680"/>
        </w:tabs>
        <w:ind w:left="2100" w:hanging="420"/>
      </w:pPr>
      <w:rPr>
        <w:rFonts w:hint="default"/>
      </w:rPr>
    </w:lvl>
    <w:lvl w:ilvl="4">
      <w:start w:val="1"/>
      <w:numFmt w:val="lowerLetter"/>
      <w:lvlText w:val="%5)"/>
      <w:lvlJc w:val="left"/>
      <w:pPr>
        <w:tabs>
          <w:tab w:val="left" w:pos="2100"/>
        </w:tabs>
        <w:ind w:left="2520" w:hanging="420"/>
      </w:pPr>
      <w:rPr>
        <w:rFonts w:hint="default"/>
      </w:rPr>
    </w:lvl>
    <w:lvl w:ilvl="5">
      <w:start w:val="1"/>
      <w:numFmt w:val="lowerRoman"/>
      <w:lvlText w:val="%6."/>
      <w:lvlJc w:val="left"/>
      <w:pPr>
        <w:tabs>
          <w:tab w:val="left" w:pos="2520"/>
        </w:tabs>
        <w:ind w:left="2940" w:hanging="420"/>
      </w:pPr>
      <w:rPr>
        <w:rFonts w:hint="default"/>
      </w:rPr>
    </w:lvl>
    <w:lvl w:ilvl="6">
      <w:start w:val="1"/>
      <w:numFmt w:val="decimal"/>
      <w:lvlText w:val="%7."/>
      <w:lvlJc w:val="left"/>
      <w:pPr>
        <w:tabs>
          <w:tab w:val="left" w:pos="2940"/>
        </w:tabs>
        <w:ind w:left="3360" w:hanging="420"/>
      </w:pPr>
      <w:rPr>
        <w:rFonts w:hint="default"/>
      </w:rPr>
    </w:lvl>
    <w:lvl w:ilvl="7">
      <w:start w:val="1"/>
      <w:numFmt w:val="lowerLetter"/>
      <w:lvlText w:val="%8)"/>
      <w:lvlJc w:val="left"/>
      <w:pPr>
        <w:tabs>
          <w:tab w:val="left" w:pos="3360"/>
        </w:tabs>
        <w:ind w:left="3780" w:hanging="420"/>
      </w:pPr>
      <w:rPr>
        <w:rFonts w:hint="default"/>
      </w:rPr>
    </w:lvl>
    <w:lvl w:ilvl="8">
      <w:start w:val="1"/>
      <w:numFmt w:val="lowerRoman"/>
      <w:lvlText w:val="%9."/>
      <w:lvlJc w:val="left"/>
      <w:pPr>
        <w:tabs>
          <w:tab w:val="left" w:pos="3780"/>
        </w:tabs>
        <w:ind w:left="4200" w:hanging="420"/>
      </w:pPr>
      <w:rPr>
        <w:rFonts w:hint="default"/>
      </w:rPr>
    </w:lvl>
  </w:abstractNum>
  <w:abstractNum w:abstractNumId="5" w15:restartNumberingAfterBreak="0">
    <w:nsid w:val="A5A4F4BF"/>
    <w:multiLevelType w:val="singleLevel"/>
    <w:tmpl w:val="A5A4F4BF"/>
    <w:lvl w:ilvl="0">
      <w:start w:val="1"/>
      <w:numFmt w:val="lowerLetter"/>
      <w:lvlText w:val="%1."/>
      <w:lvlJc w:val="left"/>
      <w:pPr>
        <w:tabs>
          <w:tab w:val="left" w:pos="840"/>
        </w:tabs>
        <w:ind w:left="1265" w:hanging="425"/>
      </w:pPr>
      <w:rPr>
        <w:rFonts w:hint="default"/>
      </w:rPr>
    </w:lvl>
  </w:abstractNum>
  <w:abstractNum w:abstractNumId="6" w15:restartNumberingAfterBreak="0">
    <w:nsid w:val="A7180A86"/>
    <w:multiLevelType w:val="multilevel"/>
    <w:tmpl w:val="A7180A86"/>
    <w:lvl w:ilvl="0">
      <w:start w:val="1"/>
      <w:numFmt w:val="lowerLetter"/>
      <w:lvlText w:val="%1."/>
      <w:lvlJc w:val="left"/>
      <w:pPr>
        <w:tabs>
          <w:tab w:val="left" w:pos="420"/>
        </w:tabs>
        <w:ind w:left="845" w:hanging="425"/>
      </w:pPr>
      <w:rPr>
        <w:rFonts w:hint="default"/>
      </w:rPr>
    </w:lvl>
    <w:lvl w:ilvl="1">
      <w:start w:val="1"/>
      <w:numFmt w:val="lowerLetter"/>
      <w:lvlText w:val="%2)"/>
      <w:lvlJc w:val="left"/>
      <w:pPr>
        <w:tabs>
          <w:tab w:val="left" w:pos="840"/>
        </w:tabs>
        <w:ind w:left="1260" w:hanging="420"/>
      </w:pPr>
      <w:rPr>
        <w:rFonts w:hint="default"/>
      </w:rPr>
    </w:lvl>
    <w:lvl w:ilvl="2">
      <w:start w:val="1"/>
      <w:numFmt w:val="lowerRoman"/>
      <w:lvlText w:val="%3."/>
      <w:lvlJc w:val="left"/>
      <w:pPr>
        <w:tabs>
          <w:tab w:val="left" w:pos="1260"/>
        </w:tabs>
        <w:ind w:left="1680" w:hanging="420"/>
      </w:pPr>
      <w:rPr>
        <w:rFonts w:hint="default"/>
      </w:rPr>
    </w:lvl>
    <w:lvl w:ilvl="3">
      <w:start w:val="1"/>
      <w:numFmt w:val="decimal"/>
      <w:lvlText w:val="%4."/>
      <w:lvlJc w:val="left"/>
      <w:pPr>
        <w:tabs>
          <w:tab w:val="left" w:pos="1680"/>
        </w:tabs>
        <w:ind w:left="2100" w:hanging="420"/>
      </w:pPr>
      <w:rPr>
        <w:rFonts w:hint="default"/>
      </w:rPr>
    </w:lvl>
    <w:lvl w:ilvl="4">
      <w:start w:val="1"/>
      <w:numFmt w:val="lowerLetter"/>
      <w:lvlText w:val="%5)"/>
      <w:lvlJc w:val="left"/>
      <w:pPr>
        <w:tabs>
          <w:tab w:val="left" w:pos="2100"/>
        </w:tabs>
        <w:ind w:left="2520" w:hanging="420"/>
      </w:pPr>
      <w:rPr>
        <w:rFonts w:hint="default"/>
      </w:rPr>
    </w:lvl>
    <w:lvl w:ilvl="5">
      <w:start w:val="1"/>
      <w:numFmt w:val="lowerRoman"/>
      <w:lvlText w:val="%6."/>
      <w:lvlJc w:val="left"/>
      <w:pPr>
        <w:tabs>
          <w:tab w:val="left" w:pos="2520"/>
        </w:tabs>
        <w:ind w:left="2940" w:hanging="420"/>
      </w:pPr>
      <w:rPr>
        <w:rFonts w:hint="default"/>
      </w:rPr>
    </w:lvl>
    <w:lvl w:ilvl="6">
      <w:start w:val="1"/>
      <w:numFmt w:val="decimal"/>
      <w:lvlText w:val="%7."/>
      <w:lvlJc w:val="left"/>
      <w:pPr>
        <w:tabs>
          <w:tab w:val="left" w:pos="2940"/>
        </w:tabs>
        <w:ind w:left="3360" w:hanging="420"/>
      </w:pPr>
      <w:rPr>
        <w:rFonts w:hint="default"/>
      </w:rPr>
    </w:lvl>
    <w:lvl w:ilvl="7">
      <w:start w:val="1"/>
      <w:numFmt w:val="lowerLetter"/>
      <w:lvlText w:val="%8)"/>
      <w:lvlJc w:val="left"/>
      <w:pPr>
        <w:tabs>
          <w:tab w:val="left" w:pos="3360"/>
        </w:tabs>
        <w:ind w:left="3780" w:hanging="420"/>
      </w:pPr>
      <w:rPr>
        <w:rFonts w:hint="default"/>
      </w:rPr>
    </w:lvl>
    <w:lvl w:ilvl="8">
      <w:start w:val="1"/>
      <w:numFmt w:val="lowerRoman"/>
      <w:lvlText w:val="%9."/>
      <w:lvlJc w:val="left"/>
      <w:pPr>
        <w:tabs>
          <w:tab w:val="left" w:pos="3780"/>
        </w:tabs>
        <w:ind w:left="4200" w:hanging="420"/>
      </w:pPr>
      <w:rPr>
        <w:rFonts w:hint="default"/>
      </w:rPr>
    </w:lvl>
  </w:abstractNum>
  <w:abstractNum w:abstractNumId="7" w15:restartNumberingAfterBreak="0">
    <w:nsid w:val="A7965F41"/>
    <w:multiLevelType w:val="singleLevel"/>
    <w:tmpl w:val="A7965F41"/>
    <w:lvl w:ilvl="0">
      <w:start w:val="1"/>
      <w:numFmt w:val="lowerLetter"/>
      <w:lvlText w:val="%1."/>
      <w:lvlJc w:val="left"/>
      <w:pPr>
        <w:tabs>
          <w:tab w:val="left" w:pos="840"/>
        </w:tabs>
        <w:ind w:left="1265" w:hanging="425"/>
      </w:pPr>
      <w:rPr>
        <w:rFonts w:hint="default"/>
      </w:rPr>
    </w:lvl>
  </w:abstractNum>
  <w:abstractNum w:abstractNumId="8" w15:restartNumberingAfterBreak="0">
    <w:nsid w:val="A7BE5DD5"/>
    <w:multiLevelType w:val="multilevel"/>
    <w:tmpl w:val="A7BE5DD5"/>
    <w:lvl w:ilvl="0">
      <w:start w:val="1"/>
      <w:numFmt w:val="lowerLetter"/>
      <w:lvlText w:val="%1."/>
      <w:lvlJc w:val="left"/>
      <w:pPr>
        <w:tabs>
          <w:tab w:val="left" w:pos="420"/>
        </w:tabs>
        <w:ind w:left="845" w:hanging="425"/>
      </w:pPr>
      <w:rPr>
        <w:rFonts w:hint="default"/>
      </w:rPr>
    </w:lvl>
    <w:lvl w:ilvl="1">
      <w:start w:val="1"/>
      <w:numFmt w:val="lowerLetter"/>
      <w:lvlText w:val="%2)"/>
      <w:lvlJc w:val="left"/>
      <w:pPr>
        <w:tabs>
          <w:tab w:val="left" w:pos="840"/>
        </w:tabs>
        <w:ind w:left="1260" w:hanging="420"/>
      </w:pPr>
      <w:rPr>
        <w:rFonts w:hint="default"/>
      </w:rPr>
    </w:lvl>
    <w:lvl w:ilvl="2">
      <w:start w:val="1"/>
      <w:numFmt w:val="lowerRoman"/>
      <w:lvlText w:val="%3."/>
      <w:lvlJc w:val="left"/>
      <w:pPr>
        <w:tabs>
          <w:tab w:val="left" w:pos="1260"/>
        </w:tabs>
        <w:ind w:left="1680" w:hanging="420"/>
      </w:pPr>
      <w:rPr>
        <w:rFonts w:hint="default"/>
      </w:rPr>
    </w:lvl>
    <w:lvl w:ilvl="3">
      <w:start w:val="1"/>
      <w:numFmt w:val="decimal"/>
      <w:lvlText w:val="%4."/>
      <w:lvlJc w:val="left"/>
      <w:pPr>
        <w:tabs>
          <w:tab w:val="left" w:pos="1680"/>
        </w:tabs>
        <w:ind w:left="2100" w:hanging="420"/>
      </w:pPr>
      <w:rPr>
        <w:rFonts w:hint="default"/>
      </w:rPr>
    </w:lvl>
    <w:lvl w:ilvl="4">
      <w:start w:val="1"/>
      <w:numFmt w:val="lowerLetter"/>
      <w:lvlText w:val="%5)"/>
      <w:lvlJc w:val="left"/>
      <w:pPr>
        <w:tabs>
          <w:tab w:val="left" w:pos="2100"/>
        </w:tabs>
        <w:ind w:left="2520" w:hanging="420"/>
      </w:pPr>
      <w:rPr>
        <w:rFonts w:hint="default"/>
      </w:rPr>
    </w:lvl>
    <w:lvl w:ilvl="5">
      <w:start w:val="1"/>
      <w:numFmt w:val="lowerRoman"/>
      <w:lvlText w:val="%6."/>
      <w:lvlJc w:val="left"/>
      <w:pPr>
        <w:tabs>
          <w:tab w:val="left" w:pos="2520"/>
        </w:tabs>
        <w:ind w:left="2940" w:hanging="420"/>
      </w:pPr>
      <w:rPr>
        <w:rFonts w:hint="default"/>
      </w:rPr>
    </w:lvl>
    <w:lvl w:ilvl="6">
      <w:start w:val="1"/>
      <w:numFmt w:val="decimal"/>
      <w:lvlText w:val="%7."/>
      <w:lvlJc w:val="left"/>
      <w:pPr>
        <w:tabs>
          <w:tab w:val="left" w:pos="2940"/>
        </w:tabs>
        <w:ind w:left="3360" w:hanging="420"/>
      </w:pPr>
      <w:rPr>
        <w:rFonts w:hint="default"/>
      </w:rPr>
    </w:lvl>
    <w:lvl w:ilvl="7">
      <w:start w:val="1"/>
      <w:numFmt w:val="lowerLetter"/>
      <w:lvlText w:val="%8)"/>
      <w:lvlJc w:val="left"/>
      <w:pPr>
        <w:tabs>
          <w:tab w:val="left" w:pos="3360"/>
        </w:tabs>
        <w:ind w:left="3780" w:hanging="420"/>
      </w:pPr>
      <w:rPr>
        <w:rFonts w:hint="default"/>
      </w:rPr>
    </w:lvl>
    <w:lvl w:ilvl="8">
      <w:start w:val="1"/>
      <w:numFmt w:val="lowerRoman"/>
      <w:lvlText w:val="%9."/>
      <w:lvlJc w:val="left"/>
      <w:pPr>
        <w:tabs>
          <w:tab w:val="left" w:pos="3780"/>
        </w:tabs>
        <w:ind w:left="4200" w:hanging="420"/>
      </w:pPr>
      <w:rPr>
        <w:rFonts w:hint="default"/>
      </w:rPr>
    </w:lvl>
  </w:abstractNum>
  <w:abstractNum w:abstractNumId="9" w15:restartNumberingAfterBreak="0">
    <w:nsid w:val="AB0691F3"/>
    <w:multiLevelType w:val="singleLevel"/>
    <w:tmpl w:val="AB0691F3"/>
    <w:lvl w:ilvl="0">
      <w:start w:val="1"/>
      <w:numFmt w:val="lowerLetter"/>
      <w:lvlText w:val="%1."/>
      <w:lvlJc w:val="left"/>
      <w:pPr>
        <w:tabs>
          <w:tab w:val="left" w:pos="840"/>
        </w:tabs>
        <w:ind w:left="1265" w:hanging="425"/>
      </w:pPr>
      <w:rPr>
        <w:rFonts w:hint="default"/>
      </w:rPr>
    </w:lvl>
  </w:abstractNum>
  <w:abstractNum w:abstractNumId="10" w15:restartNumberingAfterBreak="0">
    <w:nsid w:val="AD38182E"/>
    <w:multiLevelType w:val="multilevel"/>
    <w:tmpl w:val="AD38182E"/>
    <w:lvl w:ilvl="0">
      <w:start w:val="1"/>
      <w:numFmt w:val="lowerLetter"/>
      <w:lvlText w:val="%1."/>
      <w:lvlJc w:val="left"/>
      <w:pPr>
        <w:tabs>
          <w:tab w:val="left" w:pos="420"/>
        </w:tabs>
        <w:ind w:left="845" w:hanging="425"/>
      </w:pPr>
      <w:rPr>
        <w:rFonts w:hint="default"/>
      </w:rPr>
    </w:lvl>
    <w:lvl w:ilvl="1">
      <w:start w:val="1"/>
      <w:numFmt w:val="lowerLetter"/>
      <w:lvlText w:val="%2)"/>
      <w:lvlJc w:val="left"/>
      <w:pPr>
        <w:tabs>
          <w:tab w:val="left" w:pos="840"/>
        </w:tabs>
        <w:ind w:left="1260" w:hanging="420"/>
      </w:pPr>
      <w:rPr>
        <w:rFonts w:hint="default"/>
      </w:rPr>
    </w:lvl>
    <w:lvl w:ilvl="2">
      <w:start w:val="1"/>
      <w:numFmt w:val="lowerRoman"/>
      <w:lvlText w:val="%3."/>
      <w:lvlJc w:val="left"/>
      <w:pPr>
        <w:tabs>
          <w:tab w:val="left" w:pos="1260"/>
        </w:tabs>
        <w:ind w:left="1680" w:hanging="420"/>
      </w:pPr>
      <w:rPr>
        <w:rFonts w:hint="default"/>
      </w:rPr>
    </w:lvl>
    <w:lvl w:ilvl="3">
      <w:start w:val="1"/>
      <w:numFmt w:val="decimal"/>
      <w:lvlText w:val="%4."/>
      <w:lvlJc w:val="left"/>
      <w:pPr>
        <w:tabs>
          <w:tab w:val="left" w:pos="1680"/>
        </w:tabs>
        <w:ind w:left="2100" w:hanging="420"/>
      </w:pPr>
      <w:rPr>
        <w:rFonts w:hint="default"/>
      </w:rPr>
    </w:lvl>
    <w:lvl w:ilvl="4">
      <w:start w:val="1"/>
      <w:numFmt w:val="lowerLetter"/>
      <w:lvlText w:val="%5)"/>
      <w:lvlJc w:val="left"/>
      <w:pPr>
        <w:tabs>
          <w:tab w:val="left" w:pos="2100"/>
        </w:tabs>
        <w:ind w:left="2520" w:hanging="420"/>
      </w:pPr>
      <w:rPr>
        <w:rFonts w:hint="default"/>
      </w:rPr>
    </w:lvl>
    <w:lvl w:ilvl="5">
      <w:start w:val="1"/>
      <w:numFmt w:val="lowerRoman"/>
      <w:lvlText w:val="%6."/>
      <w:lvlJc w:val="left"/>
      <w:pPr>
        <w:tabs>
          <w:tab w:val="left" w:pos="2520"/>
        </w:tabs>
        <w:ind w:left="2940" w:hanging="420"/>
      </w:pPr>
      <w:rPr>
        <w:rFonts w:hint="default"/>
      </w:rPr>
    </w:lvl>
    <w:lvl w:ilvl="6">
      <w:start w:val="1"/>
      <w:numFmt w:val="decimal"/>
      <w:lvlText w:val="%7."/>
      <w:lvlJc w:val="left"/>
      <w:pPr>
        <w:tabs>
          <w:tab w:val="left" w:pos="2940"/>
        </w:tabs>
        <w:ind w:left="3360" w:hanging="420"/>
      </w:pPr>
      <w:rPr>
        <w:rFonts w:hint="default"/>
      </w:rPr>
    </w:lvl>
    <w:lvl w:ilvl="7">
      <w:start w:val="1"/>
      <w:numFmt w:val="lowerLetter"/>
      <w:lvlText w:val="%8)"/>
      <w:lvlJc w:val="left"/>
      <w:pPr>
        <w:tabs>
          <w:tab w:val="left" w:pos="3360"/>
        </w:tabs>
        <w:ind w:left="3780" w:hanging="420"/>
      </w:pPr>
      <w:rPr>
        <w:rFonts w:hint="default"/>
      </w:rPr>
    </w:lvl>
    <w:lvl w:ilvl="8">
      <w:start w:val="1"/>
      <w:numFmt w:val="lowerRoman"/>
      <w:lvlText w:val="%9."/>
      <w:lvlJc w:val="left"/>
      <w:pPr>
        <w:tabs>
          <w:tab w:val="left" w:pos="3780"/>
        </w:tabs>
        <w:ind w:left="4200" w:hanging="420"/>
      </w:pPr>
      <w:rPr>
        <w:rFonts w:hint="default"/>
      </w:rPr>
    </w:lvl>
  </w:abstractNum>
  <w:abstractNum w:abstractNumId="11" w15:restartNumberingAfterBreak="0">
    <w:nsid w:val="C092CA65"/>
    <w:multiLevelType w:val="multilevel"/>
    <w:tmpl w:val="C092CA65"/>
    <w:lvl w:ilvl="0">
      <w:start w:val="1"/>
      <w:numFmt w:val="lowerLetter"/>
      <w:lvlText w:val="%1."/>
      <w:lvlJc w:val="left"/>
      <w:pPr>
        <w:tabs>
          <w:tab w:val="left" w:pos="420"/>
        </w:tabs>
        <w:ind w:left="845" w:hanging="425"/>
      </w:pPr>
      <w:rPr>
        <w:rFonts w:hint="default"/>
      </w:rPr>
    </w:lvl>
    <w:lvl w:ilvl="1">
      <w:start w:val="1"/>
      <w:numFmt w:val="lowerLetter"/>
      <w:lvlText w:val="%2)"/>
      <w:lvlJc w:val="left"/>
      <w:pPr>
        <w:tabs>
          <w:tab w:val="left" w:pos="840"/>
        </w:tabs>
        <w:ind w:left="1260" w:hanging="420"/>
      </w:pPr>
      <w:rPr>
        <w:rFonts w:hint="default"/>
      </w:rPr>
    </w:lvl>
    <w:lvl w:ilvl="2">
      <w:start w:val="1"/>
      <w:numFmt w:val="lowerRoman"/>
      <w:lvlText w:val="%3."/>
      <w:lvlJc w:val="left"/>
      <w:pPr>
        <w:tabs>
          <w:tab w:val="left" w:pos="1260"/>
        </w:tabs>
        <w:ind w:left="1680" w:hanging="420"/>
      </w:pPr>
      <w:rPr>
        <w:rFonts w:hint="default"/>
      </w:rPr>
    </w:lvl>
    <w:lvl w:ilvl="3">
      <w:start w:val="1"/>
      <w:numFmt w:val="decimal"/>
      <w:lvlText w:val="%4."/>
      <w:lvlJc w:val="left"/>
      <w:pPr>
        <w:tabs>
          <w:tab w:val="left" w:pos="1680"/>
        </w:tabs>
        <w:ind w:left="2100" w:hanging="420"/>
      </w:pPr>
      <w:rPr>
        <w:rFonts w:hint="default"/>
      </w:rPr>
    </w:lvl>
    <w:lvl w:ilvl="4">
      <w:start w:val="1"/>
      <w:numFmt w:val="lowerLetter"/>
      <w:lvlText w:val="%5)"/>
      <w:lvlJc w:val="left"/>
      <w:pPr>
        <w:tabs>
          <w:tab w:val="left" w:pos="2100"/>
        </w:tabs>
        <w:ind w:left="2520" w:hanging="420"/>
      </w:pPr>
      <w:rPr>
        <w:rFonts w:hint="default"/>
      </w:rPr>
    </w:lvl>
    <w:lvl w:ilvl="5">
      <w:start w:val="1"/>
      <w:numFmt w:val="lowerRoman"/>
      <w:lvlText w:val="%6."/>
      <w:lvlJc w:val="left"/>
      <w:pPr>
        <w:tabs>
          <w:tab w:val="left" w:pos="2520"/>
        </w:tabs>
        <w:ind w:left="2940" w:hanging="420"/>
      </w:pPr>
      <w:rPr>
        <w:rFonts w:hint="default"/>
      </w:rPr>
    </w:lvl>
    <w:lvl w:ilvl="6">
      <w:start w:val="1"/>
      <w:numFmt w:val="decimal"/>
      <w:lvlText w:val="%7."/>
      <w:lvlJc w:val="left"/>
      <w:pPr>
        <w:tabs>
          <w:tab w:val="left" w:pos="2940"/>
        </w:tabs>
        <w:ind w:left="3360" w:hanging="420"/>
      </w:pPr>
      <w:rPr>
        <w:rFonts w:hint="default"/>
      </w:rPr>
    </w:lvl>
    <w:lvl w:ilvl="7">
      <w:start w:val="1"/>
      <w:numFmt w:val="lowerLetter"/>
      <w:lvlText w:val="%8)"/>
      <w:lvlJc w:val="left"/>
      <w:pPr>
        <w:tabs>
          <w:tab w:val="left" w:pos="3360"/>
        </w:tabs>
        <w:ind w:left="3780" w:hanging="420"/>
      </w:pPr>
      <w:rPr>
        <w:rFonts w:hint="default"/>
      </w:rPr>
    </w:lvl>
    <w:lvl w:ilvl="8">
      <w:start w:val="1"/>
      <w:numFmt w:val="lowerRoman"/>
      <w:lvlText w:val="%9."/>
      <w:lvlJc w:val="left"/>
      <w:pPr>
        <w:tabs>
          <w:tab w:val="left" w:pos="3780"/>
        </w:tabs>
        <w:ind w:left="4200" w:hanging="420"/>
      </w:pPr>
      <w:rPr>
        <w:rFonts w:hint="default"/>
      </w:rPr>
    </w:lvl>
  </w:abstractNum>
  <w:abstractNum w:abstractNumId="12" w15:restartNumberingAfterBreak="0">
    <w:nsid w:val="CFC5F22E"/>
    <w:multiLevelType w:val="singleLevel"/>
    <w:tmpl w:val="CFC5F22E"/>
    <w:lvl w:ilvl="0">
      <w:start w:val="1"/>
      <w:numFmt w:val="lowerLetter"/>
      <w:lvlText w:val="%1."/>
      <w:lvlJc w:val="left"/>
      <w:pPr>
        <w:ind w:left="425" w:hanging="425"/>
      </w:pPr>
      <w:rPr>
        <w:rFonts w:hint="default"/>
      </w:rPr>
    </w:lvl>
  </w:abstractNum>
  <w:abstractNum w:abstractNumId="13" w15:restartNumberingAfterBreak="0">
    <w:nsid w:val="D1C8E6FD"/>
    <w:multiLevelType w:val="multilevel"/>
    <w:tmpl w:val="D1C8E6FD"/>
    <w:lvl w:ilvl="0">
      <w:start w:val="1"/>
      <w:numFmt w:val="lowerLetter"/>
      <w:lvlText w:val="%1."/>
      <w:lvlJc w:val="left"/>
      <w:pPr>
        <w:tabs>
          <w:tab w:val="left" w:pos="420"/>
        </w:tabs>
        <w:ind w:left="845" w:hanging="425"/>
      </w:pPr>
      <w:rPr>
        <w:rFonts w:hint="default"/>
      </w:rPr>
    </w:lvl>
    <w:lvl w:ilvl="1">
      <w:start w:val="1"/>
      <w:numFmt w:val="lowerLetter"/>
      <w:lvlText w:val="%2)"/>
      <w:lvlJc w:val="left"/>
      <w:pPr>
        <w:tabs>
          <w:tab w:val="left" w:pos="840"/>
        </w:tabs>
        <w:ind w:left="1260" w:hanging="420"/>
      </w:pPr>
      <w:rPr>
        <w:rFonts w:hint="default"/>
      </w:rPr>
    </w:lvl>
    <w:lvl w:ilvl="2">
      <w:start w:val="1"/>
      <w:numFmt w:val="lowerRoman"/>
      <w:lvlText w:val="%3."/>
      <w:lvlJc w:val="left"/>
      <w:pPr>
        <w:tabs>
          <w:tab w:val="left" w:pos="1260"/>
        </w:tabs>
        <w:ind w:left="1680" w:hanging="420"/>
      </w:pPr>
      <w:rPr>
        <w:rFonts w:hint="default"/>
      </w:rPr>
    </w:lvl>
    <w:lvl w:ilvl="3">
      <w:start w:val="1"/>
      <w:numFmt w:val="decimal"/>
      <w:lvlText w:val="%4."/>
      <w:lvlJc w:val="left"/>
      <w:pPr>
        <w:tabs>
          <w:tab w:val="left" w:pos="1680"/>
        </w:tabs>
        <w:ind w:left="2100" w:hanging="420"/>
      </w:pPr>
      <w:rPr>
        <w:rFonts w:hint="default"/>
      </w:rPr>
    </w:lvl>
    <w:lvl w:ilvl="4">
      <w:start w:val="1"/>
      <w:numFmt w:val="lowerLetter"/>
      <w:lvlText w:val="%5)"/>
      <w:lvlJc w:val="left"/>
      <w:pPr>
        <w:tabs>
          <w:tab w:val="left" w:pos="2100"/>
        </w:tabs>
        <w:ind w:left="2520" w:hanging="420"/>
      </w:pPr>
      <w:rPr>
        <w:rFonts w:hint="default"/>
      </w:rPr>
    </w:lvl>
    <w:lvl w:ilvl="5">
      <w:start w:val="1"/>
      <w:numFmt w:val="lowerRoman"/>
      <w:lvlText w:val="%6."/>
      <w:lvlJc w:val="left"/>
      <w:pPr>
        <w:tabs>
          <w:tab w:val="left" w:pos="2520"/>
        </w:tabs>
        <w:ind w:left="2940" w:hanging="420"/>
      </w:pPr>
      <w:rPr>
        <w:rFonts w:hint="default"/>
      </w:rPr>
    </w:lvl>
    <w:lvl w:ilvl="6">
      <w:start w:val="1"/>
      <w:numFmt w:val="decimal"/>
      <w:lvlText w:val="%7."/>
      <w:lvlJc w:val="left"/>
      <w:pPr>
        <w:tabs>
          <w:tab w:val="left" w:pos="2940"/>
        </w:tabs>
        <w:ind w:left="3360" w:hanging="420"/>
      </w:pPr>
      <w:rPr>
        <w:rFonts w:hint="default"/>
      </w:rPr>
    </w:lvl>
    <w:lvl w:ilvl="7">
      <w:start w:val="1"/>
      <w:numFmt w:val="lowerLetter"/>
      <w:lvlText w:val="%8)"/>
      <w:lvlJc w:val="left"/>
      <w:pPr>
        <w:tabs>
          <w:tab w:val="left" w:pos="3360"/>
        </w:tabs>
        <w:ind w:left="3780" w:hanging="420"/>
      </w:pPr>
      <w:rPr>
        <w:rFonts w:hint="default"/>
      </w:rPr>
    </w:lvl>
    <w:lvl w:ilvl="8">
      <w:start w:val="1"/>
      <w:numFmt w:val="lowerRoman"/>
      <w:lvlText w:val="%9."/>
      <w:lvlJc w:val="left"/>
      <w:pPr>
        <w:tabs>
          <w:tab w:val="left" w:pos="3780"/>
        </w:tabs>
        <w:ind w:left="4200" w:hanging="420"/>
      </w:pPr>
      <w:rPr>
        <w:rFonts w:hint="default"/>
      </w:rPr>
    </w:lvl>
  </w:abstractNum>
  <w:abstractNum w:abstractNumId="14" w15:restartNumberingAfterBreak="0">
    <w:nsid w:val="D2B656F7"/>
    <w:multiLevelType w:val="multilevel"/>
    <w:tmpl w:val="D2B656F7"/>
    <w:lvl w:ilvl="0">
      <w:start w:val="1"/>
      <w:numFmt w:val="lowerLetter"/>
      <w:lvlText w:val="%1."/>
      <w:lvlJc w:val="left"/>
      <w:pPr>
        <w:tabs>
          <w:tab w:val="left" w:pos="420"/>
        </w:tabs>
        <w:ind w:left="845" w:hanging="425"/>
      </w:pPr>
      <w:rPr>
        <w:rFonts w:hint="default"/>
      </w:rPr>
    </w:lvl>
    <w:lvl w:ilvl="1">
      <w:start w:val="1"/>
      <w:numFmt w:val="lowerLetter"/>
      <w:lvlText w:val="%2)"/>
      <w:lvlJc w:val="left"/>
      <w:pPr>
        <w:tabs>
          <w:tab w:val="left" w:pos="840"/>
        </w:tabs>
        <w:ind w:left="1260" w:hanging="420"/>
      </w:pPr>
      <w:rPr>
        <w:rFonts w:hint="default"/>
      </w:rPr>
    </w:lvl>
    <w:lvl w:ilvl="2">
      <w:start w:val="1"/>
      <w:numFmt w:val="lowerRoman"/>
      <w:lvlText w:val="%3."/>
      <w:lvlJc w:val="left"/>
      <w:pPr>
        <w:tabs>
          <w:tab w:val="left" w:pos="1260"/>
        </w:tabs>
        <w:ind w:left="1680" w:hanging="420"/>
      </w:pPr>
      <w:rPr>
        <w:rFonts w:hint="default"/>
      </w:rPr>
    </w:lvl>
    <w:lvl w:ilvl="3">
      <w:start w:val="1"/>
      <w:numFmt w:val="decimal"/>
      <w:lvlText w:val="%4."/>
      <w:lvlJc w:val="left"/>
      <w:pPr>
        <w:tabs>
          <w:tab w:val="left" w:pos="1680"/>
        </w:tabs>
        <w:ind w:left="2100" w:hanging="420"/>
      </w:pPr>
      <w:rPr>
        <w:rFonts w:hint="default"/>
      </w:rPr>
    </w:lvl>
    <w:lvl w:ilvl="4">
      <w:start w:val="1"/>
      <w:numFmt w:val="lowerLetter"/>
      <w:lvlText w:val="%5)"/>
      <w:lvlJc w:val="left"/>
      <w:pPr>
        <w:tabs>
          <w:tab w:val="left" w:pos="2100"/>
        </w:tabs>
        <w:ind w:left="2520" w:hanging="420"/>
      </w:pPr>
      <w:rPr>
        <w:rFonts w:hint="default"/>
      </w:rPr>
    </w:lvl>
    <w:lvl w:ilvl="5">
      <w:start w:val="1"/>
      <w:numFmt w:val="lowerRoman"/>
      <w:lvlText w:val="%6."/>
      <w:lvlJc w:val="left"/>
      <w:pPr>
        <w:tabs>
          <w:tab w:val="left" w:pos="2520"/>
        </w:tabs>
        <w:ind w:left="2940" w:hanging="420"/>
      </w:pPr>
      <w:rPr>
        <w:rFonts w:hint="default"/>
      </w:rPr>
    </w:lvl>
    <w:lvl w:ilvl="6">
      <w:start w:val="1"/>
      <w:numFmt w:val="decimal"/>
      <w:lvlText w:val="%7."/>
      <w:lvlJc w:val="left"/>
      <w:pPr>
        <w:tabs>
          <w:tab w:val="left" w:pos="2940"/>
        </w:tabs>
        <w:ind w:left="3360" w:hanging="420"/>
      </w:pPr>
      <w:rPr>
        <w:rFonts w:hint="default"/>
      </w:rPr>
    </w:lvl>
    <w:lvl w:ilvl="7">
      <w:start w:val="1"/>
      <w:numFmt w:val="lowerLetter"/>
      <w:lvlText w:val="%8)"/>
      <w:lvlJc w:val="left"/>
      <w:pPr>
        <w:tabs>
          <w:tab w:val="left" w:pos="3360"/>
        </w:tabs>
        <w:ind w:left="3780" w:hanging="420"/>
      </w:pPr>
      <w:rPr>
        <w:rFonts w:hint="default"/>
      </w:rPr>
    </w:lvl>
    <w:lvl w:ilvl="8">
      <w:start w:val="1"/>
      <w:numFmt w:val="lowerRoman"/>
      <w:lvlText w:val="%9."/>
      <w:lvlJc w:val="left"/>
      <w:pPr>
        <w:tabs>
          <w:tab w:val="left" w:pos="3780"/>
        </w:tabs>
        <w:ind w:left="4200" w:hanging="420"/>
      </w:pPr>
      <w:rPr>
        <w:rFonts w:hint="default"/>
      </w:rPr>
    </w:lvl>
  </w:abstractNum>
  <w:abstractNum w:abstractNumId="15" w15:restartNumberingAfterBreak="0">
    <w:nsid w:val="D2FFB15E"/>
    <w:multiLevelType w:val="multilevel"/>
    <w:tmpl w:val="D2FFB15E"/>
    <w:lvl w:ilvl="0">
      <w:start w:val="1"/>
      <w:numFmt w:val="lowerLetter"/>
      <w:lvlText w:val="%1."/>
      <w:lvlJc w:val="left"/>
      <w:pPr>
        <w:tabs>
          <w:tab w:val="left" w:pos="420"/>
        </w:tabs>
        <w:ind w:left="845" w:hanging="425"/>
      </w:pPr>
      <w:rPr>
        <w:rFonts w:hint="default"/>
      </w:rPr>
    </w:lvl>
    <w:lvl w:ilvl="1">
      <w:start w:val="1"/>
      <w:numFmt w:val="lowerLetter"/>
      <w:lvlText w:val="%2)"/>
      <w:lvlJc w:val="left"/>
      <w:pPr>
        <w:tabs>
          <w:tab w:val="left" w:pos="840"/>
        </w:tabs>
        <w:ind w:left="1260" w:hanging="420"/>
      </w:pPr>
      <w:rPr>
        <w:rFonts w:hint="default"/>
      </w:rPr>
    </w:lvl>
    <w:lvl w:ilvl="2">
      <w:start w:val="1"/>
      <w:numFmt w:val="lowerRoman"/>
      <w:lvlText w:val="%3."/>
      <w:lvlJc w:val="left"/>
      <w:pPr>
        <w:tabs>
          <w:tab w:val="left" w:pos="1260"/>
        </w:tabs>
        <w:ind w:left="1680" w:hanging="420"/>
      </w:pPr>
      <w:rPr>
        <w:rFonts w:hint="default"/>
      </w:rPr>
    </w:lvl>
    <w:lvl w:ilvl="3">
      <w:start w:val="1"/>
      <w:numFmt w:val="decimal"/>
      <w:lvlText w:val="%4."/>
      <w:lvlJc w:val="left"/>
      <w:pPr>
        <w:tabs>
          <w:tab w:val="left" w:pos="1680"/>
        </w:tabs>
        <w:ind w:left="2100" w:hanging="420"/>
      </w:pPr>
      <w:rPr>
        <w:rFonts w:hint="default"/>
      </w:rPr>
    </w:lvl>
    <w:lvl w:ilvl="4">
      <w:start w:val="1"/>
      <w:numFmt w:val="lowerLetter"/>
      <w:lvlText w:val="%5)"/>
      <w:lvlJc w:val="left"/>
      <w:pPr>
        <w:tabs>
          <w:tab w:val="left" w:pos="2100"/>
        </w:tabs>
        <w:ind w:left="2520" w:hanging="420"/>
      </w:pPr>
      <w:rPr>
        <w:rFonts w:hint="default"/>
      </w:rPr>
    </w:lvl>
    <w:lvl w:ilvl="5">
      <w:start w:val="1"/>
      <w:numFmt w:val="lowerRoman"/>
      <w:lvlText w:val="%6."/>
      <w:lvlJc w:val="left"/>
      <w:pPr>
        <w:tabs>
          <w:tab w:val="left" w:pos="2520"/>
        </w:tabs>
        <w:ind w:left="2940" w:hanging="420"/>
      </w:pPr>
      <w:rPr>
        <w:rFonts w:hint="default"/>
      </w:rPr>
    </w:lvl>
    <w:lvl w:ilvl="6">
      <w:start w:val="1"/>
      <w:numFmt w:val="decimal"/>
      <w:lvlText w:val="%7."/>
      <w:lvlJc w:val="left"/>
      <w:pPr>
        <w:tabs>
          <w:tab w:val="left" w:pos="2940"/>
        </w:tabs>
        <w:ind w:left="3360" w:hanging="420"/>
      </w:pPr>
      <w:rPr>
        <w:rFonts w:hint="default"/>
      </w:rPr>
    </w:lvl>
    <w:lvl w:ilvl="7">
      <w:start w:val="1"/>
      <w:numFmt w:val="lowerLetter"/>
      <w:lvlText w:val="%8)"/>
      <w:lvlJc w:val="left"/>
      <w:pPr>
        <w:tabs>
          <w:tab w:val="left" w:pos="3360"/>
        </w:tabs>
        <w:ind w:left="3780" w:hanging="420"/>
      </w:pPr>
      <w:rPr>
        <w:rFonts w:hint="default"/>
      </w:rPr>
    </w:lvl>
    <w:lvl w:ilvl="8">
      <w:start w:val="1"/>
      <w:numFmt w:val="lowerRoman"/>
      <w:lvlText w:val="%9."/>
      <w:lvlJc w:val="left"/>
      <w:pPr>
        <w:tabs>
          <w:tab w:val="left" w:pos="3780"/>
        </w:tabs>
        <w:ind w:left="4200" w:hanging="420"/>
      </w:pPr>
      <w:rPr>
        <w:rFonts w:hint="default"/>
      </w:rPr>
    </w:lvl>
  </w:abstractNum>
  <w:abstractNum w:abstractNumId="16" w15:restartNumberingAfterBreak="0">
    <w:nsid w:val="E2B25293"/>
    <w:multiLevelType w:val="singleLevel"/>
    <w:tmpl w:val="E2B25293"/>
    <w:lvl w:ilvl="0">
      <w:start w:val="1"/>
      <w:numFmt w:val="lowerLetter"/>
      <w:lvlText w:val="%1."/>
      <w:lvlJc w:val="left"/>
      <w:pPr>
        <w:tabs>
          <w:tab w:val="left" w:pos="840"/>
        </w:tabs>
        <w:ind w:left="1265" w:hanging="425"/>
      </w:pPr>
      <w:rPr>
        <w:rFonts w:hint="default"/>
      </w:rPr>
    </w:lvl>
  </w:abstractNum>
  <w:abstractNum w:abstractNumId="17" w15:restartNumberingAfterBreak="0">
    <w:nsid w:val="06266C01"/>
    <w:multiLevelType w:val="singleLevel"/>
    <w:tmpl w:val="06266C01"/>
    <w:lvl w:ilvl="0">
      <w:start w:val="1"/>
      <w:numFmt w:val="lowerLetter"/>
      <w:lvlText w:val="%1."/>
      <w:lvlJc w:val="left"/>
      <w:pPr>
        <w:tabs>
          <w:tab w:val="left" w:pos="840"/>
        </w:tabs>
        <w:ind w:left="1265" w:hanging="425"/>
      </w:pPr>
      <w:rPr>
        <w:rFonts w:hint="default"/>
      </w:rPr>
    </w:lvl>
  </w:abstractNum>
  <w:abstractNum w:abstractNumId="18" w15:restartNumberingAfterBreak="0">
    <w:nsid w:val="080ADD8F"/>
    <w:multiLevelType w:val="singleLevel"/>
    <w:tmpl w:val="080ADD8F"/>
    <w:lvl w:ilvl="0">
      <w:start w:val="1"/>
      <w:numFmt w:val="lowerLetter"/>
      <w:lvlText w:val="%1."/>
      <w:lvlJc w:val="left"/>
      <w:pPr>
        <w:tabs>
          <w:tab w:val="left" w:pos="840"/>
        </w:tabs>
        <w:ind w:left="1265" w:hanging="425"/>
      </w:pPr>
      <w:rPr>
        <w:rFonts w:hint="default"/>
      </w:rPr>
    </w:lvl>
  </w:abstractNum>
  <w:abstractNum w:abstractNumId="19" w15:restartNumberingAfterBreak="0">
    <w:nsid w:val="0873C811"/>
    <w:multiLevelType w:val="multilevel"/>
    <w:tmpl w:val="0873C811"/>
    <w:lvl w:ilvl="0">
      <w:start w:val="1"/>
      <w:numFmt w:val="none"/>
      <w:lvlText w:val="1."/>
      <w:lvlJc w:val="left"/>
      <w:pPr>
        <w:tabs>
          <w:tab w:val="left" w:pos="420"/>
        </w:tabs>
        <w:ind w:left="420" w:hanging="420"/>
      </w:pPr>
      <w:rPr>
        <w:rFonts w:ascii="宋体" w:eastAsia="宋体" w:hAnsi="宋体" w:cs="宋体" w:hint="default"/>
      </w:rPr>
    </w:lvl>
    <w:lvl w:ilvl="1">
      <w:start w:val="1"/>
      <w:numFmt w:val="lowerLetter"/>
      <w:pStyle w:val="a"/>
      <w:suff w:val="nothing"/>
      <w:lvlText w:val="%2. "/>
      <w:lvlJc w:val="left"/>
      <w:pPr>
        <w:tabs>
          <w:tab w:val="left" w:pos="420"/>
        </w:tabs>
        <w:ind w:left="839" w:hanging="419"/>
      </w:pPr>
      <w:rPr>
        <w:rFonts w:ascii="宋体" w:eastAsia="宋体" w:hAnsi="宋体" w:cs="宋体" w:hint="default"/>
      </w:rPr>
    </w:lvl>
    <w:lvl w:ilvl="2">
      <w:start w:val="1"/>
      <w:numFmt w:val="lowerRoman"/>
      <w:pStyle w:val="a0"/>
      <w:suff w:val="nothing"/>
      <w:lvlText w:val="（%1%3)  "/>
      <w:lvlJc w:val="left"/>
      <w:pPr>
        <w:tabs>
          <w:tab w:val="left" w:pos="0"/>
        </w:tabs>
        <w:ind w:left="1259" w:hanging="420"/>
      </w:pPr>
      <w:rPr>
        <w:rFonts w:ascii="宋体" w:eastAsia="宋体" w:hAnsi="宋体" w:cs="宋体" w:hint="default"/>
      </w:rPr>
    </w:lvl>
    <w:lvl w:ilvl="3">
      <w:start w:val="1"/>
      <w:numFmt w:val="bullet"/>
      <w:pStyle w:val="a1"/>
      <w:suff w:val="nothing"/>
      <w:lvlText w:val="─"/>
      <w:lvlJc w:val="left"/>
      <w:pPr>
        <w:tabs>
          <w:tab w:val="left" w:pos="0"/>
        </w:tabs>
        <w:ind w:left="1696" w:hanging="400"/>
      </w:pPr>
      <w:rPr>
        <w:rFonts w:ascii="宋体" w:eastAsia="宋体" w:hAnsi="宋体" w:cs="宋体" w:hint="default"/>
      </w:rPr>
    </w:lvl>
    <w:lvl w:ilvl="4">
      <w:start w:val="1"/>
      <w:numFmt w:val="decimal"/>
      <w:suff w:val="nothing"/>
      <w:lvlText w:val="（%1%5)  "/>
      <w:lvlJc w:val="left"/>
      <w:pPr>
        <w:tabs>
          <w:tab w:val="left" w:pos="0"/>
        </w:tabs>
        <w:ind w:left="2098" w:hanging="420"/>
      </w:pPr>
      <w:rPr>
        <w:rFonts w:ascii="宋体" w:eastAsia="宋体" w:hAnsi="宋体" w:cs="宋体" w:hint="default"/>
      </w:rPr>
    </w:lvl>
    <w:lvl w:ilvl="5">
      <w:start w:val="1"/>
      <w:numFmt w:val="lowerLetter"/>
      <w:lvlRestart w:val="1"/>
      <w:suff w:val="nothing"/>
      <w:lvlText w:val="%1%6)  "/>
      <w:lvlJc w:val="left"/>
      <w:pPr>
        <w:ind w:left="839" w:hanging="419"/>
      </w:pPr>
      <w:rPr>
        <w:rFonts w:hint="eastAsia"/>
      </w:rPr>
    </w:lvl>
    <w:lvl w:ilvl="6">
      <w:start w:val="1"/>
      <w:numFmt w:val="decimal"/>
      <w:suff w:val="nothing"/>
      <w:lvlText w:val="%1%7)  "/>
      <w:lvlJc w:val="left"/>
      <w:pPr>
        <w:ind w:left="1259" w:hanging="420"/>
      </w:pPr>
      <w:rPr>
        <w:rFonts w:hint="eastAsia"/>
      </w:rPr>
    </w:lvl>
    <w:lvl w:ilvl="7">
      <w:start w:val="1"/>
      <w:numFmt w:val="upperRoman"/>
      <w:suff w:val="nothing"/>
      <w:lvlText w:val="%1%8)  "/>
      <w:lvlJc w:val="left"/>
      <w:pPr>
        <w:ind w:left="1678" w:hanging="419"/>
      </w:pPr>
      <w:rPr>
        <w:rFonts w:hint="eastAsia"/>
      </w:rPr>
    </w:lvl>
    <w:lvl w:ilvl="8">
      <w:start w:val="1"/>
      <w:numFmt w:val="lowerRoman"/>
      <w:suff w:val="nothing"/>
      <w:lvlText w:val="%1%9)  "/>
      <w:lvlJc w:val="left"/>
      <w:pPr>
        <w:ind w:left="2098" w:hanging="420"/>
      </w:pPr>
      <w:rPr>
        <w:rFonts w:hint="eastAsia"/>
      </w:rPr>
    </w:lvl>
  </w:abstractNum>
  <w:abstractNum w:abstractNumId="20" w15:restartNumberingAfterBreak="0">
    <w:nsid w:val="0CB4001C"/>
    <w:multiLevelType w:val="multilevel"/>
    <w:tmpl w:val="0CB4001C"/>
    <w:lvl w:ilvl="0">
      <w:start w:val="1"/>
      <w:numFmt w:val="lowerLetter"/>
      <w:lvlText w:val="%1."/>
      <w:lvlJc w:val="left"/>
      <w:pPr>
        <w:tabs>
          <w:tab w:val="left" w:pos="420"/>
        </w:tabs>
        <w:ind w:left="845" w:hanging="425"/>
      </w:pPr>
      <w:rPr>
        <w:rFonts w:hint="default"/>
      </w:rPr>
    </w:lvl>
    <w:lvl w:ilvl="1">
      <w:start w:val="1"/>
      <w:numFmt w:val="lowerLetter"/>
      <w:lvlText w:val="%2)"/>
      <w:lvlJc w:val="left"/>
      <w:pPr>
        <w:tabs>
          <w:tab w:val="left" w:pos="840"/>
        </w:tabs>
        <w:ind w:left="1260" w:hanging="420"/>
      </w:pPr>
      <w:rPr>
        <w:rFonts w:hint="default"/>
      </w:rPr>
    </w:lvl>
    <w:lvl w:ilvl="2">
      <w:start w:val="1"/>
      <w:numFmt w:val="lowerRoman"/>
      <w:lvlText w:val="%3."/>
      <w:lvlJc w:val="left"/>
      <w:pPr>
        <w:tabs>
          <w:tab w:val="left" w:pos="1260"/>
        </w:tabs>
        <w:ind w:left="1680" w:hanging="420"/>
      </w:pPr>
      <w:rPr>
        <w:rFonts w:hint="default"/>
      </w:rPr>
    </w:lvl>
    <w:lvl w:ilvl="3">
      <w:start w:val="1"/>
      <w:numFmt w:val="decimal"/>
      <w:lvlText w:val="%4."/>
      <w:lvlJc w:val="left"/>
      <w:pPr>
        <w:tabs>
          <w:tab w:val="left" w:pos="1680"/>
        </w:tabs>
        <w:ind w:left="2100" w:hanging="420"/>
      </w:pPr>
      <w:rPr>
        <w:rFonts w:hint="default"/>
      </w:rPr>
    </w:lvl>
    <w:lvl w:ilvl="4">
      <w:start w:val="1"/>
      <w:numFmt w:val="lowerLetter"/>
      <w:lvlText w:val="%5)"/>
      <w:lvlJc w:val="left"/>
      <w:pPr>
        <w:tabs>
          <w:tab w:val="left" w:pos="2100"/>
        </w:tabs>
        <w:ind w:left="2520" w:hanging="420"/>
      </w:pPr>
      <w:rPr>
        <w:rFonts w:hint="default"/>
      </w:rPr>
    </w:lvl>
    <w:lvl w:ilvl="5">
      <w:start w:val="1"/>
      <w:numFmt w:val="lowerRoman"/>
      <w:lvlText w:val="%6."/>
      <w:lvlJc w:val="left"/>
      <w:pPr>
        <w:tabs>
          <w:tab w:val="left" w:pos="2520"/>
        </w:tabs>
        <w:ind w:left="2940" w:hanging="420"/>
      </w:pPr>
      <w:rPr>
        <w:rFonts w:hint="default"/>
      </w:rPr>
    </w:lvl>
    <w:lvl w:ilvl="6">
      <w:start w:val="1"/>
      <w:numFmt w:val="decimal"/>
      <w:lvlText w:val="%7."/>
      <w:lvlJc w:val="left"/>
      <w:pPr>
        <w:tabs>
          <w:tab w:val="left" w:pos="2940"/>
        </w:tabs>
        <w:ind w:left="3360" w:hanging="420"/>
      </w:pPr>
      <w:rPr>
        <w:rFonts w:hint="default"/>
      </w:rPr>
    </w:lvl>
    <w:lvl w:ilvl="7">
      <w:start w:val="1"/>
      <w:numFmt w:val="lowerLetter"/>
      <w:lvlText w:val="%8)"/>
      <w:lvlJc w:val="left"/>
      <w:pPr>
        <w:tabs>
          <w:tab w:val="left" w:pos="3360"/>
        </w:tabs>
        <w:ind w:left="3780" w:hanging="420"/>
      </w:pPr>
      <w:rPr>
        <w:rFonts w:hint="default"/>
      </w:rPr>
    </w:lvl>
    <w:lvl w:ilvl="8">
      <w:start w:val="1"/>
      <w:numFmt w:val="lowerRoman"/>
      <w:lvlText w:val="%9."/>
      <w:lvlJc w:val="left"/>
      <w:pPr>
        <w:tabs>
          <w:tab w:val="left" w:pos="3780"/>
        </w:tabs>
        <w:ind w:left="4200" w:hanging="420"/>
      </w:pPr>
      <w:rPr>
        <w:rFonts w:hint="default"/>
      </w:rPr>
    </w:lvl>
  </w:abstractNum>
  <w:abstractNum w:abstractNumId="21" w15:restartNumberingAfterBreak="0">
    <w:nsid w:val="0E78540A"/>
    <w:multiLevelType w:val="singleLevel"/>
    <w:tmpl w:val="0E78540A"/>
    <w:lvl w:ilvl="0">
      <w:start w:val="1"/>
      <w:numFmt w:val="lowerLetter"/>
      <w:lvlText w:val="%1."/>
      <w:lvlJc w:val="left"/>
      <w:pPr>
        <w:ind w:left="425" w:hanging="425"/>
      </w:pPr>
      <w:rPr>
        <w:rFonts w:hint="default"/>
      </w:rPr>
    </w:lvl>
  </w:abstractNum>
  <w:abstractNum w:abstractNumId="22" w15:restartNumberingAfterBreak="0">
    <w:nsid w:val="12A3C93D"/>
    <w:multiLevelType w:val="singleLevel"/>
    <w:tmpl w:val="12A3C93D"/>
    <w:lvl w:ilvl="0">
      <w:start w:val="1"/>
      <w:numFmt w:val="lowerLetter"/>
      <w:lvlText w:val="%1."/>
      <w:lvlJc w:val="left"/>
      <w:pPr>
        <w:ind w:left="425" w:hanging="425"/>
      </w:pPr>
      <w:rPr>
        <w:rFonts w:hint="default"/>
      </w:rPr>
    </w:lvl>
  </w:abstractNum>
  <w:abstractNum w:abstractNumId="23" w15:restartNumberingAfterBreak="0">
    <w:nsid w:val="137DC2BA"/>
    <w:multiLevelType w:val="multilevel"/>
    <w:tmpl w:val="137DC2BA"/>
    <w:lvl w:ilvl="0">
      <w:start w:val="1"/>
      <w:numFmt w:val="lowerLetter"/>
      <w:lvlText w:val="%1."/>
      <w:lvlJc w:val="left"/>
      <w:pPr>
        <w:tabs>
          <w:tab w:val="left" w:pos="420"/>
        </w:tabs>
        <w:ind w:left="845" w:hanging="425"/>
      </w:pPr>
      <w:rPr>
        <w:rFonts w:hint="default"/>
      </w:rPr>
    </w:lvl>
    <w:lvl w:ilvl="1">
      <w:start w:val="1"/>
      <w:numFmt w:val="lowerLetter"/>
      <w:lvlText w:val="%2)"/>
      <w:lvlJc w:val="left"/>
      <w:pPr>
        <w:tabs>
          <w:tab w:val="left" w:pos="840"/>
        </w:tabs>
        <w:ind w:left="1260" w:hanging="420"/>
      </w:pPr>
      <w:rPr>
        <w:rFonts w:hint="default"/>
      </w:rPr>
    </w:lvl>
    <w:lvl w:ilvl="2">
      <w:start w:val="1"/>
      <w:numFmt w:val="lowerRoman"/>
      <w:lvlText w:val="%3."/>
      <w:lvlJc w:val="left"/>
      <w:pPr>
        <w:tabs>
          <w:tab w:val="left" w:pos="1260"/>
        </w:tabs>
        <w:ind w:left="1680" w:hanging="420"/>
      </w:pPr>
      <w:rPr>
        <w:rFonts w:hint="default"/>
      </w:rPr>
    </w:lvl>
    <w:lvl w:ilvl="3">
      <w:start w:val="1"/>
      <w:numFmt w:val="decimal"/>
      <w:lvlText w:val="%4."/>
      <w:lvlJc w:val="left"/>
      <w:pPr>
        <w:tabs>
          <w:tab w:val="left" w:pos="1680"/>
        </w:tabs>
        <w:ind w:left="2100" w:hanging="420"/>
      </w:pPr>
      <w:rPr>
        <w:rFonts w:hint="default"/>
      </w:rPr>
    </w:lvl>
    <w:lvl w:ilvl="4">
      <w:start w:val="1"/>
      <w:numFmt w:val="lowerLetter"/>
      <w:lvlText w:val="%5)"/>
      <w:lvlJc w:val="left"/>
      <w:pPr>
        <w:tabs>
          <w:tab w:val="left" w:pos="2100"/>
        </w:tabs>
        <w:ind w:left="2520" w:hanging="420"/>
      </w:pPr>
      <w:rPr>
        <w:rFonts w:hint="default"/>
      </w:rPr>
    </w:lvl>
    <w:lvl w:ilvl="5">
      <w:start w:val="1"/>
      <w:numFmt w:val="lowerRoman"/>
      <w:lvlText w:val="%6."/>
      <w:lvlJc w:val="left"/>
      <w:pPr>
        <w:tabs>
          <w:tab w:val="left" w:pos="2520"/>
        </w:tabs>
        <w:ind w:left="2940" w:hanging="420"/>
      </w:pPr>
      <w:rPr>
        <w:rFonts w:hint="default"/>
      </w:rPr>
    </w:lvl>
    <w:lvl w:ilvl="6">
      <w:start w:val="1"/>
      <w:numFmt w:val="decimal"/>
      <w:lvlText w:val="%7."/>
      <w:lvlJc w:val="left"/>
      <w:pPr>
        <w:tabs>
          <w:tab w:val="left" w:pos="2940"/>
        </w:tabs>
        <w:ind w:left="3360" w:hanging="420"/>
      </w:pPr>
      <w:rPr>
        <w:rFonts w:hint="default"/>
      </w:rPr>
    </w:lvl>
    <w:lvl w:ilvl="7">
      <w:start w:val="1"/>
      <w:numFmt w:val="lowerLetter"/>
      <w:lvlText w:val="%8)"/>
      <w:lvlJc w:val="left"/>
      <w:pPr>
        <w:tabs>
          <w:tab w:val="left" w:pos="3360"/>
        </w:tabs>
        <w:ind w:left="3780" w:hanging="420"/>
      </w:pPr>
      <w:rPr>
        <w:rFonts w:hint="default"/>
      </w:rPr>
    </w:lvl>
    <w:lvl w:ilvl="8">
      <w:start w:val="1"/>
      <w:numFmt w:val="lowerRoman"/>
      <w:lvlText w:val="%9."/>
      <w:lvlJc w:val="left"/>
      <w:pPr>
        <w:tabs>
          <w:tab w:val="left" w:pos="3780"/>
        </w:tabs>
        <w:ind w:left="4200" w:hanging="420"/>
      </w:pPr>
      <w:rPr>
        <w:rFonts w:hint="default"/>
      </w:rPr>
    </w:lvl>
  </w:abstractNum>
  <w:abstractNum w:abstractNumId="24" w15:restartNumberingAfterBreak="0">
    <w:nsid w:val="17026125"/>
    <w:multiLevelType w:val="multilevel"/>
    <w:tmpl w:val="17026125"/>
    <w:lvl w:ilvl="0">
      <w:start w:val="1"/>
      <w:numFmt w:val="decimal"/>
      <w:pStyle w:val="1"/>
      <w:lvlText w:val="%1"/>
      <w:lvlJc w:val="left"/>
      <w:pPr>
        <w:ind w:left="0" w:firstLine="0"/>
      </w:pPr>
      <w:rPr>
        <w:rFonts w:ascii="Arial" w:eastAsia="黑体" w:hAnsi="Arial" w:cs="Arial" w:hint="default"/>
        <w:b/>
      </w:rPr>
    </w:lvl>
    <w:lvl w:ilvl="1">
      <w:start w:val="1"/>
      <w:numFmt w:val="decimal"/>
      <w:pStyle w:val="2"/>
      <w:lvlText w:val="%1.%2"/>
      <w:lvlJc w:val="left"/>
      <w:pPr>
        <w:ind w:left="0" w:firstLine="0"/>
      </w:pPr>
      <w:rPr>
        <w:rFonts w:ascii="Arial" w:hAnsi="Arial" w:cs="Arial" w:hint="default"/>
      </w:rPr>
    </w:lvl>
    <w:lvl w:ilvl="2">
      <w:start w:val="1"/>
      <w:numFmt w:val="decimal"/>
      <w:pStyle w:val="3"/>
      <w:lvlText w:val="%1.%2.%3"/>
      <w:lvlJc w:val="left"/>
      <w:pPr>
        <w:ind w:left="0" w:firstLine="0"/>
      </w:pPr>
      <w:rPr>
        <w:rFonts w:ascii="Arial" w:hAnsi="Arial" w:cs="Arial" w:hint="default"/>
        <w:b/>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start w:val="1"/>
      <w:numFmt w:val="decimal"/>
      <w:pStyle w:val="4"/>
      <w:lvlText w:val="%1.%2.%3.%4"/>
      <w:lvlJc w:val="left"/>
      <w:pPr>
        <w:ind w:left="0" w:firstLine="0"/>
      </w:pPr>
      <w:rPr>
        <w:rFonts w:ascii="Arial" w:hAnsi="Arial" w:hint="eastAsia"/>
        <w:b/>
      </w:rPr>
    </w:lvl>
    <w:lvl w:ilvl="4">
      <w:start w:val="1"/>
      <w:numFmt w:val="decimal"/>
      <w:pStyle w:val="5"/>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5" w15:restartNumberingAfterBreak="0">
    <w:nsid w:val="20C0342E"/>
    <w:multiLevelType w:val="singleLevel"/>
    <w:tmpl w:val="20C0342E"/>
    <w:lvl w:ilvl="0">
      <w:start w:val="1"/>
      <w:numFmt w:val="lowerLetter"/>
      <w:lvlText w:val="%1."/>
      <w:lvlJc w:val="left"/>
      <w:pPr>
        <w:ind w:left="425" w:hanging="425"/>
      </w:pPr>
      <w:rPr>
        <w:rFonts w:hint="default"/>
      </w:rPr>
    </w:lvl>
  </w:abstractNum>
  <w:abstractNum w:abstractNumId="26" w15:restartNumberingAfterBreak="0">
    <w:nsid w:val="2277424F"/>
    <w:multiLevelType w:val="singleLevel"/>
    <w:tmpl w:val="2277424F"/>
    <w:lvl w:ilvl="0">
      <w:start w:val="1"/>
      <w:numFmt w:val="lowerLetter"/>
      <w:lvlText w:val="%1."/>
      <w:lvlJc w:val="left"/>
      <w:pPr>
        <w:tabs>
          <w:tab w:val="left" w:pos="840"/>
        </w:tabs>
        <w:ind w:left="1265" w:hanging="425"/>
      </w:pPr>
      <w:rPr>
        <w:rFonts w:hint="default"/>
      </w:rPr>
    </w:lvl>
  </w:abstractNum>
  <w:abstractNum w:abstractNumId="27" w15:restartNumberingAfterBreak="0">
    <w:nsid w:val="23CF02DB"/>
    <w:multiLevelType w:val="singleLevel"/>
    <w:tmpl w:val="23CF02DB"/>
    <w:lvl w:ilvl="0">
      <w:start w:val="1"/>
      <w:numFmt w:val="lowerLetter"/>
      <w:lvlText w:val="%1."/>
      <w:lvlJc w:val="left"/>
      <w:pPr>
        <w:ind w:left="425" w:hanging="425"/>
      </w:pPr>
      <w:rPr>
        <w:rFonts w:hint="default"/>
      </w:rPr>
    </w:lvl>
  </w:abstractNum>
  <w:abstractNum w:abstractNumId="28" w15:restartNumberingAfterBreak="0">
    <w:nsid w:val="271CAF81"/>
    <w:multiLevelType w:val="singleLevel"/>
    <w:tmpl w:val="271CAF81"/>
    <w:lvl w:ilvl="0">
      <w:start w:val="1"/>
      <w:numFmt w:val="lowerLetter"/>
      <w:lvlText w:val="%1."/>
      <w:lvlJc w:val="left"/>
      <w:pPr>
        <w:tabs>
          <w:tab w:val="left" w:pos="840"/>
        </w:tabs>
        <w:ind w:left="1265" w:hanging="425"/>
      </w:pPr>
      <w:rPr>
        <w:rFonts w:hint="default"/>
      </w:rPr>
    </w:lvl>
  </w:abstractNum>
  <w:abstractNum w:abstractNumId="29" w15:restartNumberingAfterBreak="0">
    <w:nsid w:val="2B8E8C12"/>
    <w:multiLevelType w:val="singleLevel"/>
    <w:tmpl w:val="2B8E8C12"/>
    <w:lvl w:ilvl="0">
      <w:start w:val="1"/>
      <w:numFmt w:val="lowerLetter"/>
      <w:lvlText w:val="%1."/>
      <w:lvlJc w:val="left"/>
      <w:pPr>
        <w:tabs>
          <w:tab w:val="left" w:pos="840"/>
        </w:tabs>
        <w:ind w:left="1265" w:hanging="425"/>
      </w:pPr>
      <w:rPr>
        <w:rFonts w:hint="default"/>
      </w:rPr>
    </w:lvl>
  </w:abstractNum>
  <w:abstractNum w:abstractNumId="30" w15:restartNumberingAfterBreak="0">
    <w:nsid w:val="2EAF9BBD"/>
    <w:multiLevelType w:val="singleLevel"/>
    <w:tmpl w:val="2EAF9BBD"/>
    <w:lvl w:ilvl="0">
      <w:start w:val="1"/>
      <w:numFmt w:val="lowerLetter"/>
      <w:lvlText w:val="%1."/>
      <w:lvlJc w:val="left"/>
      <w:pPr>
        <w:ind w:left="425" w:hanging="425"/>
      </w:pPr>
      <w:rPr>
        <w:rFonts w:hint="default"/>
      </w:rPr>
    </w:lvl>
  </w:abstractNum>
  <w:abstractNum w:abstractNumId="31" w15:restartNumberingAfterBreak="0">
    <w:nsid w:val="30E18A98"/>
    <w:multiLevelType w:val="multilevel"/>
    <w:tmpl w:val="30E18A98"/>
    <w:lvl w:ilvl="0">
      <w:start w:val="1"/>
      <w:numFmt w:val="lowerLetter"/>
      <w:lvlText w:val="%1."/>
      <w:lvlJc w:val="left"/>
      <w:pPr>
        <w:tabs>
          <w:tab w:val="left" w:pos="420"/>
        </w:tabs>
        <w:ind w:left="845" w:hanging="425"/>
      </w:pPr>
      <w:rPr>
        <w:rFonts w:hint="default"/>
      </w:rPr>
    </w:lvl>
    <w:lvl w:ilvl="1">
      <w:start w:val="1"/>
      <w:numFmt w:val="lowerLetter"/>
      <w:lvlText w:val="%2)"/>
      <w:lvlJc w:val="left"/>
      <w:pPr>
        <w:tabs>
          <w:tab w:val="left" w:pos="840"/>
        </w:tabs>
        <w:ind w:left="1260" w:hanging="420"/>
      </w:pPr>
      <w:rPr>
        <w:rFonts w:hint="default"/>
      </w:rPr>
    </w:lvl>
    <w:lvl w:ilvl="2">
      <w:start w:val="1"/>
      <w:numFmt w:val="lowerRoman"/>
      <w:lvlText w:val="%3."/>
      <w:lvlJc w:val="left"/>
      <w:pPr>
        <w:tabs>
          <w:tab w:val="left" w:pos="1260"/>
        </w:tabs>
        <w:ind w:left="1680" w:hanging="420"/>
      </w:pPr>
      <w:rPr>
        <w:rFonts w:hint="default"/>
      </w:rPr>
    </w:lvl>
    <w:lvl w:ilvl="3">
      <w:start w:val="1"/>
      <w:numFmt w:val="decimal"/>
      <w:lvlText w:val="%4."/>
      <w:lvlJc w:val="left"/>
      <w:pPr>
        <w:tabs>
          <w:tab w:val="left" w:pos="1680"/>
        </w:tabs>
        <w:ind w:left="2100" w:hanging="420"/>
      </w:pPr>
      <w:rPr>
        <w:rFonts w:hint="default"/>
      </w:rPr>
    </w:lvl>
    <w:lvl w:ilvl="4">
      <w:start w:val="1"/>
      <w:numFmt w:val="lowerLetter"/>
      <w:lvlText w:val="%5)"/>
      <w:lvlJc w:val="left"/>
      <w:pPr>
        <w:tabs>
          <w:tab w:val="left" w:pos="2100"/>
        </w:tabs>
        <w:ind w:left="2520" w:hanging="420"/>
      </w:pPr>
      <w:rPr>
        <w:rFonts w:hint="default"/>
      </w:rPr>
    </w:lvl>
    <w:lvl w:ilvl="5">
      <w:start w:val="1"/>
      <w:numFmt w:val="lowerRoman"/>
      <w:lvlText w:val="%6."/>
      <w:lvlJc w:val="left"/>
      <w:pPr>
        <w:tabs>
          <w:tab w:val="left" w:pos="2520"/>
        </w:tabs>
        <w:ind w:left="2940" w:hanging="420"/>
      </w:pPr>
      <w:rPr>
        <w:rFonts w:hint="default"/>
      </w:rPr>
    </w:lvl>
    <w:lvl w:ilvl="6">
      <w:start w:val="1"/>
      <w:numFmt w:val="decimal"/>
      <w:lvlText w:val="%7."/>
      <w:lvlJc w:val="left"/>
      <w:pPr>
        <w:tabs>
          <w:tab w:val="left" w:pos="2940"/>
        </w:tabs>
        <w:ind w:left="3360" w:hanging="420"/>
      </w:pPr>
      <w:rPr>
        <w:rFonts w:hint="default"/>
      </w:rPr>
    </w:lvl>
    <w:lvl w:ilvl="7">
      <w:start w:val="1"/>
      <w:numFmt w:val="lowerLetter"/>
      <w:lvlText w:val="%8)"/>
      <w:lvlJc w:val="left"/>
      <w:pPr>
        <w:tabs>
          <w:tab w:val="left" w:pos="3360"/>
        </w:tabs>
        <w:ind w:left="3780" w:hanging="420"/>
      </w:pPr>
      <w:rPr>
        <w:rFonts w:hint="default"/>
      </w:rPr>
    </w:lvl>
    <w:lvl w:ilvl="8">
      <w:start w:val="1"/>
      <w:numFmt w:val="lowerRoman"/>
      <w:lvlText w:val="%9."/>
      <w:lvlJc w:val="left"/>
      <w:pPr>
        <w:tabs>
          <w:tab w:val="left" w:pos="3780"/>
        </w:tabs>
        <w:ind w:left="4200" w:hanging="420"/>
      </w:pPr>
      <w:rPr>
        <w:rFonts w:hint="default"/>
      </w:rPr>
    </w:lvl>
  </w:abstractNum>
  <w:abstractNum w:abstractNumId="32" w15:restartNumberingAfterBreak="0">
    <w:nsid w:val="34493E8A"/>
    <w:multiLevelType w:val="singleLevel"/>
    <w:tmpl w:val="34493E8A"/>
    <w:lvl w:ilvl="0">
      <w:start w:val="1"/>
      <w:numFmt w:val="lowerLetter"/>
      <w:lvlText w:val="%1."/>
      <w:lvlJc w:val="left"/>
      <w:pPr>
        <w:ind w:left="425" w:hanging="425"/>
      </w:pPr>
      <w:rPr>
        <w:rFonts w:hint="default"/>
      </w:rPr>
    </w:lvl>
  </w:abstractNum>
  <w:abstractNum w:abstractNumId="33" w15:restartNumberingAfterBreak="0">
    <w:nsid w:val="3939DFBF"/>
    <w:multiLevelType w:val="singleLevel"/>
    <w:tmpl w:val="3939DFBF"/>
    <w:lvl w:ilvl="0">
      <w:start w:val="1"/>
      <w:numFmt w:val="lowerLetter"/>
      <w:lvlText w:val="%1."/>
      <w:lvlJc w:val="left"/>
      <w:pPr>
        <w:tabs>
          <w:tab w:val="left" w:pos="840"/>
        </w:tabs>
        <w:ind w:left="1265" w:hanging="425"/>
      </w:pPr>
      <w:rPr>
        <w:rFonts w:hint="default"/>
      </w:rPr>
    </w:lvl>
  </w:abstractNum>
  <w:abstractNum w:abstractNumId="34" w15:restartNumberingAfterBreak="0">
    <w:nsid w:val="3A27B0E5"/>
    <w:multiLevelType w:val="singleLevel"/>
    <w:tmpl w:val="3A27B0E5"/>
    <w:lvl w:ilvl="0">
      <w:start w:val="1"/>
      <w:numFmt w:val="lowerLetter"/>
      <w:lvlText w:val="%1."/>
      <w:lvlJc w:val="left"/>
      <w:pPr>
        <w:tabs>
          <w:tab w:val="left" w:pos="840"/>
        </w:tabs>
        <w:ind w:left="1265" w:hanging="425"/>
      </w:pPr>
      <w:rPr>
        <w:rFonts w:hint="default"/>
      </w:rPr>
    </w:lvl>
  </w:abstractNum>
  <w:abstractNum w:abstractNumId="35" w15:restartNumberingAfterBreak="0">
    <w:nsid w:val="3ADA3023"/>
    <w:multiLevelType w:val="singleLevel"/>
    <w:tmpl w:val="3ADA3023"/>
    <w:lvl w:ilvl="0">
      <w:start w:val="1"/>
      <w:numFmt w:val="lowerLetter"/>
      <w:lvlText w:val="%1."/>
      <w:lvlJc w:val="left"/>
      <w:pPr>
        <w:ind w:left="425" w:hanging="425"/>
      </w:pPr>
      <w:rPr>
        <w:rFonts w:hint="default"/>
      </w:rPr>
    </w:lvl>
  </w:abstractNum>
  <w:abstractNum w:abstractNumId="36" w15:restartNumberingAfterBreak="0">
    <w:nsid w:val="3C6B9B12"/>
    <w:multiLevelType w:val="singleLevel"/>
    <w:tmpl w:val="3C6B9B12"/>
    <w:lvl w:ilvl="0">
      <w:start w:val="1"/>
      <w:numFmt w:val="lowerLetter"/>
      <w:lvlText w:val="%1."/>
      <w:lvlJc w:val="left"/>
      <w:pPr>
        <w:ind w:left="425" w:hanging="425"/>
      </w:pPr>
      <w:rPr>
        <w:rFonts w:hint="default"/>
      </w:rPr>
    </w:lvl>
  </w:abstractNum>
  <w:abstractNum w:abstractNumId="37" w15:restartNumberingAfterBreak="0">
    <w:nsid w:val="42F2763C"/>
    <w:multiLevelType w:val="multilevel"/>
    <w:tmpl w:val="42F2763C"/>
    <w:lvl w:ilvl="0">
      <w:start w:val="1"/>
      <w:numFmt w:val="decimal"/>
      <w:lvlText w:val="%1."/>
      <w:lvlJc w:val="left"/>
      <w:pPr>
        <w:ind w:left="920" w:hanging="360"/>
      </w:pPr>
      <w:rPr>
        <w:rFonts w:hint="default"/>
        <w:b/>
        <w:bCs/>
      </w:rPr>
    </w:lvl>
    <w:lvl w:ilvl="1">
      <w:start w:val="1"/>
      <w:numFmt w:val="decimal"/>
      <w:isLgl/>
      <w:lvlText w:val="%1.%2"/>
      <w:lvlJc w:val="left"/>
      <w:pPr>
        <w:ind w:left="1280" w:hanging="720"/>
      </w:pPr>
      <w:rPr>
        <w:rFonts w:ascii="Times New Roman" w:hAnsi="Times New Roman" w:cs="Times New Roman" w:hint="default"/>
      </w:rPr>
    </w:lvl>
    <w:lvl w:ilvl="2">
      <w:start w:val="1"/>
      <w:numFmt w:val="decimal"/>
      <w:isLgl/>
      <w:lvlText w:val="%1.%2.%3"/>
      <w:lvlJc w:val="left"/>
      <w:pPr>
        <w:ind w:left="1280" w:hanging="720"/>
      </w:pPr>
      <w:rPr>
        <w:rFonts w:hint="default"/>
      </w:rPr>
    </w:lvl>
    <w:lvl w:ilvl="3">
      <w:start w:val="1"/>
      <w:numFmt w:val="decimal"/>
      <w:isLgl/>
      <w:lvlText w:val="%1.%2.%3.%4"/>
      <w:lvlJc w:val="left"/>
      <w:pPr>
        <w:ind w:left="8168" w:hanging="1080"/>
      </w:pPr>
      <w:rPr>
        <w:rFonts w:hint="default"/>
      </w:rPr>
    </w:lvl>
    <w:lvl w:ilvl="4">
      <w:start w:val="1"/>
      <w:numFmt w:val="decimal"/>
      <w:isLgl/>
      <w:lvlText w:val="%1.%2.%3.%4.%5"/>
      <w:lvlJc w:val="left"/>
      <w:pPr>
        <w:ind w:left="2000" w:hanging="1440"/>
      </w:pPr>
      <w:rPr>
        <w:rFonts w:hint="default"/>
      </w:rPr>
    </w:lvl>
    <w:lvl w:ilvl="5">
      <w:start w:val="1"/>
      <w:numFmt w:val="decimal"/>
      <w:isLgl/>
      <w:lvlText w:val="%1.%2.%3.%4.%5.%6"/>
      <w:lvlJc w:val="left"/>
      <w:pPr>
        <w:ind w:left="2360" w:hanging="1800"/>
      </w:pPr>
      <w:rPr>
        <w:rFonts w:hint="default"/>
      </w:rPr>
    </w:lvl>
    <w:lvl w:ilvl="6">
      <w:start w:val="1"/>
      <w:numFmt w:val="decimal"/>
      <w:isLgl/>
      <w:lvlText w:val="%1.%2.%3.%4.%5.%6.%7"/>
      <w:lvlJc w:val="left"/>
      <w:pPr>
        <w:ind w:left="2720" w:hanging="2160"/>
      </w:pPr>
      <w:rPr>
        <w:rFonts w:hint="default"/>
      </w:rPr>
    </w:lvl>
    <w:lvl w:ilvl="7">
      <w:start w:val="1"/>
      <w:numFmt w:val="decimal"/>
      <w:isLgl/>
      <w:lvlText w:val="%1.%2.%3.%4.%5.%6.%7.%8"/>
      <w:lvlJc w:val="left"/>
      <w:pPr>
        <w:ind w:left="2720" w:hanging="2160"/>
      </w:pPr>
      <w:rPr>
        <w:rFonts w:hint="default"/>
      </w:rPr>
    </w:lvl>
    <w:lvl w:ilvl="8">
      <w:start w:val="1"/>
      <w:numFmt w:val="decimal"/>
      <w:isLgl/>
      <w:lvlText w:val="%1.%2.%3.%4.%5.%6.%7.%8.%9"/>
      <w:lvlJc w:val="left"/>
      <w:pPr>
        <w:ind w:left="3080" w:hanging="2520"/>
      </w:pPr>
      <w:rPr>
        <w:rFonts w:hint="default"/>
      </w:rPr>
    </w:lvl>
  </w:abstractNum>
  <w:abstractNum w:abstractNumId="38" w15:restartNumberingAfterBreak="0">
    <w:nsid w:val="458ECE9D"/>
    <w:multiLevelType w:val="singleLevel"/>
    <w:tmpl w:val="458ECE9D"/>
    <w:lvl w:ilvl="0">
      <w:start w:val="1"/>
      <w:numFmt w:val="lowerLetter"/>
      <w:lvlText w:val="%1."/>
      <w:lvlJc w:val="left"/>
      <w:pPr>
        <w:ind w:left="425" w:hanging="425"/>
      </w:pPr>
      <w:rPr>
        <w:rFonts w:hint="default"/>
      </w:rPr>
    </w:lvl>
  </w:abstractNum>
  <w:abstractNum w:abstractNumId="39" w15:restartNumberingAfterBreak="0">
    <w:nsid w:val="4D1A3506"/>
    <w:multiLevelType w:val="singleLevel"/>
    <w:tmpl w:val="4D1A3506"/>
    <w:lvl w:ilvl="0">
      <w:start w:val="1"/>
      <w:numFmt w:val="lowerLetter"/>
      <w:lvlText w:val="%1."/>
      <w:lvlJc w:val="left"/>
      <w:pPr>
        <w:ind w:left="425" w:hanging="425"/>
      </w:pPr>
      <w:rPr>
        <w:rFonts w:hint="default"/>
      </w:rPr>
    </w:lvl>
  </w:abstractNum>
  <w:abstractNum w:abstractNumId="40" w15:restartNumberingAfterBreak="0">
    <w:nsid w:val="4D6F35DD"/>
    <w:multiLevelType w:val="singleLevel"/>
    <w:tmpl w:val="4D6F35DD"/>
    <w:lvl w:ilvl="0">
      <w:start w:val="1"/>
      <w:numFmt w:val="lowerLetter"/>
      <w:lvlText w:val="%1."/>
      <w:lvlJc w:val="left"/>
      <w:pPr>
        <w:ind w:left="425" w:hanging="425"/>
      </w:pPr>
      <w:rPr>
        <w:rFonts w:hint="default"/>
      </w:rPr>
    </w:lvl>
  </w:abstractNum>
  <w:abstractNum w:abstractNumId="41" w15:restartNumberingAfterBreak="0">
    <w:nsid w:val="4DC93334"/>
    <w:multiLevelType w:val="singleLevel"/>
    <w:tmpl w:val="4DC93334"/>
    <w:lvl w:ilvl="0">
      <w:start w:val="1"/>
      <w:numFmt w:val="lowerLetter"/>
      <w:lvlText w:val="%1."/>
      <w:lvlJc w:val="left"/>
      <w:pPr>
        <w:tabs>
          <w:tab w:val="left" w:pos="840"/>
        </w:tabs>
        <w:ind w:left="1265" w:hanging="425"/>
      </w:pPr>
      <w:rPr>
        <w:rFonts w:hint="default"/>
      </w:rPr>
    </w:lvl>
  </w:abstractNum>
  <w:abstractNum w:abstractNumId="42" w15:restartNumberingAfterBreak="0">
    <w:nsid w:val="5438F588"/>
    <w:multiLevelType w:val="singleLevel"/>
    <w:tmpl w:val="5438F588"/>
    <w:lvl w:ilvl="0">
      <w:start w:val="1"/>
      <w:numFmt w:val="lowerLetter"/>
      <w:lvlText w:val="%1."/>
      <w:lvlJc w:val="left"/>
      <w:pPr>
        <w:tabs>
          <w:tab w:val="left" w:pos="840"/>
        </w:tabs>
        <w:ind w:left="1265" w:hanging="425"/>
      </w:pPr>
      <w:rPr>
        <w:rFonts w:hint="default"/>
      </w:rPr>
    </w:lvl>
  </w:abstractNum>
  <w:abstractNum w:abstractNumId="43" w15:restartNumberingAfterBreak="0">
    <w:nsid w:val="5AA8CB5F"/>
    <w:multiLevelType w:val="singleLevel"/>
    <w:tmpl w:val="5AA8CB5F"/>
    <w:lvl w:ilvl="0">
      <w:start w:val="1"/>
      <w:numFmt w:val="lowerLetter"/>
      <w:lvlText w:val="%1."/>
      <w:lvlJc w:val="left"/>
      <w:pPr>
        <w:tabs>
          <w:tab w:val="left" w:pos="840"/>
        </w:tabs>
        <w:ind w:left="1265" w:hanging="425"/>
      </w:pPr>
      <w:rPr>
        <w:rFonts w:hint="default"/>
      </w:rPr>
    </w:lvl>
  </w:abstractNum>
  <w:abstractNum w:abstractNumId="44" w15:restartNumberingAfterBreak="0">
    <w:nsid w:val="5C31B9E6"/>
    <w:multiLevelType w:val="singleLevel"/>
    <w:tmpl w:val="5C31B9E6"/>
    <w:lvl w:ilvl="0">
      <w:start w:val="1"/>
      <w:numFmt w:val="lowerLetter"/>
      <w:lvlText w:val="%1."/>
      <w:lvlJc w:val="left"/>
      <w:pPr>
        <w:tabs>
          <w:tab w:val="left" w:pos="840"/>
        </w:tabs>
        <w:ind w:left="1265" w:hanging="425"/>
      </w:pPr>
      <w:rPr>
        <w:rFonts w:hint="default"/>
      </w:rPr>
    </w:lvl>
  </w:abstractNum>
  <w:abstractNum w:abstractNumId="45" w15:restartNumberingAfterBreak="0">
    <w:nsid w:val="6BD26754"/>
    <w:multiLevelType w:val="multilevel"/>
    <w:tmpl w:val="6BD26754"/>
    <w:lvl w:ilvl="0">
      <w:start w:val="1"/>
      <w:numFmt w:val="lowerLetter"/>
      <w:lvlText w:val="%1."/>
      <w:lvlJc w:val="left"/>
      <w:pPr>
        <w:tabs>
          <w:tab w:val="left" w:pos="420"/>
        </w:tabs>
        <w:ind w:left="845" w:hanging="425"/>
      </w:pPr>
      <w:rPr>
        <w:rFonts w:hint="default"/>
      </w:rPr>
    </w:lvl>
    <w:lvl w:ilvl="1">
      <w:start w:val="1"/>
      <w:numFmt w:val="lowerLetter"/>
      <w:lvlText w:val="%2)"/>
      <w:lvlJc w:val="left"/>
      <w:pPr>
        <w:tabs>
          <w:tab w:val="left" w:pos="840"/>
        </w:tabs>
        <w:ind w:left="1260" w:hanging="420"/>
      </w:pPr>
      <w:rPr>
        <w:rFonts w:hint="default"/>
      </w:rPr>
    </w:lvl>
    <w:lvl w:ilvl="2">
      <w:start w:val="1"/>
      <w:numFmt w:val="lowerRoman"/>
      <w:lvlText w:val="%3."/>
      <w:lvlJc w:val="left"/>
      <w:pPr>
        <w:tabs>
          <w:tab w:val="left" w:pos="1260"/>
        </w:tabs>
        <w:ind w:left="1680" w:hanging="420"/>
      </w:pPr>
      <w:rPr>
        <w:rFonts w:hint="default"/>
      </w:rPr>
    </w:lvl>
    <w:lvl w:ilvl="3">
      <w:start w:val="1"/>
      <w:numFmt w:val="decimal"/>
      <w:lvlText w:val="%4."/>
      <w:lvlJc w:val="left"/>
      <w:pPr>
        <w:tabs>
          <w:tab w:val="left" w:pos="1680"/>
        </w:tabs>
        <w:ind w:left="2100" w:hanging="420"/>
      </w:pPr>
      <w:rPr>
        <w:rFonts w:hint="default"/>
      </w:rPr>
    </w:lvl>
    <w:lvl w:ilvl="4">
      <w:start w:val="1"/>
      <w:numFmt w:val="lowerLetter"/>
      <w:lvlText w:val="%5)"/>
      <w:lvlJc w:val="left"/>
      <w:pPr>
        <w:tabs>
          <w:tab w:val="left" w:pos="2100"/>
        </w:tabs>
        <w:ind w:left="2520" w:hanging="420"/>
      </w:pPr>
      <w:rPr>
        <w:rFonts w:hint="default"/>
      </w:rPr>
    </w:lvl>
    <w:lvl w:ilvl="5">
      <w:start w:val="1"/>
      <w:numFmt w:val="lowerRoman"/>
      <w:lvlText w:val="%6."/>
      <w:lvlJc w:val="left"/>
      <w:pPr>
        <w:tabs>
          <w:tab w:val="left" w:pos="2520"/>
        </w:tabs>
        <w:ind w:left="2940" w:hanging="420"/>
      </w:pPr>
      <w:rPr>
        <w:rFonts w:hint="default"/>
      </w:rPr>
    </w:lvl>
    <w:lvl w:ilvl="6">
      <w:start w:val="1"/>
      <w:numFmt w:val="decimal"/>
      <w:lvlText w:val="%7."/>
      <w:lvlJc w:val="left"/>
      <w:pPr>
        <w:tabs>
          <w:tab w:val="left" w:pos="2940"/>
        </w:tabs>
        <w:ind w:left="3360" w:hanging="420"/>
      </w:pPr>
      <w:rPr>
        <w:rFonts w:hint="default"/>
      </w:rPr>
    </w:lvl>
    <w:lvl w:ilvl="7">
      <w:start w:val="1"/>
      <w:numFmt w:val="lowerLetter"/>
      <w:lvlText w:val="%8)"/>
      <w:lvlJc w:val="left"/>
      <w:pPr>
        <w:tabs>
          <w:tab w:val="left" w:pos="3360"/>
        </w:tabs>
        <w:ind w:left="3780" w:hanging="420"/>
      </w:pPr>
      <w:rPr>
        <w:rFonts w:hint="default"/>
      </w:rPr>
    </w:lvl>
    <w:lvl w:ilvl="8">
      <w:start w:val="1"/>
      <w:numFmt w:val="lowerRoman"/>
      <w:lvlText w:val="%9."/>
      <w:lvlJc w:val="left"/>
      <w:pPr>
        <w:tabs>
          <w:tab w:val="left" w:pos="3780"/>
        </w:tabs>
        <w:ind w:left="4200" w:hanging="420"/>
      </w:pPr>
      <w:rPr>
        <w:rFonts w:hint="default"/>
      </w:rPr>
    </w:lvl>
  </w:abstractNum>
  <w:abstractNum w:abstractNumId="46" w15:restartNumberingAfterBreak="0">
    <w:nsid w:val="6D29157B"/>
    <w:multiLevelType w:val="singleLevel"/>
    <w:tmpl w:val="6D29157B"/>
    <w:lvl w:ilvl="0">
      <w:start w:val="1"/>
      <w:numFmt w:val="lowerLetter"/>
      <w:lvlText w:val="%1."/>
      <w:lvlJc w:val="left"/>
      <w:pPr>
        <w:tabs>
          <w:tab w:val="left" w:pos="840"/>
        </w:tabs>
        <w:ind w:left="1265" w:hanging="425"/>
      </w:pPr>
      <w:rPr>
        <w:rFonts w:hint="default"/>
      </w:rPr>
    </w:lvl>
  </w:abstractNum>
  <w:abstractNum w:abstractNumId="47" w15:restartNumberingAfterBreak="0">
    <w:nsid w:val="7C358030"/>
    <w:multiLevelType w:val="multilevel"/>
    <w:tmpl w:val="7C358030"/>
    <w:lvl w:ilvl="0">
      <w:start w:val="1"/>
      <w:numFmt w:val="lowerLetter"/>
      <w:lvlText w:val="%1."/>
      <w:lvlJc w:val="left"/>
      <w:pPr>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num w:numId="1" w16cid:durableId="1481656185">
    <w:abstractNumId w:val="24"/>
  </w:num>
  <w:num w:numId="2" w16cid:durableId="1325667984">
    <w:abstractNumId w:val="19"/>
  </w:num>
  <w:num w:numId="3" w16cid:durableId="364138881">
    <w:abstractNumId w:val="37"/>
  </w:num>
  <w:num w:numId="4" w16cid:durableId="949315413">
    <w:abstractNumId w:val="33"/>
  </w:num>
  <w:num w:numId="5" w16cid:durableId="258409924">
    <w:abstractNumId w:val="40"/>
  </w:num>
  <w:num w:numId="6" w16cid:durableId="718357215">
    <w:abstractNumId w:val="36"/>
  </w:num>
  <w:num w:numId="7" w16cid:durableId="348340230">
    <w:abstractNumId w:val="13"/>
  </w:num>
  <w:num w:numId="8" w16cid:durableId="1710051">
    <w:abstractNumId w:val="25"/>
  </w:num>
  <w:num w:numId="9" w16cid:durableId="807625443">
    <w:abstractNumId w:val="7"/>
  </w:num>
  <w:num w:numId="10" w16cid:durableId="2025016632">
    <w:abstractNumId w:val="41"/>
  </w:num>
  <w:num w:numId="11" w16cid:durableId="1507479231">
    <w:abstractNumId w:val="17"/>
  </w:num>
  <w:num w:numId="12" w16cid:durableId="74207848">
    <w:abstractNumId w:val="46"/>
  </w:num>
  <w:num w:numId="13" w16cid:durableId="2022927346">
    <w:abstractNumId w:val="5"/>
  </w:num>
  <w:num w:numId="14" w16cid:durableId="310867929">
    <w:abstractNumId w:val="43"/>
  </w:num>
  <w:num w:numId="15" w16cid:durableId="1097793691">
    <w:abstractNumId w:val="26"/>
  </w:num>
  <w:num w:numId="16" w16cid:durableId="1480078853">
    <w:abstractNumId w:val="29"/>
  </w:num>
  <w:num w:numId="17" w16cid:durableId="200023361">
    <w:abstractNumId w:val="28"/>
  </w:num>
  <w:num w:numId="18" w16cid:durableId="1233197918">
    <w:abstractNumId w:val="42"/>
  </w:num>
  <w:num w:numId="19" w16cid:durableId="1172649786">
    <w:abstractNumId w:val="10"/>
  </w:num>
  <w:num w:numId="20" w16cid:durableId="2025397170">
    <w:abstractNumId w:val="16"/>
  </w:num>
  <w:num w:numId="21" w16cid:durableId="517886686">
    <w:abstractNumId w:val="23"/>
  </w:num>
  <w:num w:numId="22" w16cid:durableId="2112242237">
    <w:abstractNumId w:val="9"/>
  </w:num>
  <w:num w:numId="23" w16cid:durableId="706297263">
    <w:abstractNumId w:val="18"/>
  </w:num>
  <w:num w:numId="24" w16cid:durableId="596449147">
    <w:abstractNumId w:val="34"/>
  </w:num>
  <w:num w:numId="25" w16cid:durableId="588853530">
    <w:abstractNumId w:val="44"/>
  </w:num>
  <w:num w:numId="26" w16cid:durableId="738791301">
    <w:abstractNumId w:val="47"/>
  </w:num>
  <w:num w:numId="27" w16cid:durableId="1236627376">
    <w:abstractNumId w:val="2"/>
  </w:num>
  <w:num w:numId="28" w16cid:durableId="185489280">
    <w:abstractNumId w:val="39"/>
  </w:num>
  <w:num w:numId="29" w16cid:durableId="1427387597">
    <w:abstractNumId w:val="22"/>
  </w:num>
  <w:num w:numId="30" w16cid:durableId="1439907317">
    <w:abstractNumId w:val="21"/>
  </w:num>
  <w:num w:numId="31" w16cid:durableId="690767239">
    <w:abstractNumId w:val="38"/>
  </w:num>
  <w:num w:numId="32" w16cid:durableId="1171607180">
    <w:abstractNumId w:val="8"/>
  </w:num>
  <w:num w:numId="33" w16cid:durableId="1492060595">
    <w:abstractNumId w:val="27"/>
  </w:num>
  <w:num w:numId="34" w16cid:durableId="1605305815">
    <w:abstractNumId w:val="1"/>
  </w:num>
  <w:num w:numId="35" w16cid:durableId="54090688">
    <w:abstractNumId w:val="32"/>
  </w:num>
  <w:num w:numId="36" w16cid:durableId="1866358193">
    <w:abstractNumId w:val="35"/>
  </w:num>
  <w:num w:numId="37" w16cid:durableId="1160073405">
    <w:abstractNumId w:val="45"/>
  </w:num>
  <w:num w:numId="38" w16cid:durableId="252133740">
    <w:abstractNumId w:val="30"/>
  </w:num>
  <w:num w:numId="39" w16cid:durableId="702901315">
    <w:abstractNumId w:val="15"/>
  </w:num>
  <w:num w:numId="40" w16cid:durableId="1860116408">
    <w:abstractNumId w:val="20"/>
  </w:num>
  <w:num w:numId="41" w16cid:durableId="899024520">
    <w:abstractNumId w:val="11"/>
  </w:num>
  <w:num w:numId="42" w16cid:durableId="1420297539">
    <w:abstractNumId w:val="12"/>
  </w:num>
  <w:num w:numId="43" w16cid:durableId="1857883216">
    <w:abstractNumId w:val="3"/>
  </w:num>
  <w:num w:numId="44" w16cid:durableId="1467816237">
    <w:abstractNumId w:val="6"/>
  </w:num>
  <w:num w:numId="45" w16cid:durableId="2088917983">
    <w:abstractNumId w:val="0"/>
  </w:num>
  <w:num w:numId="46" w16cid:durableId="300616317">
    <w:abstractNumId w:val="4"/>
  </w:num>
  <w:num w:numId="47" w16cid:durableId="3351601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99266631">
    <w:abstractNumId w:val="14"/>
  </w:num>
  <w:num w:numId="49" w16cid:durableId="1439913948">
    <w:abstractNumId w:val="31"/>
  </w:num>
  <w:num w:numId="50" w16cid:durableId="9794609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225266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90294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787759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768957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E6"/>
    <w:rsid w:val="00001132"/>
    <w:rsid w:val="0000240E"/>
    <w:rsid w:val="00004D46"/>
    <w:rsid w:val="000069C2"/>
    <w:rsid w:val="000069F4"/>
    <w:rsid w:val="000074C6"/>
    <w:rsid w:val="000104D1"/>
    <w:rsid w:val="000126CA"/>
    <w:rsid w:val="00013878"/>
    <w:rsid w:val="0001464F"/>
    <w:rsid w:val="00016AE7"/>
    <w:rsid w:val="000209B1"/>
    <w:rsid w:val="000225AF"/>
    <w:rsid w:val="00022716"/>
    <w:rsid w:val="00023DD4"/>
    <w:rsid w:val="0002509F"/>
    <w:rsid w:val="000250EF"/>
    <w:rsid w:val="00026FF5"/>
    <w:rsid w:val="00027B82"/>
    <w:rsid w:val="00030020"/>
    <w:rsid w:val="00030BD7"/>
    <w:rsid w:val="00031870"/>
    <w:rsid w:val="00031D27"/>
    <w:rsid w:val="000323BB"/>
    <w:rsid w:val="00032C24"/>
    <w:rsid w:val="00033AFE"/>
    <w:rsid w:val="0003493A"/>
    <w:rsid w:val="00034B43"/>
    <w:rsid w:val="000350F1"/>
    <w:rsid w:val="00037DCD"/>
    <w:rsid w:val="00040C04"/>
    <w:rsid w:val="00040FB9"/>
    <w:rsid w:val="000414E1"/>
    <w:rsid w:val="000417A4"/>
    <w:rsid w:val="000418AE"/>
    <w:rsid w:val="00041F4E"/>
    <w:rsid w:val="000420DA"/>
    <w:rsid w:val="0004296B"/>
    <w:rsid w:val="00043FD7"/>
    <w:rsid w:val="000455AE"/>
    <w:rsid w:val="00045A9A"/>
    <w:rsid w:val="00046677"/>
    <w:rsid w:val="00047075"/>
    <w:rsid w:val="00047C93"/>
    <w:rsid w:val="00047E33"/>
    <w:rsid w:val="00051B84"/>
    <w:rsid w:val="00052A8B"/>
    <w:rsid w:val="00053555"/>
    <w:rsid w:val="00054384"/>
    <w:rsid w:val="00054B7B"/>
    <w:rsid w:val="000565C0"/>
    <w:rsid w:val="00056CC8"/>
    <w:rsid w:val="00057CE7"/>
    <w:rsid w:val="0006163F"/>
    <w:rsid w:val="0006171A"/>
    <w:rsid w:val="00061CD0"/>
    <w:rsid w:val="000649FC"/>
    <w:rsid w:val="00065D8B"/>
    <w:rsid w:val="00067DD0"/>
    <w:rsid w:val="0007147C"/>
    <w:rsid w:val="00072091"/>
    <w:rsid w:val="00073B03"/>
    <w:rsid w:val="000741A6"/>
    <w:rsid w:val="00074838"/>
    <w:rsid w:val="00076143"/>
    <w:rsid w:val="000807FB"/>
    <w:rsid w:val="0008184C"/>
    <w:rsid w:val="000826C0"/>
    <w:rsid w:val="00083632"/>
    <w:rsid w:val="000840D6"/>
    <w:rsid w:val="000844E5"/>
    <w:rsid w:val="00085056"/>
    <w:rsid w:val="000859B9"/>
    <w:rsid w:val="00086C52"/>
    <w:rsid w:val="0008786F"/>
    <w:rsid w:val="0009149E"/>
    <w:rsid w:val="00092258"/>
    <w:rsid w:val="000933BA"/>
    <w:rsid w:val="000935BC"/>
    <w:rsid w:val="00094239"/>
    <w:rsid w:val="00094A95"/>
    <w:rsid w:val="00095ADE"/>
    <w:rsid w:val="00096FA2"/>
    <w:rsid w:val="000973F1"/>
    <w:rsid w:val="0009749A"/>
    <w:rsid w:val="000A0820"/>
    <w:rsid w:val="000A0A23"/>
    <w:rsid w:val="000A214F"/>
    <w:rsid w:val="000A52E6"/>
    <w:rsid w:val="000B17F6"/>
    <w:rsid w:val="000B243C"/>
    <w:rsid w:val="000B2D4A"/>
    <w:rsid w:val="000B3077"/>
    <w:rsid w:val="000B38BC"/>
    <w:rsid w:val="000B5C46"/>
    <w:rsid w:val="000B6E01"/>
    <w:rsid w:val="000B7924"/>
    <w:rsid w:val="000B7C0C"/>
    <w:rsid w:val="000B7C9A"/>
    <w:rsid w:val="000C047B"/>
    <w:rsid w:val="000C083D"/>
    <w:rsid w:val="000C39D4"/>
    <w:rsid w:val="000C3BD0"/>
    <w:rsid w:val="000C5982"/>
    <w:rsid w:val="000C5F5C"/>
    <w:rsid w:val="000C76E0"/>
    <w:rsid w:val="000C7E02"/>
    <w:rsid w:val="000D25C6"/>
    <w:rsid w:val="000D2806"/>
    <w:rsid w:val="000D31A2"/>
    <w:rsid w:val="000D38BA"/>
    <w:rsid w:val="000D43FF"/>
    <w:rsid w:val="000D4937"/>
    <w:rsid w:val="000D5AB7"/>
    <w:rsid w:val="000D60D7"/>
    <w:rsid w:val="000E20FD"/>
    <w:rsid w:val="000E264E"/>
    <w:rsid w:val="000E2901"/>
    <w:rsid w:val="000E3CB7"/>
    <w:rsid w:val="000E4471"/>
    <w:rsid w:val="000E50F2"/>
    <w:rsid w:val="000E6622"/>
    <w:rsid w:val="000F0D73"/>
    <w:rsid w:val="000F4075"/>
    <w:rsid w:val="000F4411"/>
    <w:rsid w:val="000F4A37"/>
    <w:rsid w:val="000F54D2"/>
    <w:rsid w:val="000F5592"/>
    <w:rsid w:val="000F5784"/>
    <w:rsid w:val="000F5C29"/>
    <w:rsid w:val="000F5CFE"/>
    <w:rsid w:val="000F62F5"/>
    <w:rsid w:val="000F7044"/>
    <w:rsid w:val="000F706B"/>
    <w:rsid w:val="000F794D"/>
    <w:rsid w:val="00100BC1"/>
    <w:rsid w:val="00100F1D"/>
    <w:rsid w:val="00101DEB"/>
    <w:rsid w:val="00101E83"/>
    <w:rsid w:val="001026E4"/>
    <w:rsid w:val="00103373"/>
    <w:rsid w:val="001033F6"/>
    <w:rsid w:val="00103B84"/>
    <w:rsid w:val="00104BB2"/>
    <w:rsid w:val="00104CA4"/>
    <w:rsid w:val="001064C6"/>
    <w:rsid w:val="001066FE"/>
    <w:rsid w:val="00106BB7"/>
    <w:rsid w:val="00106C39"/>
    <w:rsid w:val="00107F2A"/>
    <w:rsid w:val="00111682"/>
    <w:rsid w:val="0011213C"/>
    <w:rsid w:val="001121BF"/>
    <w:rsid w:val="001143CE"/>
    <w:rsid w:val="001150B8"/>
    <w:rsid w:val="00116289"/>
    <w:rsid w:val="00116934"/>
    <w:rsid w:val="00117F1D"/>
    <w:rsid w:val="00120786"/>
    <w:rsid w:val="00120950"/>
    <w:rsid w:val="00120E36"/>
    <w:rsid w:val="00122156"/>
    <w:rsid w:val="001222A5"/>
    <w:rsid w:val="00122795"/>
    <w:rsid w:val="001243F8"/>
    <w:rsid w:val="00125509"/>
    <w:rsid w:val="001256CE"/>
    <w:rsid w:val="001256F7"/>
    <w:rsid w:val="00125794"/>
    <w:rsid w:val="0012580A"/>
    <w:rsid w:val="00125B7E"/>
    <w:rsid w:val="00126EC0"/>
    <w:rsid w:val="0012774E"/>
    <w:rsid w:val="0013214A"/>
    <w:rsid w:val="00133411"/>
    <w:rsid w:val="0013374A"/>
    <w:rsid w:val="00133CE1"/>
    <w:rsid w:val="00133DA1"/>
    <w:rsid w:val="001345C8"/>
    <w:rsid w:val="00134D0D"/>
    <w:rsid w:val="00135C19"/>
    <w:rsid w:val="001365B1"/>
    <w:rsid w:val="00136D4A"/>
    <w:rsid w:val="00136FA7"/>
    <w:rsid w:val="001379DA"/>
    <w:rsid w:val="0014191F"/>
    <w:rsid w:val="001427D3"/>
    <w:rsid w:val="00142D43"/>
    <w:rsid w:val="00144460"/>
    <w:rsid w:val="00147AC0"/>
    <w:rsid w:val="00147D9C"/>
    <w:rsid w:val="001511FD"/>
    <w:rsid w:val="00151EE6"/>
    <w:rsid w:val="00155451"/>
    <w:rsid w:val="00156569"/>
    <w:rsid w:val="00157661"/>
    <w:rsid w:val="001578C1"/>
    <w:rsid w:val="001611BE"/>
    <w:rsid w:val="00162527"/>
    <w:rsid w:val="00163F44"/>
    <w:rsid w:val="00164518"/>
    <w:rsid w:val="001658A4"/>
    <w:rsid w:val="0016623B"/>
    <w:rsid w:val="00166C69"/>
    <w:rsid w:val="00167015"/>
    <w:rsid w:val="00167E04"/>
    <w:rsid w:val="00170BB6"/>
    <w:rsid w:val="00171128"/>
    <w:rsid w:val="001721F1"/>
    <w:rsid w:val="00172A27"/>
    <w:rsid w:val="00173FA1"/>
    <w:rsid w:val="00174D8B"/>
    <w:rsid w:val="00175B5A"/>
    <w:rsid w:val="00176376"/>
    <w:rsid w:val="00176AB2"/>
    <w:rsid w:val="001772BD"/>
    <w:rsid w:val="001776C4"/>
    <w:rsid w:val="00180D6B"/>
    <w:rsid w:val="001816B1"/>
    <w:rsid w:val="001820BA"/>
    <w:rsid w:val="00183886"/>
    <w:rsid w:val="00183EFE"/>
    <w:rsid w:val="00184747"/>
    <w:rsid w:val="001863CD"/>
    <w:rsid w:val="001864C8"/>
    <w:rsid w:val="0018742A"/>
    <w:rsid w:val="00187D14"/>
    <w:rsid w:val="00190925"/>
    <w:rsid w:val="00191036"/>
    <w:rsid w:val="001913FD"/>
    <w:rsid w:val="00191A7D"/>
    <w:rsid w:val="001920DD"/>
    <w:rsid w:val="00192A71"/>
    <w:rsid w:val="00192EDA"/>
    <w:rsid w:val="00194EF3"/>
    <w:rsid w:val="001961AD"/>
    <w:rsid w:val="0019779A"/>
    <w:rsid w:val="001978FE"/>
    <w:rsid w:val="001A1309"/>
    <w:rsid w:val="001A22E4"/>
    <w:rsid w:val="001A2DB8"/>
    <w:rsid w:val="001A3015"/>
    <w:rsid w:val="001A3F2A"/>
    <w:rsid w:val="001A43F1"/>
    <w:rsid w:val="001A592B"/>
    <w:rsid w:val="001A72DB"/>
    <w:rsid w:val="001A7750"/>
    <w:rsid w:val="001B0408"/>
    <w:rsid w:val="001B04C0"/>
    <w:rsid w:val="001B11AB"/>
    <w:rsid w:val="001B1810"/>
    <w:rsid w:val="001B1D3A"/>
    <w:rsid w:val="001B6D1F"/>
    <w:rsid w:val="001C1269"/>
    <w:rsid w:val="001C2024"/>
    <w:rsid w:val="001C21DD"/>
    <w:rsid w:val="001C37E8"/>
    <w:rsid w:val="001C4139"/>
    <w:rsid w:val="001C42EC"/>
    <w:rsid w:val="001C43E1"/>
    <w:rsid w:val="001C48F0"/>
    <w:rsid w:val="001C5877"/>
    <w:rsid w:val="001C5A9B"/>
    <w:rsid w:val="001C5E63"/>
    <w:rsid w:val="001C5EC3"/>
    <w:rsid w:val="001C6433"/>
    <w:rsid w:val="001D00E6"/>
    <w:rsid w:val="001D0E72"/>
    <w:rsid w:val="001D1110"/>
    <w:rsid w:val="001D338A"/>
    <w:rsid w:val="001D3E37"/>
    <w:rsid w:val="001D4018"/>
    <w:rsid w:val="001D4751"/>
    <w:rsid w:val="001D69CA"/>
    <w:rsid w:val="001D763A"/>
    <w:rsid w:val="001E0028"/>
    <w:rsid w:val="001E00BC"/>
    <w:rsid w:val="001E02FA"/>
    <w:rsid w:val="001E1ACB"/>
    <w:rsid w:val="001E1D85"/>
    <w:rsid w:val="001E25B7"/>
    <w:rsid w:val="001E2A29"/>
    <w:rsid w:val="001E2CC0"/>
    <w:rsid w:val="001E3A17"/>
    <w:rsid w:val="001E4436"/>
    <w:rsid w:val="001E4A8A"/>
    <w:rsid w:val="001E605C"/>
    <w:rsid w:val="001F0F3C"/>
    <w:rsid w:val="001F14C2"/>
    <w:rsid w:val="001F1941"/>
    <w:rsid w:val="001F1C14"/>
    <w:rsid w:val="001F3839"/>
    <w:rsid w:val="001F6AAB"/>
    <w:rsid w:val="002038BD"/>
    <w:rsid w:val="0020419C"/>
    <w:rsid w:val="00204635"/>
    <w:rsid w:val="00204E92"/>
    <w:rsid w:val="0020536F"/>
    <w:rsid w:val="002056E4"/>
    <w:rsid w:val="002059E5"/>
    <w:rsid w:val="0020680B"/>
    <w:rsid w:val="00206B4D"/>
    <w:rsid w:val="00212209"/>
    <w:rsid w:val="002141BD"/>
    <w:rsid w:val="002143E7"/>
    <w:rsid w:val="0021468A"/>
    <w:rsid w:val="002156AC"/>
    <w:rsid w:val="0021602E"/>
    <w:rsid w:val="002162D3"/>
    <w:rsid w:val="0021675D"/>
    <w:rsid w:val="00220F05"/>
    <w:rsid w:val="0022118A"/>
    <w:rsid w:val="002216D0"/>
    <w:rsid w:val="0022177F"/>
    <w:rsid w:val="002218C3"/>
    <w:rsid w:val="002219E3"/>
    <w:rsid w:val="00221DC8"/>
    <w:rsid w:val="0022216D"/>
    <w:rsid w:val="00222752"/>
    <w:rsid w:val="00223030"/>
    <w:rsid w:val="00223331"/>
    <w:rsid w:val="0022459A"/>
    <w:rsid w:val="00225183"/>
    <w:rsid w:val="00226256"/>
    <w:rsid w:val="00230508"/>
    <w:rsid w:val="00230D62"/>
    <w:rsid w:val="0023164C"/>
    <w:rsid w:val="00232A0C"/>
    <w:rsid w:val="002357D2"/>
    <w:rsid w:val="00235AD1"/>
    <w:rsid w:val="0024344F"/>
    <w:rsid w:val="002444F3"/>
    <w:rsid w:val="002465AA"/>
    <w:rsid w:val="00246D62"/>
    <w:rsid w:val="0024711A"/>
    <w:rsid w:val="00250CC6"/>
    <w:rsid w:val="0025117F"/>
    <w:rsid w:val="00252B3F"/>
    <w:rsid w:val="0025491B"/>
    <w:rsid w:val="0025525B"/>
    <w:rsid w:val="0025536A"/>
    <w:rsid w:val="002564BB"/>
    <w:rsid w:val="00257231"/>
    <w:rsid w:val="00261607"/>
    <w:rsid w:val="00261D6C"/>
    <w:rsid w:val="00262CDA"/>
    <w:rsid w:val="00264986"/>
    <w:rsid w:val="00265B77"/>
    <w:rsid w:val="00266FB6"/>
    <w:rsid w:val="0026773D"/>
    <w:rsid w:val="00267E1D"/>
    <w:rsid w:val="00270F39"/>
    <w:rsid w:val="00271072"/>
    <w:rsid w:val="00271E96"/>
    <w:rsid w:val="00272082"/>
    <w:rsid w:val="0027298D"/>
    <w:rsid w:val="00272B3E"/>
    <w:rsid w:val="00273C80"/>
    <w:rsid w:val="00275DE2"/>
    <w:rsid w:val="00276170"/>
    <w:rsid w:val="00276B2E"/>
    <w:rsid w:val="00277A3C"/>
    <w:rsid w:val="00277CDC"/>
    <w:rsid w:val="00277D83"/>
    <w:rsid w:val="00280C52"/>
    <w:rsid w:val="00280D30"/>
    <w:rsid w:val="00281825"/>
    <w:rsid w:val="00282F90"/>
    <w:rsid w:val="00283059"/>
    <w:rsid w:val="00285C62"/>
    <w:rsid w:val="0028616E"/>
    <w:rsid w:val="00286CF6"/>
    <w:rsid w:val="002912F6"/>
    <w:rsid w:val="002915E2"/>
    <w:rsid w:val="00291909"/>
    <w:rsid w:val="0029209E"/>
    <w:rsid w:val="002925A8"/>
    <w:rsid w:val="002935B0"/>
    <w:rsid w:val="002949C4"/>
    <w:rsid w:val="00295852"/>
    <w:rsid w:val="00296474"/>
    <w:rsid w:val="002964B6"/>
    <w:rsid w:val="00297FE4"/>
    <w:rsid w:val="002A16EA"/>
    <w:rsid w:val="002A1ADC"/>
    <w:rsid w:val="002A21C3"/>
    <w:rsid w:val="002A360F"/>
    <w:rsid w:val="002A3ED9"/>
    <w:rsid w:val="002A5F35"/>
    <w:rsid w:val="002A6A2B"/>
    <w:rsid w:val="002A7F12"/>
    <w:rsid w:val="002B1191"/>
    <w:rsid w:val="002B1494"/>
    <w:rsid w:val="002B207D"/>
    <w:rsid w:val="002B2EC4"/>
    <w:rsid w:val="002B3F2E"/>
    <w:rsid w:val="002B5436"/>
    <w:rsid w:val="002B6676"/>
    <w:rsid w:val="002B7500"/>
    <w:rsid w:val="002B7D26"/>
    <w:rsid w:val="002C0508"/>
    <w:rsid w:val="002C0BFD"/>
    <w:rsid w:val="002C0CD5"/>
    <w:rsid w:val="002C3682"/>
    <w:rsid w:val="002C49BC"/>
    <w:rsid w:val="002C62A3"/>
    <w:rsid w:val="002C692F"/>
    <w:rsid w:val="002C6A37"/>
    <w:rsid w:val="002C731F"/>
    <w:rsid w:val="002C76CC"/>
    <w:rsid w:val="002D002E"/>
    <w:rsid w:val="002D0ACF"/>
    <w:rsid w:val="002D0D77"/>
    <w:rsid w:val="002D1111"/>
    <w:rsid w:val="002D26D6"/>
    <w:rsid w:val="002D28BE"/>
    <w:rsid w:val="002D44C7"/>
    <w:rsid w:val="002D5595"/>
    <w:rsid w:val="002D68B5"/>
    <w:rsid w:val="002D71A1"/>
    <w:rsid w:val="002E0A01"/>
    <w:rsid w:val="002E1FCD"/>
    <w:rsid w:val="002E2F3A"/>
    <w:rsid w:val="002E30AD"/>
    <w:rsid w:val="002E7A06"/>
    <w:rsid w:val="002F0BCC"/>
    <w:rsid w:val="002F16E0"/>
    <w:rsid w:val="002F2878"/>
    <w:rsid w:val="002F42F3"/>
    <w:rsid w:val="002F5409"/>
    <w:rsid w:val="002F6ED9"/>
    <w:rsid w:val="00300965"/>
    <w:rsid w:val="00301B5D"/>
    <w:rsid w:val="00301E01"/>
    <w:rsid w:val="00302928"/>
    <w:rsid w:val="00302E81"/>
    <w:rsid w:val="00303B8B"/>
    <w:rsid w:val="00304121"/>
    <w:rsid w:val="00305864"/>
    <w:rsid w:val="0030594D"/>
    <w:rsid w:val="00305C97"/>
    <w:rsid w:val="00307AF4"/>
    <w:rsid w:val="00310420"/>
    <w:rsid w:val="00310F4D"/>
    <w:rsid w:val="00313511"/>
    <w:rsid w:val="0031402A"/>
    <w:rsid w:val="003148BD"/>
    <w:rsid w:val="00320A87"/>
    <w:rsid w:val="003217C4"/>
    <w:rsid w:val="00321B38"/>
    <w:rsid w:val="00321D19"/>
    <w:rsid w:val="003230C3"/>
    <w:rsid w:val="00323974"/>
    <w:rsid w:val="00324F28"/>
    <w:rsid w:val="00325A71"/>
    <w:rsid w:val="00325CF6"/>
    <w:rsid w:val="00325FFA"/>
    <w:rsid w:val="00326009"/>
    <w:rsid w:val="0032685D"/>
    <w:rsid w:val="00326D93"/>
    <w:rsid w:val="00327D96"/>
    <w:rsid w:val="00327FA5"/>
    <w:rsid w:val="00330CD6"/>
    <w:rsid w:val="00331349"/>
    <w:rsid w:val="00332DBE"/>
    <w:rsid w:val="003331B8"/>
    <w:rsid w:val="003341C3"/>
    <w:rsid w:val="00334BDB"/>
    <w:rsid w:val="00334C11"/>
    <w:rsid w:val="0033529D"/>
    <w:rsid w:val="00335D32"/>
    <w:rsid w:val="003360C4"/>
    <w:rsid w:val="00337894"/>
    <w:rsid w:val="00340BCA"/>
    <w:rsid w:val="0034186B"/>
    <w:rsid w:val="00342C3B"/>
    <w:rsid w:val="00343A04"/>
    <w:rsid w:val="00343B7F"/>
    <w:rsid w:val="00343D25"/>
    <w:rsid w:val="00344412"/>
    <w:rsid w:val="00344878"/>
    <w:rsid w:val="00345E87"/>
    <w:rsid w:val="00347D02"/>
    <w:rsid w:val="00350B7D"/>
    <w:rsid w:val="0035179F"/>
    <w:rsid w:val="00351CD9"/>
    <w:rsid w:val="00351FFB"/>
    <w:rsid w:val="00352104"/>
    <w:rsid w:val="00353D63"/>
    <w:rsid w:val="00354A98"/>
    <w:rsid w:val="00354DD0"/>
    <w:rsid w:val="00355692"/>
    <w:rsid w:val="00356575"/>
    <w:rsid w:val="00360599"/>
    <w:rsid w:val="0036256E"/>
    <w:rsid w:val="0036273C"/>
    <w:rsid w:val="00362DA0"/>
    <w:rsid w:val="00362FF9"/>
    <w:rsid w:val="00365069"/>
    <w:rsid w:val="00365E46"/>
    <w:rsid w:val="003668B6"/>
    <w:rsid w:val="00366EE4"/>
    <w:rsid w:val="003670C5"/>
    <w:rsid w:val="00370B1C"/>
    <w:rsid w:val="00371AF5"/>
    <w:rsid w:val="00373A06"/>
    <w:rsid w:val="00374639"/>
    <w:rsid w:val="00375912"/>
    <w:rsid w:val="00375A36"/>
    <w:rsid w:val="003803A0"/>
    <w:rsid w:val="0038048D"/>
    <w:rsid w:val="0038104B"/>
    <w:rsid w:val="003813DE"/>
    <w:rsid w:val="00381B08"/>
    <w:rsid w:val="00381C17"/>
    <w:rsid w:val="00382A33"/>
    <w:rsid w:val="003844E0"/>
    <w:rsid w:val="00387396"/>
    <w:rsid w:val="0038783D"/>
    <w:rsid w:val="003906ED"/>
    <w:rsid w:val="00390F8E"/>
    <w:rsid w:val="003916E7"/>
    <w:rsid w:val="00391DD8"/>
    <w:rsid w:val="00393311"/>
    <w:rsid w:val="0039368F"/>
    <w:rsid w:val="00394A90"/>
    <w:rsid w:val="00394E2D"/>
    <w:rsid w:val="0039547A"/>
    <w:rsid w:val="00395E04"/>
    <w:rsid w:val="00395E4B"/>
    <w:rsid w:val="00397512"/>
    <w:rsid w:val="003A0172"/>
    <w:rsid w:val="003A2A4C"/>
    <w:rsid w:val="003A64FE"/>
    <w:rsid w:val="003A7BA5"/>
    <w:rsid w:val="003B1774"/>
    <w:rsid w:val="003B1D92"/>
    <w:rsid w:val="003B2564"/>
    <w:rsid w:val="003B2ADC"/>
    <w:rsid w:val="003B2B1B"/>
    <w:rsid w:val="003B316D"/>
    <w:rsid w:val="003B3562"/>
    <w:rsid w:val="003B38EC"/>
    <w:rsid w:val="003B3A6C"/>
    <w:rsid w:val="003B7974"/>
    <w:rsid w:val="003C0F43"/>
    <w:rsid w:val="003C165F"/>
    <w:rsid w:val="003C213E"/>
    <w:rsid w:val="003C3232"/>
    <w:rsid w:val="003C3D79"/>
    <w:rsid w:val="003C3F98"/>
    <w:rsid w:val="003C4653"/>
    <w:rsid w:val="003C4DD6"/>
    <w:rsid w:val="003C5611"/>
    <w:rsid w:val="003C606B"/>
    <w:rsid w:val="003C651B"/>
    <w:rsid w:val="003C77A2"/>
    <w:rsid w:val="003C7D2E"/>
    <w:rsid w:val="003D249F"/>
    <w:rsid w:val="003D2B3C"/>
    <w:rsid w:val="003D3105"/>
    <w:rsid w:val="003D4387"/>
    <w:rsid w:val="003D49B3"/>
    <w:rsid w:val="003D4AC4"/>
    <w:rsid w:val="003D554D"/>
    <w:rsid w:val="003D667E"/>
    <w:rsid w:val="003D6A14"/>
    <w:rsid w:val="003D722A"/>
    <w:rsid w:val="003E28C4"/>
    <w:rsid w:val="003E3126"/>
    <w:rsid w:val="003E4CDD"/>
    <w:rsid w:val="003E5C31"/>
    <w:rsid w:val="003E6880"/>
    <w:rsid w:val="003E6AC1"/>
    <w:rsid w:val="003E7006"/>
    <w:rsid w:val="003E705D"/>
    <w:rsid w:val="003E7443"/>
    <w:rsid w:val="003F09A2"/>
    <w:rsid w:val="003F14C6"/>
    <w:rsid w:val="003F14C9"/>
    <w:rsid w:val="003F2867"/>
    <w:rsid w:val="003F2B7E"/>
    <w:rsid w:val="003F2E3E"/>
    <w:rsid w:val="003F2FA6"/>
    <w:rsid w:val="003F318C"/>
    <w:rsid w:val="003F3539"/>
    <w:rsid w:val="003F54AB"/>
    <w:rsid w:val="003F71AD"/>
    <w:rsid w:val="003F7A1F"/>
    <w:rsid w:val="0040066E"/>
    <w:rsid w:val="00401636"/>
    <w:rsid w:val="004023B9"/>
    <w:rsid w:val="004026B4"/>
    <w:rsid w:val="0040304C"/>
    <w:rsid w:val="004030C5"/>
    <w:rsid w:val="00403308"/>
    <w:rsid w:val="00403B43"/>
    <w:rsid w:val="00403E91"/>
    <w:rsid w:val="00407F13"/>
    <w:rsid w:val="004105D6"/>
    <w:rsid w:val="00411C27"/>
    <w:rsid w:val="00413B48"/>
    <w:rsid w:val="00416335"/>
    <w:rsid w:val="004173CE"/>
    <w:rsid w:val="00420D41"/>
    <w:rsid w:val="00422291"/>
    <w:rsid w:val="00422FA5"/>
    <w:rsid w:val="0042449D"/>
    <w:rsid w:val="00424A8D"/>
    <w:rsid w:val="00424CB1"/>
    <w:rsid w:val="00424DAA"/>
    <w:rsid w:val="00430929"/>
    <w:rsid w:val="00430A5E"/>
    <w:rsid w:val="00431CAD"/>
    <w:rsid w:val="004327D2"/>
    <w:rsid w:val="00432C84"/>
    <w:rsid w:val="00432FA9"/>
    <w:rsid w:val="0043400C"/>
    <w:rsid w:val="00434436"/>
    <w:rsid w:val="0043445C"/>
    <w:rsid w:val="0043454F"/>
    <w:rsid w:val="00434795"/>
    <w:rsid w:val="00434A74"/>
    <w:rsid w:val="004352B0"/>
    <w:rsid w:val="00435368"/>
    <w:rsid w:val="00436B64"/>
    <w:rsid w:val="00440215"/>
    <w:rsid w:val="00440C9B"/>
    <w:rsid w:val="004425C1"/>
    <w:rsid w:val="00444B55"/>
    <w:rsid w:val="00445BFB"/>
    <w:rsid w:val="004513FA"/>
    <w:rsid w:val="0045181F"/>
    <w:rsid w:val="00451928"/>
    <w:rsid w:val="00451AEB"/>
    <w:rsid w:val="00451AF0"/>
    <w:rsid w:val="004530DB"/>
    <w:rsid w:val="00453311"/>
    <w:rsid w:val="00456215"/>
    <w:rsid w:val="004568A3"/>
    <w:rsid w:val="0046002F"/>
    <w:rsid w:val="00460208"/>
    <w:rsid w:val="0046123B"/>
    <w:rsid w:val="0046197B"/>
    <w:rsid w:val="00463B94"/>
    <w:rsid w:val="00464438"/>
    <w:rsid w:val="00464A15"/>
    <w:rsid w:val="00464F50"/>
    <w:rsid w:val="00465084"/>
    <w:rsid w:val="00466842"/>
    <w:rsid w:val="00466BAE"/>
    <w:rsid w:val="00471015"/>
    <w:rsid w:val="004711C9"/>
    <w:rsid w:val="0047147D"/>
    <w:rsid w:val="00471686"/>
    <w:rsid w:val="00471D12"/>
    <w:rsid w:val="004729C1"/>
    <w:rsid w:val="00474CB0"/>
    <w:rsid w:val="0047531A"/>
    <w:rsid w:val="004762A3"/>
    <w:rsid w:val="00477AB4"/>
    <w:rsid w:val="004824D9"/>
    <w:rsid w:val="004826CB"/>
    <w:rsid w:val="004848F6"/>
    <w:rsid w:val="00484BC5"/>
    <w:rsid w:val="0048562B"/>
    <w:rsid w:val="00485657"/>
    <w:rsid w:val="00485C14"/>
    <w:rsid w:val="00485F87"/>
    <w:rsid w:val="0048640B"/>
    <w:rsid w:val="004917B0"/>
    <w:rsid w:val="00491886"/>
    <w:rsid w:val="00491F1B"/>
    <w:rsid w:val="0049370B"/>
    <w:rsid w:val="00497337"/>
    <w:rsid w:val="00497E56"/>
    <w:rsid w:val="00497FDE"/>
    <w:rsid w:val="004A09DE"/>
    <w:rsid w:val="004A0BCF"/>
    <w:rsid w:val="004A0DFE"/>
    <w:rsid w:val="004A1768"/>
    <w:rsid w:val="004A3A87"/>
    <w:rsid w:val="004A463B"/>
    <w:rsid w:val="004A4DE7"/>
    <w:rsid w:val="004A4F3D"/>
    <w:rsid w:val="004A6D90"/>
    <w:rsid w:val="004B0DC8"/>
    <w:rsid w:val="004B1D91"/>
    <w:rsid w:val="004B4037"/>
    <w:rsid w:val="004B4FE7"/>
    <w:rsid w:val="004B5684"/>
    <w:rsid w:val="004B6A60"/>
    <w:rsid w:val="004B7619"/>
    <w:rsid w:val="004B7734"/>
    <w:rsid w:val="004C0225"/>
    <w:rsid w:val="004C0BDA"/>
    <w:rsid w:val="004C2A6C"/>
    <w:rsid w:val="004C2DC7"/>
    <w:rsid w:val="004C41B6"/>
    <w:rsid w:val="004C4D3F"/>
    <w:rsid w:val="004C5069"/>
    <w:rsid w:val="004C6F2C"/>
    <w:rsid w:val="004D15DE"/>
    <w:rsid w:val="004D1BF1"/>
    <w:rsid w:val="004D1C15"/>
    <w:rsid w:val="004D242A"/>
    <w:rsid w:val="004D2AE4"/>
    <w:rsid w:val="004D326A"/>
    <w:rsid w:val="004D3E80"/>
    <w:rsid w:val="004D3F96"/>
    <w:rsid w:val="004D5476"/>
    <w:rsid w:val="004D696B"/>
    <w:rsid w:val="004D6A20"/>
    <w:rsid w:val="004D6E0F"/>
    <w:rsid w:val="004D733D"/>
    <w:rsid w:val="004E071B"/>
    <w:rsid w:val="004E1669"/>
    <w:rsid w:val="004E1FCF"/>
    <w:rsid w:val="004E2071"/>
    <w:rsid w:val="004E3B75"/>
    <w:rsid w:val="004E40E2"/>
    <w:rsid w:val="004E4E01"/>
    <w:rsid w:val="004E65C5"/>
    <w:rsid w:val="004E76B1"/>
    <w:rsid w:val="004E7E48"/>
    <w:rsid w:val="004F0573"/>
    <w:rsid w:val="004F0A3F"/>
    <w:rsid w:val="004F4386"/>
    <w:rsid w:val="004F47EC"/>
    <w:rsid w:val="004F5561"/>
    <w:rsid w:val="004F5F85"/>
    <w:rsid w:val="004F7403"/>
    <w:rsid w:val="004F7DAF"/>
    <w:rsid w:val="005001EB"/>
    <w:rsid w:val="005031E2"/>
    <w:rsid w:val="00503428"/>
    <w:rsid w:val="00506DBA"/>
    <w:rsid w:val="00507160"/>
    <w:rsid w:val="00511DF5"/>
    <w:rsid w:val="00511EA8"/>
    <w:rsid w:val="0051210A"/>
    <w:rsid w:val="00512993"/>
    <w:rsid w:val="0051394A"/>
    <w:rsid w:val="00523269"/>
    <w:rsid w:val="005245B2"/>
    <w:rsid w:val="00526486"/>
    <w:rsid w:val="005269A1"/>
    <w:rsid w:val="00527365"/>
    <w:rsid w:val="00527AEB"/>
    <w:rsid w:val="00527ED7"/>
    <w:rsid w:val="005320A0"/>
    <w:rsid w:val="00533FC4"/>
    <w:rsid w:val="00534091"/>
    <w:rsid w:val="005354F9"/>
    <w:rsid w:val="00535B17"/>
    <w:rsid w:val="00536BE0"/>
    <w:rsid w:val="00537A87"/>
    <w:rsid w:val="0054018E"/>
    <w:rsid w:val="00540575"/>
    <w:rsid w:val="00540924"/>
    <w:rsid w:val="00540A5E"/>
    <w:rsid w:val="0054124D"/>
    <w:rsid w:val="00541FA9"/>
    <w:rsid w:val="00542343"/>
    <w:rsid w:val="005429DB"/>
    <w:rsid w:val="005442D2"/>
    <w:rsid w:val="00544B01"/>
    <w:rsid w:val="00546E65"/>
    <w:rsid w:val="005511F4"/>
    <w:rsid w:val="00552075"/>
    <w:rsid w:val="005520B7"/>
    <w:rsid w:val="00552412"/>
    <w:rsid w:val="00552508"/>
    <w:rsid w:val="00552628"/>
    <w:rsid w:val="0055284B"/>
    <w:rsid w:val="005547C3"/>
    <w:rsid w:val="005548BA"/>
    <w:rsid w:val="00555128"/>
    <w:rsid w:val="0055634B"/>
    <w:rsid w:val="005572F7"/>
    <w:rsid w:val="0056032B"/>
    <w:rsid w:val="00561AE3"/>
    <w:rsid w:val="00563C72"/>
    <w:rsid w:val="00563E91"/>
    <w:rsid w:val="0056506B"/>
    <w:rsid w:val="0056527A"/>
    <w:rsid w:val="00567263"/>
    <w:rsid w:val="00567355"/>
    <w:rsid w:val="00570FFE"/>
    <w:rsid w:val="00571818"/>
    <w:rsid w:val="00571F12"/>
    <w:rsid w:val="005741CE"/>
    <w:rsid w:val="00575B67"/>
    <w:rsid w:val="0057627E"/>
    <w:rsid w:val="0057668E"/>
    <w:rsid w:val="0057737E"/>
    <w:rsid w:val="005777E2"/>
    <w:rsid w:val="00577C17"/>
    <w:rsid w:val="0058063A"/>
    <w:rsid w:val="00580CB8"/>
    <w:rsid w:val="00581B5C"/>
    <w:rsid w:val="0058214A"/>
    <w:rsid w:val="0058250E"/>
    <w:rsid w:val="00585544"/>
    <w:rsid w:val="0058555B"/>
    <w:rsid w:val="005861E9"/>
    <w:rsid w:val="005864FD"/>
    <w:rsid w:val="00587317"/>
    <w:rsid w:val="00590219"/>
    <w:rsid w:val="00590746"/>
    <w:rsid w:val="00592A1A"/>
    <w:rsid w:val="00592A51"/>
    <w:rsid w:val="0059324A"/>
    <w:rsid w:val="0059452D"/>
    <w:rsid w:val="00595119"/>
    <w:rsid w:val="0059593C"/>
    <w:rsid w:val="00596BA1"/>
    <w:rsid w:val="00597358"/>
    <w:rsid w:val="005A0597"/>
    <w:rsid w:val="005A2C87"/>
    <w:rsid w:val="005A34FD"/>
    <w:rsid w:val="005A3FC2"/>
    <w:rsid w:val="005A670E"/>
    <w:rsid w:val="005A7345"/>
    <w:rsid w:val="005B11B7"/>
    <w:rsid w:val="005B3179"/>
    <w:rsid w:val="005B37F3"/>
    <w:rsid w:val="005B394A"/>
    <w:rsid w:val="005B3F0C"/>
    <w:rsid w:val="005B4DE9"/>
    <w:rsid w:val="005B58A0"/>
    <w:rsid w:val="005B5D92"/>
    <w:rsid w:val="005B5DF5"/>
    <w:rsid w:val="005B610B"/>
    <w:rsid w:val="005B707A"/>
    <w:rsid w:val="005B74E8"/>
    <w:rsid w:val="005B7B61"/>
    <w:rsid w:val="005C017C"/>
    <w:rsid w:val="005C01B0"/>
    <w:rsid w:val="005C127C"/>
    <w:rsid w:val="005C277B"/>
    <w:rsid w:val="005C2984"/>
    <w:rsid w:val="005C353A"/>
    <w:rsid w:val="005C40EC"/>
    <w:rsid w:val="005C427D"/>
    <w:rsid w:val="005C5C76"/>
    <w:rsid w:val="005C6577"/>
    <w:rsid w:val="005C6632"/>
    <w:rsid w:val="005C7658"/>
    <w:rsid w:val="005D245C"/>
    <w:rsid w:val="005D384E"/>
    <w:rsid w:val="005D3D47"/>
    <w:rsid w:val="005D3FB8"/>
    <w:rsid w:val="005D5A57"/>
    <w:rsid w:val="005D5C48"/>
    <w:rsid w:val="005E02F6"/>
    <w:rsid w:val="005E171E"/>
    <w:rsid w:val="005E1E2C"/>
    <w:rsid w:val="005E2697"/>
    <w:rsid w:val="005E273A"/>
    <w:rsid w:val="005E3A06"/>
    <w:rsid w:val="005E3C50"/>
    <w:rsid w:val="005E4133"/>
    <w:rsid w:val="005E53D2"/>
    <w:rsid w:val="005E6AFF"/>
    <w:rsid w:val="005E7619"/>
    <w:rsid w:val="005F0117"/>
    <w:rsid w:val="005F3B96"/>
    <w:rsid w:val="005F69D9"/>
    <w:rsid w:val="005F72FC"/>
    <w:rsid w:val="005F798E"/>
    <w:rsid w:val="00600864"/>
    <w:rsid w:val="00601375"/>
    <w:rsid w:val="00601C5A"/>
    <w:rsid w:val="00603ECF"/>
    <w:rsid w:val="00604CA6"/>
    <w:rsid w:val="00605D37"/>
    <w:rsid w:val="00610442"/>
    <w:rsid w:val="00611E39"/>
    <w:rsid w:val="006122D8"/>
    <w:rsid w:val="00613091"/>
    <w:rsid w:val="0061364C"/>
    <w:rsid w:val="00613B8D"/>
    <w:rsid w:val="00614613"/>
    <w:rsid w:val="00614C84"/>
    <w:rsid w:val="00614CC3"/>
    <w:rsid w:val="00614CF4"/>
    <w:rsid w:val="00614F81"/>
    <w:rsid w:val="00615ABD"/>
    <w:rsid w:val="00615D94"/>
    <w:rsid w:val="0061653E"/>
    <w:rsid w:val="00616917"/>
    <w:rsid w:val="00617EB6"/>
    <w:rsid w:val="00621191"/>
    <w:rsid w:val="006226E8"/>
    <w:rsid w:val="006232E7"/>
    <w:rsid w:val="0062594D"/>
    <w:rsid w:val="00626320"/>
    <w:rsid w:val="006268E6"/>
    <w:rsid w:val="00630148"/>
    <w:rsid w:val="006303ED"/>
    <w:rsid w:val="00631BAB"/>
    <w:rsid w:val="006332D6"/>
    <w:rsid w:val="0063394D"/>
    <w:rsid w:val="006343CA"/>
    <w:rsid w:val="006343E1"/>
    <w:rsid w:val="00635CD1"/>
    <w:rsid w:val="00640950"/>
    <w:rsid w:val="006416D6"/>
    <w:rsid w:val="00644E08"/>
    <w:rsid w:val="00645A62"/>
    <w:rsid w:val="006502FE"/>
    <w:rsid w:val="00650364"/>
    <w:rsid w:val="0065052D"/>
    <w:rsid w:val="00650629"/>
    <w:rsid w:val="00650673"/>
    <w:rsid w:val="0065067E"/>
    <w:rsid w:val="0065126B"/>
    <w:rsid w:val="00651357"/>
    <w:rsid w:val="0065189F"/>
    <w:rsid w:val="0065198B"/>
    <w:rsid w:val="00651EDB"/>
    <w:rsid w:val="006528D3"/>
    <w:rsid w:val="00652FFC"/>
    <w:rsid w:val="00653E34"/>
    <w:rsid w:val="00654288"/>
    <w:rsid w:val="00655089"/>
    <w:rsid w:val="00655E30"/>
    <w:rsid w:val="00656888"/>
    <w:rsid w:val="0065719D"/>
    <w:rsid w:val="00657C31"/>
    <w:rsid w:val="0066140A"/>
    <w:rsid w:val="00662280"/>
    <w:rsid w:val="00662A6D"/>
    <w:rsid w:val="0066365F"/>
    <w:rsid w:val="006636BC"/>
    <w:rsid w:val="00663A82"/>
    <w:rsid w:val="00664CD2"/>
    <w:rsid w:val="00665658"/>
    <w:rsid w:val="00667A49"/>
    <w:rsid w:val="00670591"/>
    <w:rsid w:val="00670E3A"/>
    <w:rsid w:val="00670EB9"/>
    <w:rsid w:val="00672071"/>
    <w:rsid w:val="00672461"/>
    <w:rsid w:val="00672542"/>
    <w:rsid w:val="00673803"/>
    <w:rsid w:val="006778FD"/>
    <w:rsid w:val="0068085F"/>
    <w:rsid w:val="0068091E"/>
    <w:rsid w:val="00683EB8"/>
    <w:rsid w:val="0068443A"/>
    <w:rsid w:val="006869ED"/>
    <w:rsid w:val="00686FCA"/>
    <w:rsid w:val="00687A80"/>
    <w:rsid w:val="00687BB5"/>
    <w:rsid w:val="0069036E"/>
    <w:rsid w:val="00690696"/>
    <w:rsid w:val="0069343C"/>
    <w:rsid w:val="00693628"/>
    <w:rsid w:val="006936F7"/>
    <w:rsid w:val="00693BC9"/>
    <w:rsid w:val="006946B0"/>
    <w:rsid w:val="00695879"/>
    <w:rsid w:val="00696F74"/>
    <w:rsid w:val="006A184B"/>
    <w:rsid w:val="006A3EA3"/>
    <w:rsid w:val="006A4EFA"/>
    <w:rsid w:val="006A5497"/>
    <w:rsid w:val="006A5B85"/>
    <w:rsid w:val="006A5E6D"/>
    <w:rsid w:val="006B29E4"/>
    <w:rsid w:val="006B421B"/>
    <w:rsid w:val="006B4E43"/>
    <w:rsid w:val="006B5431"/>
    <w:rsid w:val="006B725A"/>
    <w:rsid w:val="006C008C"/>
    <w:rsid w:val="006C15E1"/>
    <w:rsid w:val="006C379A"/>
    <w:rsid w:val="006C3CAF"/>
    <w:rsid w:val="006C512A"/>
    <w:rsid w:val="006C6A1E"/>
    <w:rsid w:val="006C7460"/>
    <w:rsid w:val="006D017D"/>
    <w:rsid w:val="006D3769"/>
    <w:rsid w:val="006D464F"/>
    <w:rsid w:val="006D4B0A"/>
    <w:rsid w:val="006D4E61"/>
    <w:rsid w:val="006D5B54"/>
    <w:rsid w:val="006D693C"/>
    <w:rsid w:val="006D7F81"/>
    <w:rsid w:val="006E3545"/>
    <w:rsid w:val="006E4C5F"/>
    <w:rsid w:val="006E4F1F"/>
    <w:rsid w:val="006E5E7C"/>
    <w:rsid w:val="006E7664"/>
    <w:rsid w:val="006E76CC"/>
    <w:rsid w:val="006F06A0"/>
    <w:rsid w:val="006F0861"/>
    <w:rsid w:val="006F16B9"/>
    <w:rsid w:val="006F2CF5"/>
    <w:rsid w:val="006F3214"/>
    <w:rsid w:val="006F3356"/>
    <w:rsid w:val="006F34F3"/>
    <w:rsid w:val="006F357F"/>
    <w:rsid w:val="006F39B5"/>
    <w:rsid w:val="006F7680"/>
    <w:rsid w:val="007001BF"/>
    <w:rsid w:val="007017D4"/>
    <w:rsid w:val="00702C62"/>
    <w:rsid w:val="007049D5"/>
    <w:rsid w:val="00706A16"/>
    <w:rsid w:val="00707D3A"/>
    <w:rsid w:val="00710058"/>
    <w:rsid w:val="00711923"/>
    <w:rsid w:val="00712423"/>
    <w:rsid w:val="00712D05"/>
    <w:rsid w:val="00714DEE"/>
    <w:rsid w:val="00715907"/>
    <w:rsid w:val="00716230"/>
    <w:rsid w:val="0071645B"/>
    <w:rsid w:val="007202C0"/>
    <w:rsid w:val="00721010"/>
    <w:rsid w:val="00721A8C"/>
    <w:rsid w:val="00721F4B"/>
    <w:rsid w:val="00723882"/>
    <w:rsid w:val="00723A4C"/>
    <w:rsid w:val="00723AD5"/>
    <w:rsid w:val="00723FC2"/>
    <w:rsid w:val="007244B0"/>
    <w:rsid w:val="00725FD7"/>
    <w:rsid w:val="00730DE1"/>
    <w:rsid w:val="00734479"/>
    <w:rsid w:val="007351D1"/>
    <w:rsid w:val="007351F5"/>
    <w:rsid w:val="007353A6"/>
    <w:rsid w:val="007357E5"/>
    <w:rsid w:val="007371C4"/>
    <w:rsid w:val="0074021E"/>
    <w:rsid w:val="007409C8"/>
    <w:rsid w:val="00740E78"/>
    <w:rsid w:val="00740FD8"/>
    <w:rsid w:val="00742DC0"/>
    <w:rsid w:val="00742EC7"/>
    <w:rsid w:val="00743208"/>
    <w:rsid w:val="007432F8"/>
    <w:rsid w:val="00743D0D"/>
    <w:rsid w:val="00744EEB"/>
    <w:rsid w:val="00746857"/>
    <w:rsid w:val="00746AD1"/>
    <w:rsid w:val="00747117"/>
    <w:rsid w:val="00747F6C"/>
    <w:rsid w:val="0075010A"/>
    <w:rsid w:val="00750E96"/>
    <w:rsid w:val="00751B4E"/>
    <w:rsid w:val="007535CF"/>
    <w:rsid w:val="007543D1"/>
    <w:rsid w:val="00754839"/>
    <w:rsid w:val="0075582F"/>
    <w:rsid w:val="00756068"/>
    <w:rsid w:val="00756B7C"/>
    <w:rsid w:val="00760320"/>
    <w:rsid w:val="00760ECB"/>
    <w:rsid w:val="00762A30"/>
    <w:rsid w:val="007630D5"/>
    <w:rsid w:val="007633BD"/>
    <w:rsid w:val="00763ABA"/>
    <w:rsid w:val="00764F68"/>
    <w:rsid w:val="007654BA"/>
    <w:rsid w:val="00767A49"/>
    <w:rsid w:val="00772B49"/>
    <w:rsid w:val="0077338D"/>
    <w:rsid w:val="007733BE"/>
    <w:rsid w:val="00773AEF"/>
    <w:rsid w:val="00773D7A"/>
    <w:rsid w:val="00773FBF"/>
    <w:rsid w:val="007748C0"/>
    <w:rsid w:val="0077650C"/>
    <w:rsid w:val="00777AA2"/>
    <w:rsid w:val="007809DB"/>
    <w:rsid w:val="00780E16"/>
    <w:rsid w:val="0078292F"/>
    <w:rsid w:val="00784E5C"/>
    <w:rsid w:val="00793AD8"/>
    <w:rsid w:val="00793D56"/>
    <w:rsid w:val="00796828"/>
    <w:rsid w:val="00796DB5"/>
    <w:rsid w:val="007A1111"/>
    <w:rsid w:val="007A168E"/>
    <w:rsid w:val="007A404E"/>
    <w:rsid w:val="007A44DF"/>
    <w:rsid w:val="007A5194"/>
    <w:rsid w:val="007A6992"/>
    <w:rsid w:val="007A7CD9"/>
    <w:rsid w:val="007B016E"/>
    <w:rsid w:val="007B13BE"/>
    <w:rsid w:val="007B1868"/>
    <w:rsid w:val="007B28C0"/>
    <w:rsid w:val="007B2A85"/>
    <w:rsid w:val="007B3844"/>
    <w:rsid w:val="007B3847"/>
    <w:rsid w:val="007B46C9"/>
    <w:rsid w:val="007B76A0"/>
    <w:rsid w:val="007C10DA"/>
    <w:rsid w:val="007C2801"/>
    <w:rsid w:val="007C38C0"/>
    <w:rsid w:val="007C457C"/>
    <w:rsid w:val="007C4B1A"/>
    <w:rsid w:val="007C4BF5"/>
    <w:rsid w:val="007C4E48"/>
    <w:rsid w:val="007C63CB"/>
    <w:rsid w:val="007C7FD0"/>
    <w:rsid w:val="007D00A2"/>
    <w:rsid w:val="007D034E"/>
    <w:rsid w:val="007D0F20"/>
    <w:rsid w:val="007D14FF"/>
    <w:rsid w:val="007D2314"/>
    <w:rsid w:val="007D2944"/>
    <w:rsid w:val="007D360C"/>
    <w:rsid w:val="007D4064"/>
    <w:rsid w:val="007D4327"/>
    <w:rsid w:val="007D4E34"/>
    <w:rsid w:val="007D7D62"/>
    <w:rsid w:val="007E05A8"/>
    <w:rsid w:val="007E0D52"/>
    <w:rsid w:val="007E1504"/>
    <w:rsid w:val="007E1A62"/>
    <w:rsid w:val="007E27A3"/>
    <w:rsid w:val="007E2D6A"/>
    <w:rsid w:val="007E5022"/>
    <w:rsid w:val="007E598C"/>
    <w:rsid w:val="007E6818"/>
    <w:rsid w:val="007F0B03"/>
    <w:rsid w:val="007F0EC4"/>
    <w:rsid w:val="007F28B3"/>
    <w:rsid w:val="007F328A"/>
    <w:rsid w:val="007F58A0"/>
    <w:rsid w:val="007F674C"/>
    <w:rsid w:val="008006EB"/>
    <w:rsid w:val="00800BA4"/>
    <w:rsid w:val="008020B4"/>
    <w:rsid w:val="00803EE6"/>
    <w:rsid w:val="00805CEA"/>
    <w:rsid w:val="0081063B"/>
    <w:rsid w:val="00810B70"/>
    <w:rsid w:val="00810ED3"/>
    <w:rsid w:val="00811AD5"/>
    <w:rsid w:val="008201D8"/>
    <w:rsid w:val="00820AC4"/>
    <w:rsid w:val="00822B59"/>
    <w:rsid w:val="00823DC2"/>
    <w:rsid w:val="00825E45"/>
    <w:rsid w:val="00833BD9"/>
    <w:rsid w:val="008358EA"/>
    <w:rsid w:val="00835A22"/>
    <w:rsid w:val="00836E6E"/>
    <w:rsid w:val="00840C01"/>
    <w:rsid w:val="008416B3"/>
    <w:rsid w:val="00842790"/>
    <w:rsid w:val="00842AA9"/>
    <w:rsid w:val="00846ED7"/>
    <w:rsid w:val="00846FBB"/>
    <w:rsid w:val="00847FA4"/>
    <w:rsid w:val="00850A37"/>
    <w:rsid w:val="00851322"/>
    <w:rsid w:val="0085140F"/>
    <w:rsid w:val="00851473"/>
    <w:rsid w:val="00851546"/>
    <w:rsid w:val="0085259C"/>
    <w:rsid w:val="0085470C"/>
    <w:rsid w:val="00855846"/>
    <w:rsid w:val="00855DA0"/>
    <w:rsid w:val="00860314"/>
    <w:rsid w:val="0086064E"/>
    <w:rsid w:val="00861379"/>
    <w:rsid w:val="00862700"/>
    <w:rsid w:val="008639E1"/>
    <w:rsid w:val="00863A5D"/>
    <w:rsid w:val="00863FB4"/>
    <w:rsid w:val="0086413E"/>
    <w:rsid w:val="00865A85"/>
    <w:rsid w:val="0086613B"/>
    <w:rsid w:val="008670F1"/>
    <w:rsid w:val="0087161C"/>
    <w:rsid w:val="00872648"/>
    <w:rsid w:val="00872996"/>
    <w:rsid w:val="008744F0"/>
    <w:rsid w:val="00876192"/>
    <w:rsid w:val="0087692A"/>
    <w:rsid w:val="00876E35"/>
    <w:rsid w:val="00882DEE"/>
    <w:rsid w:val="00882E3B"/>
    <w:rsid w:val="008851EB"/>
    <w:rsid w:val="00886860"/>
    <w:rsid w:val="00890DA5"/>
    <w:rsid w:val="00892FA3"/>
    <w:rsid w:val="00893290"/>
    <w:rsid w:val="008937EA"/>
    <w:rsid w:val="00893E86"/>
    <w:rsid w:val="00895E86"/>
    <w:rsid w:val="00896544"/>
    <w:rsid w:val="00896A38"/>
    <w:rsid w:val="00897CCE"/>
    <w:rsid w:val="008A08A5"/>
    <w:rsid w:val="008A0D31"/>
    <w:rsid w:val="008A2103"/>
    <w:rsid w:val="008A2F98"/>
    <w:rsid w:val="008A33EC"/>
    <w:rsid w:val="008A38FE"/>
    <w:rsid w:val="008A3CB7"/>
    <w:rsid w:val="008A45DE"/>
    <w:rsid w:val="008A5A8F"/>
    <w:rsid w:val="008A6908"/>
    <w:rsid w:val="008A6CB5"/>
    <w:rsid w:val="008A7435"/>
    <w:rsid w:val="008A74E9"/>
    <w:rsid w:val="008A7693"/>
    <w:rsid w:val="008A7F89"/>
    <w:rsid w:val="008B232C"/>
    <w:rsid w:val="008B38D2"/>
    <w:rsid w:val="008B4C15"/>
    <w:rsid w:val="008B55D0"/>
    <w:rsid w:val="008B55D1"/>
    <w:rsid w:val="008B5C0F"/>
    <w:rsid w:val="008B6AFB"/>
    <w:rsid w:val="008B6F0E"/>
    <w:rsid w:val="008B7B35"/>
    <w:rsid w:val="008C093A"/>
    <w:rsid w:val="008C15CB"/>
    <w:rsid w:val="008C19C1"/>
    <w:rsid w:val="008C24FD"/>
    <w:rsid w:val="008C2961"/>
    <w:rsid w:val="008C2965"/>
    <w:rsid w:val="008C3F22"/>
    <w:rsid w:val="008C465A"/>
    <w:rsid w:val="008C73D6"/>
    <w:rsid w:val="008C7454"/>
    <w:rsid w:val="008C7A19"/>
    <w:rsid w:val="008D15E9"/>
    <w:rsid w:val="008D17A9"/>
    <w:rsid w:val="008D17B3"/>
    <w:rsid w:val="008D2489"/>
    <w:rsid w:val="008D3C35"/>
    <w:rsid w:val="008D3F7C"/>
    <w:rsid w:val="008D4335"/>
    <w:rsid w:val="008D588D"/>
    <w:rsid w:val="008D6EFA"/>
    <w:rsid w:val="008D7AFC"/>
    <w:rsid w:val="008D7D87"/>
    <w:rsid w:val="008E0357"/>
    <w:rsid w:val="008E105E"/>
    <w:rsid w:val="008E1F65"/>
    <w:rsid w:val="008E2ADB"/>
    <w:rsid w:val="008E2EA9"/>
    <w:rsid w:val="008E3B5F"/>
    <w:rsid w:val="008E5BED"/>
    <w:rsid w:val="008E5C1D"/>
    <w:rsid w:val="008E6915"/>
    <w:rsid w:val="008E6C24"/>
    <w:rsid w:val="008F0396"/>
    <w:rsid w:val="008F40F0"/>
    <w:rsid w:val="008F4EF7"/>
    <w:rsid w:val="008F61E2"/>
    <w:rsid w:val="008F6C8E"/>
    <w:rsid w:val="008F6D11"/>
    <w:rsid w:val="008F722E"/>
    <w:rsid w:val="009002AD"/>
    <w:rsid w:val="009008A4"/>
    <w:rsid w:val="00901067"/>
    <w:rsid w:val="00901767"/>
    <w:rsid w:val="0090300C"/>
    <w:rsid w:val="00905B97"/>
    <w:rsid w:val="00905E5C"/>
    <w:rsid w:val="009067CD"/>
    <w:rsid w:val="009127EB"/>
    <w:rsid w:val="0091435C"/>
    <w:rsid w:val="00914891"/>
    <w:rsid w:val="00915E38"/>
    <w:rsid w:val="00916C46"/>
    <w:rsid w:val="00917AAF"/>
    <w:rsid w:val="009202A1"/>
    <w:rsid w:val="009204E9"/>
    <w:rsid w:val="00922171"/>
    <w:rsid w:val="00923B71"/>
    <w:rsid w:val="00923B76"/>
    <w:rsid w:val="00924D69"/>
    <w:rsid w:val="009268FB"/>
    <w:rsid w:val="00926C05"/>
    <w:rsid w:val="00927189"/>
    <w:rsid w:val="00927AAF"/>
    <w:rsid w:val="00931ECD"/>
    <w:rsid w:val="009326C6"/>
    <w:rsid w:val="00932D22"/>
    <w:rsid w:val="00934889"/>
    <w:rsid w:val="00936333"/>
    <w:rsid w:val="00936A73"/>
    <w:rsid w:val="00937535"/>
    <w:rsid w:val="009422CC"/>
    <w:rsid w:val="0094312A"/>
    <w:rsid w:val="00943412"/>
    <w:rsid w:val="0094386F"/>
    <w:rsid w:val="009442E7"/>
    <w:rsid w:val="00944935"/>
    <w:rsid w:val="00945166"/>
    <w:rsid w:val="009457D9"/>
    <w:rsid w:val="00946AE2"/>
    <w:rsid w:val="0094791D"/>
    <w:rsid w:val="00947CBA"/>
    <w:rsid w:val="00950703"/>
    <w:rsid w:val="00951789"/>
    <w:rsid w:val="00951869"/>
    <w:rsid w:val="0095186C"/>
    <w:rsid w:val="00957F18"/>
    <w:rsid w:val="00960FE7"/>
    <w:rsid w:val="009611BF"/>
    <w:rsid w:val="00962C43"/>
    <w:rsid w:val="0096418B"/>
    <w:rsid w:val="0096498E"/>
    <w:rsid w:val="009652E5"/>
    <w:rsid w:val="009655DB"/>
    <w:rsid w:val="00965F4E"/>
    <w:rsid w:val="00966A9B"/>
    <w:rsid w:val="00966BF1"/>
    <w:rsid w:val="00967FF8"/>
    <w:rsid w:val="0097020A"/>
    <w:rsid w:val="00970898"/>
    <w:rsid w:val="00971604"/>
    <w:rsid w:val="00971ABC"/>
    <w:rsid w:val="009738A5"/>
    <w:rsid w:val="00976186"/>
    <w:rsid w:val="009776E8"/>
    <w:rsid w:val="0098048B"/>
    <w:rsid w:val="00980899"/>
    <w:rsid w:val="00980AFB"/>
    <w:rsid w:val="0098652B"/>
    <w:rsid w:val="009867C4"/>
    <w:rsid w:val="00986941"/>
    <w:rsid w:val="009876B0"/>
    <w:rsid w:val="00990810"/>
    <w:rsid w:val="00990DF0"/>
    <w:rsid w:val="00991AFE"/>
    <w:rsid w:val="00991B24"/>
    <w:rsid w:val="00992311"/>
    <w:rsid w:val="009924CF"/>
    <w:rsid w:val="00992E46"/>
    <w:rsid w:val="00993F84"/>
    <w:rsid w:val="0099407E"/>
    <w:rsid w:val="009954E0"/>
    <w:rsid w:val="0099621C"/>
    <w:rsid w:val="00996E95"/>
    <w:rsid w:val="00997CCA"/>
    <w:rsid w:val="009A2163"/>
    <w:rsid w:val="009A2B2B"/>
    <w:rsid w:val="009A3708"/>
    <w:rsid w:val="009A479F"/>
    <w:rsid w:val="009A7DEA"/>
    <w:rsid w:val="009B0D2E"/>
    <w:rsid w:val="009B10AD"/>
    <w:rsid w:val="009B1209"/>
    <w:rsid w:val="009B408E"/>
    <w:rsid w:val="009B414D"/>
    <w:rsid w:val="009B510C"/>
    <w:rsid w:val="009B6F29"/>
    <w:rsid w:val="009B7E51"/>
    <w:rsid w:val="009C0567"/>
    <w:rsid w:val="009C122B"/>
    <w:rsid w:val="009C1B14"/>
    <w:rsid w:val="009C3111"/>
    <w:rsid w:val="009C336E"/>
    <w:rsid w:val="009C3A65"/>
    <w:rsid w:val="009C510D"/>
    <w:rsid w:val="009C53D6"/>
    <w:rsid w:val="009C6BF6"/>
    <w:rsid w:val="009C6E55"/>
    <w:rsid w:val="009C7022"/>
    <w:rsid w:val="009C7ECB"/>
    <w:rsid w:val="009D0397"/>
    <w:rsid w:val="009D0867"/>
    <w:rsid w:val="009D1AFB"/>
    <w:rsid w:val="009D2F99"/>
    <w:rsid w:val="009D2FDB"/>
    <w:rsid w:val="009D395F"/>
    <w:rsid w:val="009D4811"/>
    <w:rsid w:val="009D5230"/>
    <w:rsid w:val="009D5300"/>
    <w:rsid w:val="009D53F0"/>
    <w:rsid w:val="009E0119"/>
    <w:rsid w:val="009E18DB"/>
    <w:rsid w:val="009E2076"/>
    <w:rsid w:val="009E27DE"/>
    <w:rsid w:val="009E41F4"/>
    <w:rsid w:val="009E504B"/>
    <w:rsid w:val="009E5390"/>
    <w:rsid w:val="009E612C"/>
    <w:rsid w:val="009E7010"/>
    <w:rsid w:val="009E784E"/>
    <w:rsid w:val="009E7D2B"/>
    <w:rsid w:val="009F24E7"/>
    <w:rsid w:val="009F5226"/>
    <w:rsid w:val="009F5537"/>
    <w:rsid w:val="009F78EB"/>
    <w:rsid w:val="00A0000A"/>
    <w:rsid w:val="00A025E3"/>
    <w:rsid w:val="00A035E6"/>
    <w:rsid w:val="00A03913"/>
    <w:rsid w:val="00A0438C"/>
    <w:rsid w:val="00A052F1"/>
    <w:rsid w:val="00A063D1"/>
    <w:rsid w:val="00A066C2"/>
    <w:rsid w:val="00A06920"/>
    <w:rsid w:val="00A069CB"/>
    <w:rsid w:val="00A07975"/>
    <w:rsid w:val="00A11AF0"/>
    <w:rsid w:val="00A123D6"/>
    <w:rsid w:val="00A1378A"/>
    <w:rsid w:val="00A15627"/>
    <w:rsid w:val="00A169CF"/>
    <w:rsid w:val="00A17003"/>
    <w:rsid w:val="00A20AC3"/>
    <w:rsid w:val="00A210AD"/>
    <w:rsid w:val="00A21AA9"/>
    <w:rsid w:val="00A21E19"/>
    <w:rsid w:val="00A21EA6"/>
    <w:rsid w:val="00A2201F"/>
    <w:rsid w:val="00A229DA"/>
    <w:rsid w:val="00A229E4"/>
    <w:rsid w:val="00A23B74"/>
    <w:rsid w:val="00A23CDC"/>
    <w:rsid w:val="00A23D52"/>
    <w:rsid w:val="00A242D0"/>
    <w:rsid w:val="00A250C1"/>
    <w:rsid w:val="00A26221"/>
    <w:rsid w:val="00A26D83"/>
    <w:rsid w:val="00A27EE6"/>
    <w:rsid w:val="00A301DF"/>
    <w:rsid w:val="00A30251"/>
    <w:rsid w:val="00A3125E"/>
    <w:rsid w:val="00A319A1"/>
    <w:rsid w:val="00A333FE"/>
    <w:rsid w:val="00A343CD"/>
    <w:rsid w:val="00A34750"/>
    <w:rsid w:val="00A34A0B"/>
    <w:rsid w:val="00A36A23"/>
    <w:rsid w:val="00A3768C"/>
    <w:rsid w:val="00A37C3F"/>
    <w:rsid w:val="00A37F7E"/>
    <w:rsid w:val="00A4210D"/>
    <w:rsid w:val="00A4278D"/>
    <w:rsid w:val="00A44062"/>
    <w:rsid w:val="00A445D0"/>
    <w:rsid w:val="00A44F0C"/>
    <w:rsid w:val="00A44FB6"/>
    <w:rsid w:val="00A45A43"/>
    <w:rsid w:val="00A45FE4"/>
    <w:rsid w:val="00A5041B"/>
    <w:rsid w:val="00A53BE6"/>
    <w:rsid w:val="00A53DC2"/>
    <w:rsid w:val="00A55D36"/>
    <w:rsid w:val="00A562E2"/>
    <w:rsid w:val="00A56579"/>
    <w:rsid w:val="00A60434"/>
    <w:rsid w:val="00A60468"/>
    <w:rsid w:val="00A61319"/>
    <w:rsid w:val="00A61A5A"/>
    <w:rsid w:val="00A6285A"/>
    <w:rsid w:val="00A639F4"/>
    <w:rsid w:val="00A63B5B"/>
    <w:rsid w:val="00A64366"/>
    <w:rsid w:val="00A64A90"/>
    <w:rsid w:val="00A655CF"/>
    <w:rsid w:val="00A66517"/>
    <w:rsid w:val="00A66DE2"/>
    <w:rsid w:val="00A670DE"/>
    <w:rsid w:val="00A7057D"/>
    <w:rsid w:val="00A71DAF"/>
    <w:rsid w:val="00A72908"/>
    <w:rsid w:val="00A753F5"/>
    <w:rsid w:val="00A8027A"/>
    <w:rsid w:val="00A8190D"/>
    <w:rsid w:val="00A81CAC"/>
    <w:rsid w:val="00A82238"/>
    <w:rsid w:val="00A840F4"/>
    <w:rsid w:val="00A84277"/>
    <w:rsid w:val="00A8433E"/>
    <w:rsid w:val="00A84849"/>
    <w:rsid w:val="00A85FB6"/>
    <w:rsid w:val="00A860FC"/>
    <w:rsid w:val="00A869CD"/>
    <w:rsid w:val="00A90710"/>
    <w:rsid w:val="00A90F07"/>
    <w:rsid w:val="00A9137A"/>
    <w:rsid w:val="00A917F5"/>
    <w:rsid w:val="00A91B75"/>
    <w:rsid w:val="00A92CA9"/>
    <w:rsid w:val="00A94351"/>
    <w:rsid w:val="00A94E80"/>
    <w:rsid w:val="00A9769B"/>
    <w:rsid w:val="00AA1F15"/>
    <w:rsid w:val="00AA2A7B"/>
    <w:rsid w:val="00AA3EE9"/>
    <w:rsid w:val="00AA5AFF"/>
    <w:rsid w:val="00AA613A"/>
    <w:rsid w:val="00AA646E"/>
    <w:rsid w:val="00AA6DAB"/>
    <w:rsid w:val="00AB1469"/>
    <w:rsid w:val="00AB17D9"/>
    <w:rsid w:val="00AB1DB7"/>
    <w:rsid w:val="00AB27E5"/>
    <w:rsid w:val="00AB2C68"/>
    <w:rsid w:val="00AB3426"/>
    <w:rsid w:val="00AB4483"/>
    <w:rsid w:val="00AB4E08"/>
    <w:rsid w:val="00AB5383"/>
    <w:rsid w:val="00AB58DF"/>
    <w:rsid w:val="00AB7460"/>
    <w:rsid w:val="00AB7652"/>
    <w:rsid w:val="00AB7888"/>
    <w:rsid w:val="00AB79B3"/>
    <w:rsid w:val="00AB7AEC"/>
    <w:rsid w:val="00AB7E33"/>
    <w:rsid w:val="00AB7EA2"/>
    <w:rsid w:val="00AB7FC3"/>
    <w:rsid w:val="00AC01DB"/>
    <w:rsid w:val="00AC06F7"/>
    <w:rsid w:val="00AC12D6"/>
    <w:rsid w:val="00AC1323"/>
    <w:rsid w:val="00AC2099"/>
    <w:rsid w:val="00AC3210"/>
    <w:rsid w:val="00AC3317"/>
    <w:rsid w:val="00AC3768"/>
    <w:rsid w:val="00AC411D"/>
    <w:rsid w:val="00AC4887"/>
    <w:rsid w:val="00AC4955"/>
    <w:rsid w:val="00AC4D94"/>
    <w:rsid w:val="00AC54DF"/>
    <w:rsid w:val="00AC6389"/>
    <w:rsid w:val="00AD0FC7"/>
    <w:rsid w:val="00AD1031"/>
    <w:rsid w:val="00AD207C"/>
    <w:rsid w:val="00AD32EB"/>
    <w:rsid w:val="00AD49C9"/>
    <w:rsid w:val="00AD4FA2"/>
    <w:rsid w:val="00AD7832"/>
    <w:rsid w:val="00AE2DC6"/>
    <w:rsid w:val="00AE3B46"/>
    <w:rsid w:val="00AE3FF0"/>
    <w:rsid w:val="00AE4A11"/>
    <w:rsid w:val="00AE4E6D"/>
    <w:rsid w:val="00AE57AD"/>
    <w:rsid w:val="00AE5F3B"/>
    <w:rsid w:val="00AE6A98"/>
    <w:rsid w:val="00AF12EA"/>
    <w:rsid w:val="00AF1C6D"/>
    <w:rsid w:val="00AF2B99"/>
    <w:rsid w:val="00AF4588"/>
    <w:rsid w:val="00AF5E8F"/>
    <w:rsid w:val="00AF6B28"/>
    <w:rsid w:val="00AF78C8"/>
    <w:rsid w:val="00B00B13"/>
    <w:rsid w:val="00B00F77"/>
    <w:rsid w:val="00B0184F"/>
    <w:rsid w:val="00B02391"/>
    <w:rsid w:val="00B05781"/>
    <w:rsid w:val="00B063F6"/>
    <w:rsid w:val="00B10274"/>
    <w:rsid w:val="00B1208A"/>
    <w:rsid w:val="00B12C35"/>
    <w:rsid w:val="00B130D8"/>
    <w:rsid w:val="00B14585"/>
    <w:rsid w:val="00B14597"/>
    <w:rsid w:val="00B160A4"/>
    <w:rsid w:val="00B16994"/>
    <w:rsid w:val="00B17E7A"/>
    <w:rsid w:val="00B17FC8"/>
    <w:rsid w:val="00B210E3"/>
    <w:rsid w:val="00B21BB3"/>
    <w:rsid w:val="00B21EB2"/>
    <w:rsid w:val="00B222C0"/>
    <w:rsid w:val="00B229C1"/>
    <w:rsid w:val="00B2309E"/>
    <w:rsid w:val="00B233E1"/>
    <w:rsid w:val="00B24FD9"/>
    <w:rsid w:val="00B25075"/>
    <w:rsid w:val="00B25A2D"/>
    <w:rsid w:val="00B25A49"/>
    <w:rsid w:val="00B25D77"/>
    <w:rsid w:val="00B32CF9"/>
    <w:rsid w:val="00B33040"/>
    <w:rsid w:val="00B341BF"/>
    <w:rsid w:val="00B35015"/>
    <w:rsid w:val="00B365D5"/>
    <w:rsid w:val="00B36ED0"/>
    <w:rsid w:val="00B417CF"/>
    <w:rsid w:val="00B41D71"/>
    <w:rsid w:val="00B42F40"/>
    <w:rsid w:val="00B4310A"/>
    <w:rsid w:val="00B45134"/>
    <w:rsid w:val="00B451D1"/>
    <w:rsid w:val="00B45D91"/>
    <w:rsid w:val="00B46653"/>
    <w:rsid w:val="00B5125B"/>
    <w:rsid w:val="00B51DD7"/>
    <w:rsid w:val="00B52ADB"/>
    <w:rsid w:val="00B544C4"/>
    <w:rsid w:val="00B569E9"/>
    <w:rsid w:val="00B60B1E"/>
    <w:rsid w:val="00B6165F"/>
    <w:rsid w:val="00B62AB2"/>
    <w:rsid w:val="00B62E02"/>
    <w:rsid w:val="00B649E0"/>
    <w:rsid w:val="00B65349"/>
    <w:rsid w:val="00B66C92"/>
    <w:rsid w:val="00B674AE"/>
    <w:rsid w:val="00B67D1B"/>
    <w:rsid w:val="00B70186"/>
    <w:rsid w:val="00B70233"/>
    <w:rsid w:val="00B70348"/>
    <w:rsid w:val="00B70386"/>
    <w:rsid w:val="00B71C30"/>
    <w:rsid w:val="00B72D41"/>
    <w:rsid w:val="00B74674"/>
    <w:rsid w:val="00B75B95"/>
    <w:rsid w:val="00B777AE"/>
    <w:rsid w:val="00B777BA"/>
    <w:rsid w:val="00B77A7F"/>
    <w:rsid w:val="00B77CAA"/>
    <w:rsid w:val="00B811BE"/>
    <w:rsid w:val="00B8198E"/>
    <w:rsid w:val="00B82223"/>
    <w:rsid w:val="00B83D19"/>
    <w:rsid w:val="00B8413D"/>
    <w:rsid w:val="00B85969"/>
    <w:rsid w:val="00B8610A"/>
    <w:rsid w:val="00B8652F"/>
    <w:rsid w:val="00B8676B"/>
    <w:rsid w:val="00B86A71"/>
    <w:rsid w:val="00B87189"/>
    <w:rsid w:val="00B87DAB"/>
    <w:rsid w:val="00B87FB3"/>
    <w:rsid w:val="00B90FEE"/>
    <w:rsid w:val="00B9402F"/>
    <w:rsid w:val="00B94775"/>
    <w:rsid w:val="00B952E0"/>
    <w:rsid w:val="00B95390"/>
    <w:rsid w:val="00B95690"/>
    <w:rsid w:val="00B95C88"/>
    <w:rsid w:val="00B965E4"/>
    <w:rsid w:val="00B976EF"/>
    <w:rsid w:val="00B97CEC"/>
    <w:rsid w:val="00BA20E7"/>
    <w:rsid w:val="00BA230D"/>
    <w:rsid w:val="00BA2855"/>
    <w:rsid w:val="00BA303C"/>
    <w:rsid w:val="00BA3CEB"/>
    <w:rsid w:val="00BA4489"/>
    <w:rsid w:val="00BA503D"/>
    <w:rsid w:val="00BA6D05"/>
    <w:rsid w:val="00BB46AA"/>
    <w:rsid w:val="00BB4868"/>
    <w:rsid w:val="00BB5E1F"/>
    <w:rsid w:val="00BB63BF"/>
    <w:rsid w:val="00BB6A61"/>
    <w:rsid w:val="00BB7556"/>
    <w:rsid w:val="00BC03B2"/>
    <w:rsid w:val="00BC129B"/>
    <w:rsid w:val="00BC15CB"/>
    <w:rsid w:val="00BC28E5"/>
    <w:rsid w:val="00BC35DA"/>
    <w:rsid w:val="00BC42D3"/>
    <w:rsid w:val="00BC447D"/>
    <w:rsid w:val="00BC5FCE"/>
    <w:rsid w:val="00BC6CCD"/>
    <w:rsid w:val="00BC7247"/>
    <w:rsid w:val="00BC7670"/>
    <w:rsid w:val="00BC7B73"/>
    <w:rsid w:val="00BC7C34"/>
    <w:rsid w:val="00BD0B3D"/>
    <w:rsid w:val="00BD129B"/>
    <w:rsid w:val="00BD1FBF"/>
    <w:rsid w:val="00BD2010"/>
    <w:rsid w:val="00BD2119"/>
    <w:rsid w:val="00BD2400"/>
    <w:rsid w:val="00BD2E43"/>
    <w:rsid w:val="00BD6201"/>
    <w:rsid w:val="00BD6AAD"/>
    <w:rsid w:val="00BD743F"/>
    <w:rsid w:val="00BE11B6"/>
    <w:rsid w:val="00BE1E07"/>
    <w:rsid w:val="00BE2390"/>
    <w:rsid w:val="00BE256D"/>
    <w:rsid w:val="00BE2868"/>
    <w:rsid w:val="00BE2F4C"/>
    <w:rsid w:val="00BE310A"/>
    <w:rsid w:val="00BE5725"/>
    <w:rsid w:val="00BE63F5"/>
    <w:rsid w:val="00BE6A29"/>
    <w:rsid w:val="00BE747F"/>
    <w:rsid w:val="00BE7C3B"/>
    <w:rsid w:val="00BE7F8B"/>
    <w:rsid w:val="00BF4431"/>
    <w:rsid w:val="00BF4625"/>
    <w:rsid w:val="00BF5913"/>
    <w:rsid w:val="00BF6F42"/>
    <w:rsid w:val="00BF75A9"/>
    <w:rsid w:val="00C00938"/>
    <w:rsid w:val="00C02AB7"/>
    <w:rsid w:val="00C0327B"/>
    <w:rsid w:val="00C04038"/>
    <w:rsid w:val="00C040A3"/>
    <w:rsid w:val="00C064B7"/>
    <w:rsid w:val="00C068CC"/>
    <w:rsid w:val="00C07FE2"/>
    <w:rsid w:val="00C10EBF"/>
    <w:rsid w:val="00C10F9A"/>
    <w:rsid w:val="00C116DD"/>
    <w:rsid w:val="00C13089"/>
    <w:rsid w:val="00C13D35"/>
    <w:rsid w:val="00C148E2"/>
    <w:rsid w:val="00C14BEE"/>
    <w:rsid w:val="00C1504A"/>
    <w:rsid w:val="00C17535"/>
    <w:rsid w:val="00C17C89"/>
    <w:rsid w:val="00C17DAA"/>
    <w:rsid w:val="00C203E5"/>
    <w:rsid w:val="00C208FA"/>
    <w:rsid w:val="00C20B6A"/>
    <w:rsid w:val="00C210C6"/>
    <w:rsid w:val="00C22104"/>
    <w:rsid w:val="00C22BEE"/>
    <w:rsid w:val="00C23102"/>
    <w:rsid w:val="00C256EE"/>
    <w:rsid w:val="00C256FC"/>
    <w:rsid w:val="00C27573"/>
    <w:rsid w:val="00C27601"/>
    <w:rsid w:val="00C278C0"/>
    <w:rsid w:val="00C31994"/>
    <w:rsid w:val="00C33BA5"/>
    <w:rsid w:val="00C34690"/>
    <w:rsid w:val="00C34BB5"/>
    <w:rsid w:val="00C34C3C"/>
    <w:rsid w:val="00C363C2"/>
    <w:rsid w:val="00C36506"/>
    <w:rsid w:val="00C36B84"/>
    <w:rsid w:val="00C40246"/>
    <w:rsid w:val="00C40C57"/>
    <w:rsid w:val="00C40D97"/>
    <w:rsid w:val="00C41582"/>
    <w:rsid w:val="00C41A1B"/>
    <w:rsid w:val="00C426E6"/>
    <w:rsid w:val="00C4287E"/>
    <w:rsid w:val="00C4392E"/>
    <w:rsid w:val="00C43988"/>
    <w:rsid w:val="00C44F62"/>
    <w:rsid w:val="00C46099"/>
    <w:rsid w:val="00C50476"/>
    <w:rsid w:val="00C51135"/>
    <w:rsid w:val="00C52B59"/>
    <w:rsid w:val="00C5373B"/>
    <w:rsid w:val="00C56505"/>
    <w:rsid w:val="00C57D9E"/>
    <w:rsid w:val="00C57FE6"/>
    <w:rsid w:val="00C6279E"/>
    <w:rsid w:val="00C635AC"/>
    <w:rsid w:val="00C636BD"/>
    <w:rsid w:val="00C64F10"/>
    <w:rsid w:val="00C651CD"/>
    <w:rsid w:val="00C655EC"/>
    <w:rsid w:val="00C66181"/>
    <w:rsid w:val="00C662A6"/>
    <w:rsid w:val="00C66F62"/>
    <w:rsid w:val="00C67761"/>
    <w:rsid w:val="00C71E45"/>
    <w:rsid w:val="00C72515"/>
    <w:rsid w:val="00C729B8"/>
    <w:rsid w:val="00C730D4"/>
    <w:rsid w:val="00C7385F"/>
    <w:rsid w:val="00C76E47"/>
    <w:rsid w:val="00C77383"/>
    <w:rsid w:val="00C77467"/>
    <w:rsid w:val="00C84259"/>
    <w:rsid w:val="00C84424"/>
    <w:rsid w:val="00C84A23"/>
    <w:rsid w:val="00C85CF5"/>
    <w:rsid w:val="00C865D4"/>
    <w:rsid w:val="00C86C06"/>
    <w:rsid w:val="00C8774A"/>
    <w:rsid w:val="00C90034"/>
    <w:rsid w:val="00C90B31"/>
    <w:rsid w:val="00C919C0"/>
    <w:rsid w:val="00C93330"/>
    <w:rsid w:val="00C940B9"/>
    <w:rsid w:val="00C94976"/>
    <w:rsid w:val="00C966A2"/>
    <w:rsid w:val="00C967F0"/>
    <w:rsid w:val="00C96A03"/>
    <w:rsid w:val="00C9711A"/>
    <w:rsid w:val="00C97778"/>
    <w:rsid w:val="00CA0288"/>
    <w:rsid w:val="00CA2A32"/>
    <w:rsid w:val="00CA2A4F"/>
    <w:rsid w:val="00CA4C05"/>
    <w:rsid w:val="00CA505C"/>
    <w:rsid w:val="00CA541D"/>
    <w:rsid w:val="00CA5771"/>
    <w:rsid w:val="00CA5D16"/>
    <w:rsid w:val="00CA742C"/>
    <w:rsid w:val="00CB0545"/>
    <w:rsid w:val="00CB1000"/>
    <w:rsid w:val="00CB133B"/>
    <w:rsid w:val="00CB2B4B"/>
    <w:rsid w:val="00CB3833"/>
    <w:rsid w:val="00CB4A02"/>
    <w:rsid w:val="00CB509D"/>
    <w:rsid w:val="00CB55E2"/>
    <w:rsid w:val="00CB5C38"/>
    <w:rsid w:val="00CC119E"/>
    <w:rsid w:val="00CC2D05"/>
    <w:rsid w:val="00CC3059"/>
    <w:rsid w:val="00CC3A1D"/>
    <w:rsid w:val="00CC3AFF"/>
    <w:rsid w:val="00CC3E86"/>
    <w:rsid w:val="00CC50BE"/>
    <w:rsid w:val="00CC6B29"/>
    <w:rsid w:val="00CC6EAD"/>
    <w:rsid w:val="00CC7DF6"/>
    <w:rsid w:val="00CD0B4B"/>
    <w:rsid w:val="00CD3158"/>
    <w:rsid w:val="00CD3199"/>
    <w:rsid w:val="00CD33BC"/>
    <w:rsid w:val="00CD6B9C"/>
    <w:rsid w:val="00CE03F8"/>
    <w:rsid w:val="00CE0698"/>
    <w:rsid w:val="00CE1DC5"/>
    <w:rsid w:val="00CE36D4"/>
    <w:rsid w:val="00CE5024"/>
    <w:rsid w:val="00CE56BC"/>
    <w:rsid w:val="00CE700E"/>
    <w:rsid w:val="00CE7109"/>
    <w:rsid w:val="00CE78E1"/>
    <w:rsid w:val="00CF0EF5"/>
    <w:rsid w:val="00CF1331"/>
    <w:rsid w:val="00CF41D8"/>
    <w:rsid w:val="00CF458E"/>
    <w:rsid w:val="00CF4D8F"/>
    <w:rsid w:val="00CF5DBE"/>
    <w:rsid w:val="00CF697C"/>
    <w:rsid w:val="00CF6B69"/>
    <w:rsid w:val="00D0016A"/>
    <w:rsid w:val="00D00E74"/>
    <w:rsid w:val="00D010A2"/>
    <w:rsid w:val="00D02640"/>
    <w:rsid w:val="00D02B1A"/>
    <w:rsid w:val="00D03165"/>
    <w:rsid w:val="00D03C7C"/>
    <w:rsid w:val="00D049E0"/>
    <w:rsid w:val="00D05FE9"/>
    <w:rsid w:val="00D07D36"/>
    <w:rsid w:val="00D11015"/>
    <w:rsid w:val="00D1197A"/>
    <w:rsid w:val="00D12E30"/>
    <w:rsid w:val="00D14157"/>
    <w:rsid w:val="00D14E11"/>
    <w:rsid w:val="00D14E76"/>
    <w:rsid w:val="00D15765"/>
    <w:rsid w:val="00D17E62"/>
    <w:rsid w:val="00D21EE9"/>
    <w:rsid w:val="00D22A97"/>
    <w:rsid w:val="00D22B95"/>
    <w:rsid w:val="00D24A43"/>
    <w:rsid w:val="00D24AEC"/>
    <w:rsid w:val="00D24ECA"/>
    <w:rsid w:val="00D25688"/>
    <w:rsid w:val="00D25EA2"/>
    <w:rsid w:val="00D26BA9"/>
    <w:rsid w:val="00D26F5E"/>
    <w:rsid w:val="00D2758E"/>
    <w:rsid w:val="00D30A84"/>
    <w:rsid w:val="00D312ED"/>
    <w:rsid w:val="00D34713"/>
    <w:rsid w:val="00D351EB"/>
    <w:rsid w:val="00D35F86"/>
    <w:rsid w:val="00D3650B"/>
    <w:rsid w:val="00D36ADA"/>
    <w:rsid w:val="00D37184"/>
    <w:rsid w:val="00D37CF9"/>
    <w:rsid w:val="00D4064B"/>
    <w:rsid w:val="00D40BAA"/>
    <w:rsid w:val="00D41BCD"/>
    <w:rsid w:val="00D41D5E"/>
    <w:rsid w:val="00D43810"/>
    <w:rsid w:val="00D446C9"/>
    <w:rsid w:val="00D44D40"/>
    <w:rsid w:val="00D44D6B"/>
    <w:rsid w:val="00D461BB"/>
    <w:rsid w:val="00D47312"/>
    <w:rsid w:val="00D50642"/>
    <w:rsid w:val="00D506A6"/>
    <w:rsid w:val="00D515DC"/>
    <w:rsid w:val="00D51AA8"/>
    <w:rsid w:val="00D526F9"/>
    <w:rsid w:val="00D6023F"/>
    <w:rsid w:val="00D611B8"/>
    <w:rsid w:val="00D61889"/>
    <w:rsid w:val="00D62702"/>
    <w:rsid w:val="00D62A15"/>
    <w:rsid w:val="00D62AF9"/>
    <w:rsid w:val="00D63079"/>
    <w:rsid w:val="00D645D0"/>
    <w:rsid w:val="00D64ED0"/>
    <w:rsid w:val="00D65BE0"/>
    <w:rsid w:val="00D67016"/>
    <w:rsid w:val="00D67975"/>
    <w:rsid w:val="00D67BCD"/>
    <w:rsid w:val="00D70218"/>
    <w:rsid w:val="00D70A79"/>
    <w:rsid w:val="00D72CFD"/>
    <w:rsid w:val="00D73116"/>
    <w:rsid w:val="00D73BDC"/>
    <w:rsid w:val="00D74423"/>
    <w:rsid w:val="00D773DA"/>
    <w:rsid w:val="00D77945"/>
    <w:rsid w:val="00D801F3"/>
    <w:rsid w:val="00D80CA9"/>
    <w:rsid w:val="00D819C4"/>
    <w:rsid w:val="00D8357B"/>
    <w:rsid w:val="00D835A3"/>
    <w:rsid w:val="00D84FA8"/>
    <w:rsid w:val="00D86121"/>
    <w:rsid w:val="00D905D3"/>
    <w:rsid w:val="00D90AEF"/>
    <w:rsid w:val="00D914DB"/>
    <w:rsid w:val="00D91E6E"/>
    <w:rsid w:val="00D92974"/>
    <w:rsid w:val="00D932FA"/>
    <w:rsid w:val="00D9333C"/>
    <w:rsid w:val="00D93995"/>
    <w:rsid w:val="00D93D16"/>
    <w:rsid w:val="00D9567F"/>
    <w:rsid w:val="00D96711"/>
    <w:rsid w:val="00D96874"/>
    <w:rsid w:val="00D96CF5"/>
    <w:rsid w:val="00D96D78"/>
    <w:rsid w:val="00DA0BC9"/>
    <w:rsid w:val="00DA223D"/>
    <w:rsid w:val="00DA319C"/>
    <w:rsid w:val="00DA33AB"/>
    <w:rsid w:val="00DA64C7"/>
    <w:rsid w:val="00DA659B"/>
    <w:rsid w:val="00DA66D6"/>
    <w:rsid w:val="00DA7EA4"/>
    <w:rsid w:val="00DB1A98"/>
    <w:rsid w:val="00DB1E42"/>
    <w:rsid w:val="00DB2550"/>
    <w:rsid w:val="00DB41D0"/>
    <w:rsid w:val="00DB72DD"/>
    <w:rsid w:val="00DB77FD"/>
    <w:rsid w:val="00DB7B70"/>
    <w:rsid w:val="00DC0413"/>
    <w:rsid w:val="00DC058B"/>
    <w:rsid w:val="00DC19AD"/>
    <w:rsid w:val="00DC2D49"/>
    <w:rsid w:val="00DC4C84"/>
    <w:rsid w:val="00DC6252"/>
    <w:rsid w:val="00DC653F"/>
    <w:rsid w:val="00DC66F0"/>
    <w:rsid w:val="00DC79E6"/>
    <w:rsid w:val="00DC7A83"/>
    <w:rsid w:val="00DC7D25"/>
    <w:rsid w:val="00DD325B"/>
    <w:rsid w:val="00DD3599"/>
    <w:rsid w:val="00DD560A"/>
    <w:rsid w:val="00DD6CF9"/>
    <w:rsid w:val="00DE1D98"/>
    <w:rsid w:val="00DE1FC0"/>
    <w:rsid w:val="00DE2CF6"/>
    <w:rsid w:val="00DE3165"/>
    <w:rsid w:val="00DE5A78"/>
    <w:rsid w:val="00DE5CC6"/>
    <w:rsid w:val="00DE65B5"/>
    <w:rsid w:val="00DE6782"/>
    <w:rsid w:val="00DE6AC2"/>
    <w:rsid w:val="00DE7A58"/>
    <w:rsid w:val="00DF05D4"/>
    <w:rsid w:val="00DF10FA"/>
    <w:rsid w:val="00DF13AF"/>
    <w:rsid w:val="00DF426F"/>
    <w:rsid w:val="00DF51AA"/>
    <w:rsid w:val="00DF5ED3"/>
    <w:rsid w:val="00DF6B71"/>
    <w:rsid w:val="00DF7BB2"/>
    <w:rsid w:val="00E00956"/>
    <w:rsid w:val="00E020C5"/>
    <w:rsid w:val="00E02AB5"/>
    <w:rsid w:val="00E036DF"/>
    <w:rsid w:val="00E04992"/>
    <w:rsid w:val="00E050E0"/>
    <w:rsid w:val="00E0579E"/>
    <w:rsid w:val="00E06DE9"/>
    <w:rsid w:val="00E0799F"/>
    <w:rsid w:val="00E10786"/>
    <w:rsid w:val="00E10E64"/>
    <w:rsid w:val="00E1394F"/>
    <w:rsid w:val="00E16D3E"/>
    <w:rsid w:val="00E16E88"/>
    <w:rsid w:val="00E17419"/>
    <w:rsid w:val="00E20448"/>
    <w:rsid w:val="00E244B3"/>
    <w:rsid w:val="00E25056"/>
    <w:rsid w:val="00E2562E"/>
    <w:rsid w:val="00E27209"/>
    <w:rsid w:val="00E316B8"/>
    <w:rsid w:val="00E32B44"/>
    <w:rsid w:val="00E32EAD"/>
    <w:rsid w:val="00E33E25"/>
    <w:rsid w:val="00E34AA7"/>
    <w:rsid w:val="00E34CBB"/>
    <w:rsid w:val="00E35452"/>
    <w:rsid w:val="00E366F3"/>
    <w:rsid w:val="00E3787D"/>
    <w:rsid w:val="00E40C6E"/>
    <w:rsid w:val="00E421DF"/>
    <w:rsid w:val="00E43A97"/>
    <w:rsid w:val="00E43F05"/>
    <w:rsid w:val="00E452D7"/>
    <w:rsid w:val="00E45A52"/>
    <w:rsid w:val="00E45B4F"/>
    <w:rsid w:val="00E46859"/>
    <w:rsid w:val="00E5051B"/>
    <w:rsid w:val="00E51BF2"/>
    <w:rsid w:val="00E52C11"/>
    <w:rsid w:val="00E562C8"/>
    <w:rsid w:val="00E57CEE"/>
    <w:rsid w:val="00E62F01"/>
    <w:rsid w:val="00E635CE"/>
    <w:rsid w:val="00E63C19"/>
    <w:rsid w:val="00E64108"/>
    <w:rsid w:val="00E642E9"/>
    <w:rsid w:val="00E6432F"/>
    <w:rsid w:val="00E649FD"/>
    <w:rsid w:val="00E65B5A"/>
    <w:rsid w:val="00E664D2"/>
    <w:rsid w:val="00E704B7"/>
    <w:rsid w:val="00E7076D"/>
    <w:rsid w:val="00E70D33"/>
    <w:rsid w:val="00E70F54"/>
    <w:rsid w:val="00E71553"/>
    <w:rsid w:val="00E721DB"/>
    <w:rsid w:val="00E750F8"/>
    <w:rsid w:val="00E7554B"/>
    <w:rsid w:val="00E76E13"/>
    <w:rsid w:val="00E771EE"/>
    <w:rsid w:val="00E7729D"/>
    <w:rsid w:val="00E77C47"/>
    <w:rsid w:val="00E77CE9"/>
    <w:rsid w:val="00E77D33"/>
    <w:rsid w:val="00E80559"/>
    <w:rsid w:val="00E80618"/>
    <w:rsid w:val="00E80E51"/>
    <w:rsid w:val="00E8345F"/>
    <w:rsid w:val="00E845F7"/>
    <w:rsid w:val="00E847A4"/>
    <w:rsid w:val="00E85DDD"/>
    <w:rsid w:val="00E9055D"/>
    <w:rsid w:val="00E911C7"/>
    <w:rsid w:val="00E922E4"/>
    <w:rsid w:val="00E92E48"/>
    <w:rsid w:val="00E93065"/>
    <w:rsid w:val="00E93501"/>
    <w:rsid w:val="00E9377C"/>
    <w:rsid w:val="00E94D58"/>
    <w:rsid w:val="00E94D78"/>
    <w:rsid w:val="00E94FC5"/>
    <w:rsid w:val="00E96BE7"/>
    <w:rsid w:val="00E97A37"/>
    <w:rsid w:val="00EA10BB"/>
    <w:rsid w:val="00EA2107"/>
    <w:rsid w:val="00EA2E70"/>
    <w:rsid w:val="00EA3652"/>
    <w:rsid w:val="00EA5B21"/>
    <w:rsid w:val="00EA5E4E"/>
    <w:rsid w:val="00EA5FB4"/>
    <w:rsid w:val="00EA7488"/>
    <w:rsid w:val="00EA7E8E"/>
    <w:rsid w:val="00EB240E"/>
    <w:rsid w:val="00EB3FC4"/>
    <w:rsid w:val="00EB4450"/>
    <w:rsid w:val="00EB5CD3"/>
    <w:rsid w:val="00EC0507"/>
    <w:rsid w:val="00EC0C6D"/>
    <w:rsid w:val="00EC24AB"/>
    <w:rsid w:val="00EC2863"/>
    <w:rsid w:val="00EC4564"/>
    <w:rsid w:val="00EC5D7E"/>
    <w:rsid w:val="00ED1C5F"/>
    <w:rsid w:val="00ED24FA"/>
    <w:rsid w:val="00ED2677"/>
    <w:rsid w:val="00ED3AAD"/>
    <w:rsid w:val="00ED47C4"/>
    <w:rsid w:val="00ED6424"/>
    <w:rsid w:val="00ED6827"/>
    <w:rsid w:val="00ED7B77"/>
    <w:rsid w:val="00ED7EAC"/>
    <w:rsid w:val="00EE0DBC"/>
    <w:rsid w:val="00EE10CA"/>
    <w:rsid w:val="00EE1969"/>
    <w:rsid w:val="00EE33B2"/>
    <w:rsid w:val="00EE5342"/>
    <w:rsid w:val="00EE5FB8"/>
    <w:rsid w:val="00EF0502"/>
    <w:rsid w:val="00EF1E5A"/>
    <w:rsid w:val="00EF27B1"/>
    <w:rsid w:val="00EF4710"/>
    <w:rsid w:val="00EF4BD9"/>
    <w:rsid w:val="00EF5083"/>
    <w:rsid w:val="00EF70DC"/>
    <w:rsid w:val="00F0021A"/>
    <w:rsid w:val="00F00BB8"/>
    <w:rsid w:val="00F00BC8"/>
    <w:rsid w:val="00F00E34"/>
    <w:rsid w:val="00F0199A"/>
    <w:rsid w:val="00F01A6E"/>
    <w:rsid w:val="00F02AA2"/>
    <w:rsid w:val="00F02AF1"/>
    <w:rsid w:val="00F0739E"/>
    <w:rsid w:val="00F07486"/>
    <w:rsid w:val="00F07B09"/>
    <w:rsid w:val="00F118F6"/>
    <w:rsid w:val="00F11C62"/>
    <w:rsid w:val="00F13981"/>
    <w:rsid w:val="00F139FD"/>
    <w:rsid w:val="00F15FF6"/>
    <w:rsid w:val="00F16B0C"/>
    <w:rsid w:val="00F212C2"/>
    <w:rsid w:val="00F23838"/>
    <w:rsid w:val="00F23877"/>
    <w:rsid w:val="00F23950"/>
    <w:rsid w:val="00F2419D"/>
    <w:rsid w:val="00F25844"/>
    <w:rsid w:val="00F26B06"/>
    <w:rsid w:val="00F26EF0"/>
    <w:rsid w:val="00F300BC"/>
    <w:rsid w:val="00F30799"/>
    <w:rsid w:val="00F31529"/>
    <w:rsid w:val="00F3286D"/>
    <w:rsid w:val="00F338FE"/>
    <w:rsid w:val="00F33B2D"/>
    <w:rsid w:val="00F3549F"/>
    <w:rsid w:val="00F35F4F"/>
    <w:rsid w:val="00F36BE4"/>
    <w:rsid w:val="00F41022"/>
    <w:rsid w:val="00F429D7"/>
    <w:rsid w:val="00F42BA2"/>
    <w:rsid w:val="00F4318D"/>
    <w:rsid w:val="00F4371C"/>
    <w:rsid w:val="00F45849"/>
    <w:rsid w:val="00F45C17"/>
    <w:rsid w:val="00F4735E"/>
    <w:rsid w:val="00F479F6"/>
    <w:rsid w:val="00F50DBA"/>
    <w:rsid w:val="00F52438"/>
    <w:rsid w:val="00F53488"/>
    <w:rsid w:val="00F5469E"/>
    <w:rsid w:val="00F54FB9"/>
    <w:rsid w:val="00F574BE"/>
    <w:rsid w:val="00F57A66"/>
    <w:rsid w:val="00F608EB"/>
    <w:rsid w:val="00F61DB9"/>
    <w:rsid w:val="00F633F9"/>
    <w:rsid w:val="00F64AE1"/>
    <w:rsid w:val="00F64EBE"/>
    <w:rsid w:val="00F64ED8"/>
    <w:rsid w:val="00F66B16"/>
    <w:rsid w:val="00F66CCC"/>
    <w:rsid w:val="00F67F19"/>
    <w:rsid w:val="00F7153F"/>
    <w:rsid w:val="00F71D9D"/>
    <w:rsid w:val="00F723C6"/>
    <w:rsid w:val="00F73278"/>
    <w:rsid w:val="00F743EA"/>
    <w:rsid w:val="00F7441A"/>
    <w:rsid w:val="00F746BE"/>
    <w:rsid w:val="00F772D4"/>
    <w:rsid w:val="00F80B13"/>
    <w:rsid w:val="00F80C38"/>
    <w:rsid w:val="00F826B0"/>
    <w:rsid w:val="00F82E32"/>
    <w:rsid w:val="00F830EA"/>
    <w:rsid w:val="00F8368B"/>
    <w:rsid w:val="00F83F86"/>
    <w:rsid w:val="00F8417F"/>
    <w:rsid w:val="00F852DE"/>
    <w:rsid w:val="00F862B7"/>
    <w:rsid w:val="00F864A5"/>
    <w:rsid w:val="00F87AF3"/>
    <w:rsid w:val="00F90D54"/>
    <w:rsid w:val="00F9406B"/>
    <w:rsid w:val="00F94FCB"/>
    <w:rsid w:val="00F9578B"/>
    <w:rsid w:val="00F96621"/>
    <w:rsid w:val="00F97909"/>
    <w:rsid w:val="00FA07DE"/>
    <w:rsid w:val="00FA0CE8"/>
    <w:rsid w:val="00FA0FAD"/>
    <w:rsid w:val="00FA3250"/>
    <w:rsid w:val="00FA3CAC"/>
    <w:rsid w:val="00FA4F74"/>
    <w:rsid w:val="00FA668A"/>
    <w:rsid w:val="00FB082B"/>
    <w:rsid w:val="00FB140D"/>
    <w:rsid w:val="00FB2154"/>
    <w:rsid w:val="00FB5EC0"/>
    <w:rsid w:val="00FB6174"/>
    <w:rsid w:val="00FB6593"/>
    <w:rsid w:val="00FB6C3F"/>
    <w:rsid w:val="00FB715F"/>
    <w:rsid w:val="00FB7991"/>
    <w:rsid w:val="00FC07EB"/>
    <w:rsid w:val="00FC1735"/>
    <w:rsid w:val="00FC2019"/>
    <w:rsid w:val="00FC3A2E"/>
    <w:rsid w:val="00FC4EDF"/>
    <w:rsid w:val="00FC65B2"/>
    <w:rsid w:val="00FC6D5C"/>
    <w:rsid w:val="00FD2B1F"/>
    <w:rsid w:val="00FD6CCC"/>
    <w:rsid w:val="00FD6ECD"/>
    <w:rsid w:val="00FD73D6"/>
    <w:rsid w:val="00FE0D75"/>
    <w:rsid w:val="00FE1AF2"/>
    <w:rsid w:val="00FE20CF"/>
    <w:rsid w:val="00FE2E7D"/>
    <w:rsid w:val="00FE3462"/>
    <w:rsid w:val="00FE3793"/>
    <w:rsid w:val="00FE4CF8"/>
    <w:rsid w:val="00FE5F57"/>
    <w:rsid w:val="00FE64D4"/>
    <w:rsid w:val="00FE78DB"/>
    <w:rsid w:val="00FF0697"/>
    <w:rsid w:val="00FF0EB0"/>
    <w:rsid w:val="00FF31BE"/>
    <w:rsid w:val="00FF40B6"/>
    <w:rsid w:val="00FF4C56"/>
    <w:rsid w:val="00FF59F1"/>
    <w:rsid w:val="00FF5A8D"/>
    <w:rsid w:val="00FF5E30"/>
    <w:rsid w:val="00FF5FF5"/>
    <w:rsid w:val="00FF670E"/>
    <w:rsid w:val="01DC5FB3"/>
    <w:rsid w:val="055D0C63"/>
    <w:rsid w:val="05FA4D6D"/>
    <w:rsid w:val="063F0140"/>
    <w:rsid w:val="073124F3"/>
    <w:rsid w:val="07DE6B22"/>
    <w:rsid w:val="09312811"/>
    <w:rsid w:val="0A700F78"/>
    <w:rsid w:val="0AAA5407"/>
    <w:rsid w:val="0B4A2130"/>
    <w:rsid w:val="0D75708A"/>
    <w:rsid w:val="0DD3131B"/>
    <w:rsid w:val="0E97285C"/>
    <w:rsid w:val="103B2540"/>
    <w:rsid w:val="1065569C"/>
    <w:rsid w:val="109220A6"/>
    <w:rsid w:val="1244272D"/>
    <w:rsid w:val="167E7B78"/>
    <w:rsid w:val="16AD2196"/>
    <w:rsid w:val="18D546C5"/>
    <w:rsid w:val="192F4936"/>
    <w:rsid w:val="1A192C3E"/>
    <w:rsid w:val="1BC72443"/>
    <w:rsid w:val="1BDC5B42"/>
    <w:rsid w:val="1C41385A"/>
    <w:rsid w:val="1DFC3255"/>
    <w:rsid w:val="208023C6"/>
    <w:rsid w:val="22A32A33"/>
    <w:rsid w:val="2330604E"/>
    <w:rsid w:val="24493B69"/>
    <w:rsid w:val="265F7F3E"/>
    <w:rsid w:val="26F37BD8"/>
    <w:rsid w:val="2971543F"/>
    <w:rsid w:val="29850ADC"/>
    <w:rsid w:val="2CBD52A2"/>
    <w:rsid w:val="2CFF737D"/>
    <w:rsid w:val="2DA5039D"/>
    <w:rsid w:val="2F9277F1"/>
    <w:rsid w:val="2FFA059D"/>
    <w:rsid w:val="30EE2159"/>
    <w:rsid w:val="332D0682"/>
    <w:rsid w:val="33953C2E"/>
    <w:rsid w:val="34443484"/>
    <w:rsid w:val="36286165"/>
    <w:rsid w:val="38332583"/>
    <w:rsid w:val="38922426"/>
    <w:rsid w:val="38B66F0C"/>
    <w:rsid w:val="3CD71B3F"/>
    <w:rsid w:val="3DC636FA"/>
    <w:rsid w:val="3E5B4342"/>
    <w:rsid w:val="3E6E7887"/>
    <w:rsid w:val="3F0A22D9"/>
    <w:rsid w:val="425023DC"/>
    <w:rsid w:val="43120074"/>
    <w:rsid w:val="43C64734"/>
    <w:rsid w:val="447B09DD"/>
    <w:rsid w:val="46200B99"/>
    <w:rsid w:val="464B2A24"/>
    <w:rsid w:val="48913E91"/>
    <w:rsid w:val="4BB2580C"/>
    <w:rsid w:val="4D2B3990"/>
    <w:rsid w:val="4D9A0B96"/>
    <w:rsid w:val="4ECD34C3"/>
    <w:rsid w:val="4FD16E4E"/>
    <w:rsid w:val="50964D8C"/>
    <w:rsid w:val="52636E23"/>
    <w:rsid w:val="54CD413C"/>
    <w:rsid w:val="55745204"/>
    <w:rsid w:val="5586381E"/>
    <w:rsid w:val="558F5BCD"/>
    <w:rsid w:val="57462870"/>
    <w:rsid w:val="57E672C2"/>
    <w:rsid w:val="58690F0C"/>
    <w:rsid w:val="59EA5716"/>
    <w:rsid w:val="5A99606D"/>
    <w:rsid w:val="5B7D4CB4"/>
    <w:rsid w:val="5BE424D0"/>
    <w:rsid w:val="5C6F1753"/>
    <w:rsid w:val="5D2850E5"/>
    <w:rsid w:val="5FEF3144"/>
    <w:rsid w:val="61F37E53"/>
    <w:rsid w:val="61F554A1"/>
    <w:rsid w:val="626A5AB6"/>
    <w:rsid w:val="64DA4758"/>
    <w:rsid w:val="6676303B"/>
    <w:rsid w:val="672A5E48"/>
    <w:rsid w:val="698C237E"/>
    <w:rsid w:val="69994111"/>
    <w:rsid w:val="69BC58DD"/>
    <w:rsid w:val="6A8D39A3"/>
    <w:rsid w:val="6B0413BB"/>
    <w:rsid w:val="6C1F4D29"/>
    <w:rsid w:val="6C726189"/>
    <w:rsid w:val="6D110F5E"/>
    <w:rsid w:val="6D691780"/>
    <w:rsid w:val="6DBD6A19"/>
    <w:rsid w:val="6F230087"/>
    <w:rsid w:val="7039359C"/>
    <w:rsid w:val="71267467"/>
    <w:rsid w:val="71B915CD"/>
    <w:rsid w:val="727F0070"/>
    <w:rsid w:val="72CF2FAB"/>
    <w:rsid w:val="73317CAB"/>
    <w:rsid w:val="73B43403"/>
    <w:rsid w:val="74DD547A"/>
    <w:rsid w:val="75B53A99"/>
    <w:rsid w:val="76A953D6"/>
    <w:rsid w:val="76CE67DE"/>
    <w:rsid w:val="7808157C"/>
    <w:rsid w:val="78935617"/>
    <w:rsid w:val="78BA43AD"/>
    <w:rsid w:val="793A7B15"/>
    <w:rsid w:val="7BCC490A"/>
    <w:rsid w:val="7C0E78F1"/>
    <w:rsid w:val="7D1F772A"/>
    <w:rsid w:val="7E6A37F4"/>
    <w:rsid w:val="7F8F6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581F32E"/>
  <w15:docId w15:val="{5661E182-B486-4C6A-BBFD-68CD8BC8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nhideWhenUsed="1" w:qFormat="1"/>
    <w:lsdException w:name="annotation text" w:uiPriority="0" w:qFormat="1"/>
    <w:lsdException w:name="header"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jc w:val="both"/>
    </w:pPr>
    <w:rPr>
      <w:kern w:val="2"/>
      <w:sz w:val="21"/>
    </w:rPr>
  </w:style>
  <w:style w:type="paragraph" w:styleId="1">
    <w:name w:val="heading 1"/>
    <w:basedOn w:val="a2"/>
    <w:link w:val="10"/>
    <w:qFormat/>
    <w:pPr>
      <w:widowControl/>
      <w:numPr>
        <w:numId w:val="1"/>
      </w:numPr>
      <w:tabs>
        <w:tab w:val="left" w:pos="840"/>
      </w:tabs>
      <w:spacing w:line="440" w:lineRule="exact"/>
      <w:jc w:val="left"/>
      <w:outlineLvl w:val="0"/>
    </w:pPr>
    <w:rPr>
      <w:rFonts w:ascii="Arial" w:eastAsia="仿宋_GB2312" w:hAnsi="Arial"/>
      <w:b/>
      <w:kern w:val="36"/>
      <w:sz w:val="28"/>
    </w:rPr>
  </w:style>
  <w:style w:type="paragraph" w:styleId="2">
    <w:name w:val="heading 2"/>
    <w:basedOn w:val="a2"/>
    <w:link w:val="20"/>
    <w:qFormat/>
    <w:pPr>
      <w:widowControl/>
      <w:numPr>
        <w:ilvl w:val="1"/>
        <w:numId w:val="1"/>
      </w:numPr>
      <w:tabs>
        <w:tab w:val="left" w:pos="840"/>
      </w:tabs>
      <w:spacing w:line="440" w:lineRule="exact"/>
      <w:jc w:val="left"/>
      <w:outlineLvl w:val="1"/>
    </w:pPr>
    <w:rPr>
      <w:rFonts w:ascii="Arial" w:eastAsia="仿宋_GB2312" w:hAnsi="Arial"/>
      <w:b/>
      <w:sz w:val="28"/>
    </w:rPr>
  </w:style>
  <w:style w:type="paragraph" w:styleId="3">
    <w:name w:val="heading 3"/>
    <w:basedOn w:val="a2"/>
    <w:link w:val="30"/>
    <w:qFormat/>
    <w:pPr>
      <w:widowControl/>
      <w:numPr>
        <w:ilvl w:val="2"/>
        <w:numId w:val="1"/>
      </w:numPr>
      <w:tabs>
        <w:tab w:val="left" w:pos="840"/>
      </w:tabs>
      <w:spacing w:line="440" w:lineRule="exact"/>
      <w:jc w:val="left"/>
      <w:outlineLvl w:val="2"/>
    </w:pPr>
    <w:rPr>
      <w:rFonts w:ascii="Arial" w:eastAsia="仿宋_GB2312" w:hAnsi="Arial"/>
      <w:b/>
      <w:sz w:val="28"/>
    </w:rPr>
  </w:style>
  <w:style w:type="paragraph" w:styleId="4">
    <w:name w:val="heading 4"/>
    <w:basedOn w:val="a2"/>
    <w:next w:val="a2"/>
    <w:link w:val="40"/>
    <w:qFormat/>
    <w:pPr>
      <w:keepNext/>
      <w:numPr>
        <w:ilvl w:val="3"/>
        <w:numId w:val="1"/>
      </w:numPr>
      <w:tabs>
        <w:tab w:val="left" w:pos="840"/>
      </w:tabs>
      <w:spacing w:line="440" w:lineRule="exact"/>
      <w:jc w:val="left"/>
      <w:outlineLvl w:val="3"/>
    </w:pPr>
    <w:rPr>
      <w:rFonts w:ascii="Arial" w:eastAsia="仿宋_GB2312" w:hAnsi="Arial"/>
      <w:b/>
      <w:sz w:val="28"/>
    </w:rPr>
  </w:style>
  <w:style w:type="paragraph" w:styleId="5">
    <w:name w:val="heading 5"/>
    <w:basedOn w:val="a2"/>
    <w:next w:val="a2"/>
    <w:link w:val="50"/>
    <w:uiPriority w:val="9"/>
    <w:qFormat/>
    <w:pPr>
      <w:keepNext/>
      <w:keepLines/>
      <w:numPr>
        <w:ilvl w:val="4"/>
        <w:numId w:val="1"/>
      </w:numPr>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TOC7">
    <w:name w:val="toc 7"/>
    <w:basedOn w:val="a2"/>
    <w:next w:val="a2"/>
    <w:uiPriority w:val="39"/>
    <w:qFormat/>
    <w:pPr>
      <w:ind w:leftChars="1200" w:left="2520"/>
    </w:pPr>
    <w:rPr>
      <w:rFonts w:ascii="Calibri" w:hAnsi="Calibri"/>
    </w:rPr>
  </w:style>
  <w:style w:type="paragraph" w:styleId="a6">
    <w:name w:val="Normal Indent"/>
    <w:basedOn w:val="a2"/>
    <w:qFormat/>
    <w:pPr>
      <w:ind w:firstLine="420"/>
    </w:pPr>
  </w:style>
  <w:style w:type="paragraph" w:styleId="a7">
    <w:name w:val="caption"/>
    <w:basedOn w:val="a2"/>
    <w:next w:val="a2"/>
    <w:qFormat/>
    <w:rPr>
      <w:rFonts w:ascii="Cambria" w:eastAsia="黑体" w:hAnsi="Cambria"/>
      <w:sz w:val="20"/>
    </w:rPr>
  </w:style>
  <w:style w:type="paragraph" w:styleId="a8">
    <w:name w:val="Document Map"/>
    <w:basedOn w:val="a2"/>
    <w:link w:val="a9"/>
    <w:qFormat/>
    <w:rPr>
      <w:rFonts w:ascii="宋体"/>
      <w:sz w:val="18"/>
    </w:rPr>
  </w:style>
  <w:style w:type="paragraph" w:styleId="aa">
    <w:name w:val="annotation text"/>
    <w:basedOn w:val="a2"/>
    <w:link w:val="ab"/>
    <w:qFormat/>
    <w:pPr>
      <w:jc w:val="left"/>
    </w:pPr>
  </w:style>
  <w:style w:type="paragraph" w:styleId="ac">
    <w:name w:val="Body Text"/>
    <w:basedOn w:val="a2"/>
    <w:link w:val="ad"/>
    <w:qFormat/>
    <w:pPr>
      <w:widowControl/>
    </w:pPr>
    <w:rPr>
      <w:rFonts w:ascii="Bookman Old Style" w:hAnsi="Bookman Old Style"/>
      <w:kern w:val="0"/>
      <w:sz w:val="18"/>
    </w:rPr>
  </w:style>
  <w:style w:type="paragraph" w:styleId="TOC5">
    <w:name w:val="toc 5"/>
    <w:basedOn w:val="a2"/>
    <w:next w:val="a2"/>
    <w:uiPriority w:val="39"/>
    <w:qFormat/>
    <w:pPr>
      <w:ind w:leftChars="800" w:left="1680"/>
    </w:pPr>
    <w:rPr>
      <w:rFonts w:ascii="Calibri" w:hAnsi="Calibri"/>
    </w:rPr>
  </w:style>
  <w:style w:type="paragraph" w:styleId="TOC3">
    <w:name w:val="toc 3"/>
    <w:basedOn w:val="a2"/>
    <w:next w:val="a2"/>
    <w:uiPriority w:val="39"/>
    <w:qFormat/>
    <w:pPr>
      <w:tabs>
        <w:tab w:val="left" w:pos="1701"/>
        <w:tab w:val="right" w:leader="dot" w:pos="8777"/>
      </w:tabs>
      <w:ind w:leftChars="400" w:left="840"/>
      <w:jc w:val="left"/>
    </w:pPr>
  </w:style>
  <w:style w:type="paragraph" w:styleId="TOC8">
    <w:name w:val="toc 8"/>
    <w:basedOn w:val="a2"/>
    <w:next w:val="a2"/>
    <w:uiPriority w:val="39"/>
    <w:qFormat/>
    <w:pPr>
      <w:ind w:leftChars="1400" w:left="2940"/>
    </w:pPr>
    <w:rPr>
      <w:rFonts w:ascii="Calibri" w:hAnsi="Calibri"/>
    </w:rPr>
  </w:style>
  <w:style w:type="paragraph" w:styleId="ae">
    <w:name w:val="Date"/>
    <w:basedOn w:val="a2"/>
    <w:next w:val="a2"/>
    <w:link w:val="af"/>
    <w:qFormat/>
    <w:pPr>
      <w:ind w:leftChars="2500" w:left="100"/>
    </w:pPr>
  </w:style>
  <w:style w:type="paragraph" w:styleId="af0">
    <w:name w:val="Balloon Text"/>
    <w:basedOn w:val="a2"/>
    <w:link w:val="af1"/>
    <w:qFormat/>
    <w:rPr>
      <w:kern w:val="0"/>
      <w:sz w:val="18"/>
    </w:rPr>
  </w:style>
  <w:style w:type="paragraph" w:styleId="af2">
    <w:name w:val="footer"/>
    <w:basedOn w:val="a2"/>
    <w:link w:val="11"/>
    <w:qFormat/>
    <w:pPr>
      <w:tabs>
        <w:tab w:val="center" w:pos="4153"/>
        <w:tab w:val="right" w:pos="8306"/>
      </w:tabs>
      <w:snapToGrid w:val="0"/>
      <w:jc w:val="left"/>
    </w:pPr>
    <w:rPr>
      <w:kern w:val="0"/>
      <w:sz w:val="18"/>
    </w:rPr>
  </w:style>
  <w:style w:type="paragraph" w:styleId="af3">
    <w:name w:val="header"/>
    <w:basedOn w:val="a2"/>
    <w:link w:val="af4"/>
    <w:uiPriority w:val="99"/>
    <w:qFormat/>
    <w:pPr>
      <w:pBdr>
        <w:bottom w:val="single" w:sz="6" w:space="1" w:color="auto"/>
      </w:pBdr>
      <w:tabs>
        <w:tab w:val="center" w:pos="4153"/>
        <w:tab w:val="right" w:pos="8306"/>
      </w:tabs>
      <w:snapToGrid w:val="0"/>
      <w:jc w:val="center"/>
    </w:pPr>
    <w:rPr>
      <w:kern w:val="0"/>
      <w:sz w:val="18"/>
    </w:rPr>
  </w:style>
  <w:style w:type="paragraph" w:styleId="TOC1">
    <w:name w:val="toc 1"/>
    <w:basedOn w:val="a2"/>
    <w:next w:val="a2"/>
    <w:uiPriority w:val="39"/>
    <w:qFormat/>
    <w:pPr>
      <w:tabs>
        <w:tab w:val="left" w:pos="630"/>
        <w:tab w:val="right" w:leader="dot" w:pos="8777"/>
      </w:tabs>
      <w:ind w:left="105" w:hangingChars="50" w:hanging="105"/>
      <w:jc w:val="left"/>
    </w:pPr>
  </w:style>
  <w:style w:type="paragraph" w:styleId="TOC4">
    <w:name w:val="toc 4"/>
    <w:basedOn w:val="a2"/>
    <w:next w:val="a2"/>
    <w:uiPriority w:val="39"/>
    <w:qFormat/>
    <w:pPr>
      <w:tabs>
        <w:tab w:val="left" w:pos="851"/>
        <w:tab w:val="left" w:pos="2235"/>
        <w:tab w:val="right" w:leader="dot" w:pos="8777"/>
      </w:tabs>
      <w:ind w:leftChars="600" w:left="1260"/>
      <w:jc w:val="distribute"/>
    </w:pPr>
  </w:style>
  <w:style w:type="paragraph" w:styleId="af5">
    <w:name w:val="footnote text"/>
    <w:basedOn w:val="a2"/>
    <w:link w:val="af6"/>
    <w:uiPriority w:val="99"/>
    <w:unhideWhenUsed/>
    <w:qFormat/>
    <w:pPr>
      <w:snapToGrid w:val="0"/>
      <w:jc w:val="left"/>
    </w:pPr>
    <w:rPr>
      <w:sz w:val="18"/>
      <w:szCs w:val="18"/>
    </w:rPr>
  </w:style>
  <w:style w:type="paragraph" w:styleId="TOC6">
    <w:name w:val="toc 6"/>
    <w:basedOn w:val="a2"/>
    <w:next w:val="a2"/>
    <w:uiPriority w:val="39"/>
    <w:qFormat/>
    <w:pPr>
      <w:ind w:leftChars="1000" w:left="2100"/>
    </w:pPr>
    <w:rPr>
      <w:rFonts w:ascii="Calibri" w:hAnsi="Calibri"/>
    </w:rPr>
  </w:style>
  <w:style w:type="paragraph" w:styleId="TOC2">
    <w:name w:val="toc 2"/>
    <w:basedOn w:val="a2"/>
    <w:next w:val="a2"/>
    <w:uiPriority w:val="39"/>
    <w:qFormat/>
    <w:pPr>
      <w:tabs>
        <w:tab w:val="left" w:pos="840"/>
        <w:tab w:val="right" w:leader="dot" w:pos="8777"/>
      </w:tabs>
      <w:ind w:leftChars="200" w:left="1275" w:hangingChars="407" w:hanging="855"/>
      <w:jc w:val="left"/>
    </w:pPr>
  </w:style>
  <w:style w:type="paragraph" w:styleId="TOC9">
    <w:name w:val="toc 9"/>
    <w:basedOn w:val="a2"/>
    <w:next w:val="a2"/>
    <w:uiPriority w:val="39"/>
    <w:qFormat/>
    <w:pPr>
      <w:ind w:leftChars="1600" w:left="3360"/>
    </w:pPr>
    <w:rPr>
      <w:rFonts w:ascii="Calibri" w:hAnsi="Calibri"/>
    </w:rPr>
  </w:style>
  <w:style w:type="paragraph" w:styleId="HTML">
    <w:name w:val="HTML Preformatted"/>
    <w:basedOn w:val="a2"/>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rPr>
  </w:style>
  <w:style w:type="paragraph" w:styleId="af7">
    <w:name w:val="Normal (Web)"/>
    <w:basedOn w:val="a2"/>
    <w:qFormat/>
    <w:pPr>
      <w:widowControl/>
      <w:spacing w:before="100" w:beforeAutospacing="1" w:after="100" w:afterAutospacing="1"/>
      <w:jc w:val="left"/>
    </w:pPr>
    <w:rPr>
      <w:rFonts w:ascii="宋体" w:hAnsi="宋体"/>
      <w:kern w:val="0"/>
      <w:sz w:val="24"/>
    </w:rPr>
  </w:style>
  <w:style w:type="paragraph" w:styleId="af8">
    <w:name w:val="Title"/>
    <w:basedOn w:val="a2"/>
    <w:next w:val="a2"/>
    <w:link w:val="af9"/>
    <w:qFormat/>
    <w:pPr>
      <w:spacing w:before="240" w:after="60"/>
      <w:jc w:val="center"/>
      <w:outlineLvl w:val="0"/>
    </w:pPr>
    <w:rPr>
      <w:rFonts w:ascii="Cambria" w:hAnsi="Cambria"/>
      <w:b/>
      <w:bCs/>
      <w:sz w:val="32"/>
      <w:szCs w:val="32"/>
    </w:rPr>
  </w:style>
  <w:style w:type="paragraph" w:styleId="afa">
    <w:name w:val="annotation subject"/>
    <w:basedOn w:val="aa"/>
    <w:next w:val="aa"/>
    <w:link w:val="afb"/>
    <w:uiPriority w:val="99"/>
    <w:qFormat/>
    <w:pPr>
      <w:widowControl/>
    </w:pPr>
    <w:rPr>
      <w:b/>
      <w:bCs/>
    </w:rPr>
  </w:style>
  <w:style w:type="table" w:styleId="afc">
    <w:name w:val="Table Grid"/>
    <w:basedOn w:val="a4"/>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page number"/>
    <w:qFormat/>
  </w:style>
  <w:style w:type="character" w:styleId="afe">
    <w:name w:val="FollowedHyperlink"/>
    <w:qFormat/>
    <w:rPr>
      <w:color w:val="800080"/>
      <w:u w:val="single"/>
    </w:rPr>
  </w:style>
  <w:style w:type="character" w:styleId="aff">
    <w:name w:val="Hyperlink"/>
    <w:uiPriority w:val="99"/>
    <w:qFormat/>
    <w:rPr>
      <w:color w:val="0000FF"/>
      <w:u w:val="single"/>
    </w:rPr>
  </w:style>
  <w:style w:type="character" w:styleId="aff0">
    <w:name w:val="annotation reference"/>
    <w:uiPriority w:val="99"/>
    <w:qFormat/>
    <w:rPr>
      <w:sz w:val="21"/>
    </w:rPr>
  </w:style>
  <w:style w:type="character" w:styleId="aff1">
    <w:name w:val="footnote reference"/>
    <w:uiPriority w:val="99"/>
    <w:unhideWhenUsed/>
    <w:qFormat/>
    <w:rPr>
      <w:vertAlign w:val="superscript"/>
    </w:rPr>
  </w:style>
  <w:style w:type="character" w:customStyle="1" w:styleId="10">
    <w:name w:val="标题 1 字符"/>
    <w:link w:val="1"/>
    <w:qFormat/>
    <w:rPr>
      <w:rFonts w:ascii="Arial" w:eastAsia="仿宋_GB2312" w:hAnsi="Arial"/>
      <w:b/>
      <w:kern w:val="36"/>
      <w:sz w:val="28"/>
    </w:rPr>
  </w:style>
  <w:style w:type="character" w:customStyle="1" w:styleId="20">
    <w:name w:val="标题 2 字符"/>
    <w:link w:val="2"/>
    <w:qFormat/>
    <w:rPr>
      <w:rFonts w:ascii="Arial" w:eastAsia="仿宋_GB2312" w:hAnsi="Arial"/>
      <w:b/>
      <w:kern w:val="2"/>
      <w:sz w:val="28"/>
    </w:rPr>
  </w:style>
  <w:style w:type="character" w:customStyle="1" w:styleId="30">
    <w:name w:val="标题 3 字符"/>
    <w:link w:val="3"/>
    <w:qFormat/>
    <w:rPr>
      <w:rFonts w:ascii="Arial" w:eastAsia="仿宋_GB2312" w:hAnsi="Arial"/>
      <w:b/>
      <w:kern w:val="2"/>
      <w:sz w:val="28"/>
    </w:rPr>
  </w:style>
  <w:style w:type="character" w:customStyle="1" w:styleId="40">
    <w:name w:val="标题 4 字符"/>
    <w:link w:val="4"/>
    <w:qFormat/>
    <w:rPr>
      <w:rFonts w:ascii="Arial" w:eastAsia="仿宋_GB2312" w:hAnsi="Arial"/>
      <w:b/>
      <w:kern w:val="2"/>
      <w:sz w:val="28"/>
    </w:rPr>
  </w:style>
  <w:style w:type="character" w:customStyle="1" w:styleId="50">
    <w:name w:val="标题 5 字符"/>
    <w:link w:val="5"/>
    <w:uiPriority w:val="9"/>
    <w:qFormat/>
    <w:rPr>
      <w:b/>
      <w:bCs/>
      <w:kern w:val="2"/>
      <w:sz w:val="28"/>
      <w:szCs w:val="28"/>
    </w:rPr>
  </w:style>
  <w:style w:type="character" w:customStyle="1" w:styleId="a9">
    <w:name w:val="文档结构图 字符"/>
    <w:link w:val="a8"/>
    <w:qFormat/>
    <w:rPr>
      <w:rFonts w:ascii="宋体" w:hAnsi="Times New Roman"/>
      <w:kern w:val="2"/>
      <w:sz w:val="18"/>
    </w:rPr>
  </w:style>
  <w:style w:type="character" w:customStyle="1" w:styleId="ab">
    <w:name w:val="批注文字 字符"/>
    <w:link w:val="aa"/>
    <w:qFormat/>
    <w:rPr>
      <w:rFonts w:ascii="Times New Roman" w:hAnsi="Times New Roman"/>
      <w:kern w:val="2"/>
      <w:sz w:val="21"/>
    </w:rPr>
  </w:style>
  <w:style w:type="character" w:customStyle="1" w:styleId="ad">
    <w:name w:val="正文文本 字符"/>
    <w:link w:val="ac"/>
    <w:qFormat/>
    <w:rPr>
      <w:rFonts w:ascii="Bookman Old Style" w:hAnsi="Bookman Old Style"/>
      <w:sz w:val="18"/>
    </w:rPr>
  </w:style>
  <w:style w:type="character" w:customStyle="1" w:styleId="af">
    <w:name w:val="日期 字符"/>
    <w:link w:val="ae"/>
    <w:qFormat/>
    <w:rPr>
      <w:rFonts w:ascii="Times New Roman" w:hAnsi="Times New Roman"/>
      <w:kern w:val="2"/>
      <w:sz w:val="21"/>
    </w:rPr>
  </w:style>
  <w:style w:type="character" w:customStyle="1" w:styleId="af1">
    <w:name w:val="批注框文本 字符"/>
    <w:link w:val="af0"/>
    <w:qFormat/>
    <w:rPr>
      <w:rFonts w:ascii="Times New Roman" w:eastAsia="宋体" w:hAnsi="Times New Roman"/>
      <w:sz w:val="18"/>
    </w:rPr>
  </w:style>
  <w:style w:type="character" w:customStyle="1" w:styleId="11">
    <w:name w:val="页脚 字符1"/>
    <w:link w:val="af2"/>
    <w:qFormat/>
    <w:rPr>
      <w:rFonts w:ascii="Times New Roman" w:eastAsia="宋体" w:hAnsi="Times New Roman"/>
      <w:sz w:val="18"/>
    </w:rPr>
  </w:style>
  <w:style w:type="character" w:customStyle="1" w:styleId="af4">
    <w:name w:val="页眉 字符"/>
    <w:link w:val="af3"/>
    <w:uiPriority w:val="99"/>
    <w:qFormat/>
    <w:rPr>
      <w:rFonts w:ascii="Times New Roman" w:eastAsia="宋体" w:hAnsi="Times New Roman"/>
      <w:sz w:val="18"/>
    </w:rPr>
  </w:style>
  <w:style w:type="character" w:customStyle="1" w:styleId="af6">
    <w:name w:val="脚注文本 字符"/>
    <w:link w:val="af5"/>
    <w:uiPriority w:val="99"/>
    <w:semiHidden/>
    <w:qFormat/>
    <w:rPr>
      <w:rFonts w:ascii="Times New Roman" w:hAnsi="Times New Roman"/>
      <w:kern w:val="2"/>
      <w:sz w:val="18"/>
      <w:szCs w:val="18"/>
    </w:rPr>
  </w:style>
  <w:style w:type="character" w:customStyle="1" w:styleId="HTML0">
    <w:name w:val="HTML 预设格式 字符"/>
    <w:link w:val="HTML"/>
    <w:qFormat/>
    <w:rPr>
      <w:rFonts w:ascii="黑体" w:eastAsia="黑体" w:hAnsi="Courier New"/>
    </w:rPr>
  </w:style>
  <w:style w:type="character" w:customStyle="1" w:styleId="af9">
    <w:name w:val="标题 字符"/>
    <w:link w:val="af8"/>
    <w:qFormat/>
    <w:rPr>
      <w:rFonts w:ascii="Cambria" w:hAnsi="Cambria" w:cs="Times New Roman"/>
      <w:b/>
      <w:bCs/>
      <w:kern w:val="2"/>
      <w:sz w:val="32"/>
      <w:szCs w:val="32"/>
    </w:rPr>
  </w:style>
  <w:style w:type="character" w:customStyle="1" w:styleId="afb">
    <w:name w:val="批注主题 字符"/>
    <w:link w:val="afa"/>
    <w:qFormat/>
  </w:style>
  <w:style w:type="paragraph" w:customStyle="1" w:styleId="CharCharCharCharCharCharChar">
    <w:name w:val="Char Char Char Char Char Char Char"/>
    <w:basedOn w:val="a2"/>
    <w:next w:val="a2"/>
    <w:qFormat/>
    <w:pPr>
      <w:spacing w:line="360" w:lineRule="auto"/>
      <w:jc w:val="left"/>
    </w:pPr>
    <w:rPr>
      <w:sz w:val="28"/>
    </w:rPr>
  </w:style>
  <w:style w:type="paragraph" w:customStyle="1" w:styleId="12">
    <w:name w:val="列表段落1"/>
    <w:basedOn w:val="a2"/>
    <w:qFormat/>
    <w:pPr>
      <w:ind w:firstLineChars="200" w:firstLine="420"/>
    </w:pPr>
    <w:rPr>
      <w:szCs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TOC10">
    <w:name w:val="TOC 标题1"/>
    <w:basedOn w:val="1"/>
    <w:next w:val="a2"/>
    <w:qFormat/>
    <w:pPr>
      <w:keepNext/>
      <w:keepLines/>
      <w:numPr>
        <w:numId w:val="0"/>
      </w:numPr>
      <w:tabs>
        <w:tab w:val="clear" w:pos="840"/>
      </w:tabs>
      <w:spacing w:before="480" w:line="276" w:lineRule="auto"/>
      <w:outlineLvl w:val="9"/>
    </w:pPr>
    <w:rPr>
      <w:rFonts w:ascii="Cambria" w:eastAsia="宋体" w:hAnsi="Cambria"/>
      <w:bCs/>
      <w:color w:val="365F91"/>
      <w:kern w:val="0"/>
      <w:szCs w:val="28"/>
    </w:rPr>
  </w:style>
  <w:style w:type="paragraph" w:customStyle="1" w:styleId="13">
    <w:name w:val="修订1"/>
    <w:uiPriority w:val="99"/>
    <w:qFormat/>
    <w:rPr>
      <w:kern w:val="2"/>
      <w:sz w:val="21"/>
    </w:rPr>
  </w:style>
  <w:style w:type="paragraph" w:styleId="aff2">
    <w:name w:val="List Paragraph"/>
    <w:basedOn w:val="a2"/>
    <w:uiPriority w:val="34"/>
    <w:qFormat/>
    <w:pPr>
      <w:ind w:firstLineChars="200" w:firstLine="420"/>
    </w:pPr>
  </w:style>
  <w:style w:type="character" w:customStyle="1" w:styleId="apple-style-span">
    <w:name w:val="apple-style-span"/>
    <w:qFormat/>
  </w:style>
  <w:style w:type="character" w:customStyle="1" w:styleId="Char1">
    <w:name w:val="批注文字 Char1"/>
    <w:uiPriority w:val="99"/>
    <w:semiHidden/>
    <w:qFormat/>
  </w:style>
  <w:style w:type="character" w:customStyle="1" w:styleId="Char10">
    <w:name w:val="批注主题 Char1"/>
    <w:uiPriority w:val="99"/>
    <w:semiHidden/>
    <w:qFormat/>
    <w:rPr>
      <w:rFonts w:ascii="Times New Roman" w:hAnsi="Times New Roman"/>
      <w:b/>
      <w:bCs/>
      <w:kern w:val="2"/>
      <w:sz w:val="21"/>
    </w:rPr>
  </w:style>
  <w:style w:type="character" w:customStyle="1" w:styleId="Char11">
    <w:name w:val="文档结构图 Char1"/>
    <w:uiPriority w:val="99"/>
    <w:semiHidden/>
    <w:qFormat/>
    <w:rPr>
      <w:rFonts w:ascii="宋体"/>
      <w:sz w:val="18"/>
      <w:szCs w:val="18"/>
    </w:rPr>
  </w:style>
  <w:style w:type="character" w:customStyle="1" w:styleId="Char12">
    <w:name w:val="页眉 Char1"/>
    <w:uiPriority w:val="99"/>
    <w:semiHidden/>
    <w:qFormat/>
    <w:rPr>
      <w:sz w:val="18"/>
      <w:szCs w:val="18"/>
    </w:rPr>
  </w:style>
  <w:style w:type="paragraph" w:customStyle="1" w:styleId="14">
    <w:name w:val="列出段落1"/>
    <w:basedOn w:val="a2"/>
    <w:qFormat/>
    <w:pPr>
      <w:ind w:firstLineChars="200" w:firstLine="420"/>
    </w:pPr>
    <w:rPr>
      <w:szCs w:val="24"/>
    </w:rPr>
  </w:style>
  <w:style w:type="character" w:customStyle="1" w:styleId="aff3">
    <w:name w:val="页脚 字符"/>
    <w:uiPriority w:val="99"/>
    <w:qFormat/>
  </w:style>
  <w:style w:type="paragraph" w:customStyle="1" w:styleId="a">
    <w:name w:val="标准_字母编号列项"/>
    <w:basedOn w:val="a2"/>
    <w:qFormat/>
    <w:pPr>
      <w:numPr>
        <w:ilvl w:val="1"/>
        <w:numId w:val="2"/>
      </w:numPr>
    </w:pPr>
  </w:style>
  <w:style w:type="paragraph" w:customStyle="1" w:styleId="a0">
    <w:name w:val="标准_数字编号列项"/>
    <w:basedOn w:val="a2"/>
    <w:qFormat/>
    <w:pPr>
      <w:numPr>
        <w:ilvl w:val="2"/>
        <w:numId w:val="2"/>
      </w:numPr>
    </w:pPr>
  </w:style>
  <w:style w:type="paragraph" w:customStyle="1" w:styleId="a1">
    <w:name w:val="标准_大写罗马编号列项"/>
    <w:basedOn w:val="a2"/>
    <w:qFormat/>
    <w:pPr>
      <w:numPr>
        <w:ilvl w:val="3"/>
        <w:numId w:val="2"/>
      </w:numPr>
    </w:pPr>
  </w:style>
  <w:style w:type="paragraph" w:styleId="aff4">
    <w:name w:val="Revision"/>
    <w:hidden/>
    <w:uiPriority w:val="99"/>
    <w:unhideWhenUsed/>
    <w:rsid w:val="008E6C2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131</Pages>
  <Words>36450</Words>
  <Characters>38638</Characters>
  <Application>Microsoft Office Word</Application>
  <DocSecurity>0</DocSecurity>
  <Lines>4293</Lines>
  <Paragraphs>2346</Paragraphs>
  <ScaleCrop>false</ScaleCrop>
  <Company/>
  <LinksUpToDate>false</LinksUpToDate>
  <CharactersWithSpaces>72742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管理程序</dc:title>
  <dc:creator>张迎春</dc:creator>
  <cp:lastModifiedBy>Xuefeng Zhu</cp:lastModifiedBy>
  <cp:revision>2</cp:revision>
  <cp:lastPrinted>2025-02-20T09:41:00Z</cp:lastPrinted>
  <dcterms:created xsi:type="dcterms:W3CDTF">2026-06-15T09:16:00Z</dcterms:created>
  <dcterms:modified xsi:type="dcterms:W3CDTF">2026-06-15T09:16:00Z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KSOTemplateDocerSaveRecord">
    <vt:lpwstr>eyJoZGlkIjoiMDU1NmEwODE5YmI1ZjNlYTM2NDIwNWVjMzQyYWNiOWYiLCJ1c2VySWQiOiI2MDY0Mjk5MDYifQ==</vt:lpwstr>
  </property>
  <property fmtid="{D5CDD505-2E9C-101B-9397-08002B2CF9AE}" pid="4" name="ICV">
    <vt:lpwstr>1D24B6C552C843F3857E9DE3257CC792_13</vt:lpwstr>
  </property>
</Properties>
</file>