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0F02A51" w14:textId="77777777" w:rsidR="009B7A95" w:rsidRDefault="003033B2" w:rsidP="007E0C2A">
      <w:pPr>
        <w:adjustRightInd w:val="0"/>
        <w:snapToGrid w:val="0"/>
        <w:ind w:firstLineChars="2550" w:firstLine="5355"/>
        <w:rPr>
          <w:sz w:val="28"/>
          <w:szCs w:val="28"/>
        </w:rPr>
      </w:pPr>
      <w:r>
        <w:rPr>
          <w:noProof/>
        </w:rPr>
        <w:drawing>
          <wp:anchor distT="0" distB="0" distL="114300" distR="114300" simplePos="0" relativeHeight="251659264" behindDoc="0" locked="0" layoutInCell="1" allowOverlap="1" wp14:anchorId="4F83B5DF" wp14:editId="0AE50242">
            <wp:simplePos x="0" y="0"/>
            <wp:positionH relativeFrom="column">
              <wp:posOffset>0</wp:posOffset>
            </wp:positionH>
            <wp:positionV relativeFrom="paragraph">
              <wp:posOffset>36195</wp:posOffset>
            </wp:positionV>
            <wp:extent cx="1485900" cy="635000"/>
            <wp:effectExtent l="0" t="0" r="0" b="0"/>
            <wp:wrapNone/>
            <wp:docPr id="1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635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B7A95">
        <w:rPr>
          <w:rFonts w:hint="eastAsia"/>
          <w:sz w:val="28"/>
          <w:szCs w:val="28"/>
        </w:rPr>
        <w:t>编</w:t>
      </w:r>
      <w:r w:rsidR="009B7A95">
        <w:rPr>
          <w:rFonts w:hint="eastAsia"/>
          <w:sz w:val="28"/>
          <w:szCs w:val="28"/>
        </w:rPr>
        <w:t xml:space="preserve">    </w:t>
      </w:r>
      <w:r w:rsidR="009B7A95">
        <w:rPr>
          <w:rFonts w:hint="eastAsia"/>
          <w:sz w:val="28"/>
          <w:szCs w:val="28"/>
        </w:rPr>
        <w:t>号：</w:t>
      </w:r>
      <w:r w:rsidR="009B7A95">
        <w:rPr>
          <w:rFonts w:hint="eastAsia"/>
          <w:sz w:val="28"/>
          <w:szCs w:val="28"/>
        </w:rPr>
        <w:t>CTSO-C63f</w:t>
      </w:r>
    </w:p>
    <w:p w14:paraId="58943BF7" w14:textId="77777777" w:rsidR="009B7A95" w:rsidRDefault="009B7A95" w:rsidP="007E0C2A">
      <w:pPr>
        <w:adjustRightInd w:val="0"/>
        <w:snapToGrid w:val="0"/>
        <w:ind w:left="4935" w:firstLine="420"/>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 xml:space="preserve"> </w:t>
      </w:r>
    </w:p>
    <w:p w14:paraId="49CD6B11" w14:textId="77777777" w:rsidR="009B7A95" w:rsidRDefault="009B7A95" w:rsidP="007E0C2A">
      <w:pPr>
        <w:adjustRightInd w:val="0"/>
        <w:snapToGrid w:val="0"/>
        <w:ind w:left="4935" w:firstLine="420"/>
        <w:rPr>
          <w:sz w:val="28"/>
          <w:szCs w:val="28"/>
        </w:rPr>
      </w:pPr>
      <w:r>
        <w:rPr>
          <w:rFonts w:hint="eastAsia"/>
          <w:sz w:val="28"/>
          <w:szCs w:val="28"/>
        </w:rPr>
        <w:t>局长授权</w:t>
      </w:r>
    </w:p>
    <w:p w14:paraId="68913A13" w14:textId="77777777" w:rsidR="009B7A95" w:rsidRDefault="009B7A95" w:rsidP="007E0C2A">
      <w:pPr>
        <w:adjustRightInd w:val="0"/>
        <w:snapToGrid w:val="0"/>
        <w:ind w:left="4935" w:firstLine="420"/>
        <w:rPr>
          <w:sz w:val="28"/>
          <w:szCs w:val="28"/>
        </w:rPr>
      </w:pPr>
      <w:r>
        <w:rPr>
          <w:rFonts w:hint="eastAsia"/>
          <w:sz w:val="28"/>
          <w:szCs w:val="28"/>
        </w:rPr>
        <w:t>批</w:t>
      </w:r>
      <w:r>
        <w:rPr>
          <w:rFonts w:hint="eastAsia"/>
          <w:sz w:val="28"/>
          <w:szCs w:val="28"/>
        </w:rPr>
        <w:t xml:space="preserve">    </w:t>
      </w:r>
      <w:r>
        <w:rPr>
          <w:rFonts w:hint="eastAsia"/>
          <w:sz w:val="28"/>
          <w:szCs w:val="28"/>
        </w:rPr>
        <w:t>准：</w:t>
      </w:r>
    </w:p>
    <w:p w14:paraId="266DCF02" w14:textId="77777777" w:rsidR="009B7A95" w:rsidRDefault="003033B2" w:rsidP="00A47A07">
      <w:pPr>
        <w:jc w:val="center"/>
        <w:rPr>
          <w:rFonts w:ascii="黑体" w:eastAsia="黑体"/>
          <w:sz w:val="32"/>
          <w:szCs w:val="32"/>
        </w:rPr>
      </w:pPr>
      <w:r>
        <w:rPr>
          <w:noProof/>
        </w:rPr>
        <mc:AlternateContent>
          <mc:Choice Requires="wps">
            <w:drawing>
              <wp:anchor distT="4294967295" distB="4294967295" distL="114300" distR="114300" simplePos="0" relativeHeight="251657216" behindDoc="0" locked="0" layoutInCell="1" allowOverlap="1" wp14:anchorId="0E945414" wp14:editId="6B6A3C49">
                <wp:simplePos x="0" y="0"/>
                <wp:positionH relativeFrom="column">
                  <wp:posOffset>1401445</wp:posOffset>
                </wp:positionH>
                <wp:positionV relativeFrom="paragraph">
                  <wp:posOffset>389889</wp:posOffset>
                </wp:positionV>
                <wp:extent cx="2514600" cy="0"/>
                <wp:effectExtent l="0" t="0" r="0" b="0"/>
                <wp:wrapNone/>
                <wp:docPr id="1494479068"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1FB0DD" id="直接连接符 5" o:spid="_x0000_s1026" style="position:absolute;left:0;text-align:left;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0.35pt,30.7pt" to="308.35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" strokeweight="1.5pt"/>
            </w:pict>
          </mc:Fallback>
        </mc:AlternateContent>
      </w:r>
      <w:r w:rsidR="009B7A95">
        <w:rPr>
          <w:rFonts w:ascii="黑体" w:eastAsia="黑体" w:hint="eastAsia"/>
          <w:sz w:val="32"/>
          <w:szCs w:val="32"/>
        </w:rPr>
        <w:t>中国民用航空技术标准规定</w:t>
      </w:r>
    </w:p>
    <w:p w14:paraId="5DAB4CFA" w14:textId="77777777" w:rsidR="009B7A95" w:rsidRDefault="003033B2" w:rsidP="009B7A95">
      <w:pPr>
        <w:ind w:firstLine="480"/>
        <w:jc w:val="center"/>
      </w:pPr>
      <w:r>
        <w:rPr>
          <w:noProof/>
        </w:rPr>
        <mc:AlternateContent>
          <mc:Choice Requires="wps">
            <w:drawing>
              <wp:anchor distT="0" distB="0" distL="114300" distR="114300" simplePos="0" relativeHeight="251656192" behindDoc="0" locked="0" layoutInCell="1" allowOverlap="1" wp14:anchorId="65979F20" wp14:editId="04C069F7">
                <wp:simplePos x="0" y="0"/>
                <wp:positionH relativeFrom="column">
                  <wp:posOffset>87630</wp:posOffset>
                </wp:positionH>
                <wp:positionV relativeFrom="paragraph">
                  <wp:posOffset>173990</wp:posOffset>
                </wp:positionV>
                <wp:extent cx="5029200" cy="748030"/>
                <wp:effectExtent l="0" t="0" r="0" b="0"/>
                <wp:wrapNone/>
                <wp:docPr id="555885907"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748030"/>
                        </a:xfrm>
                        <a:prstGeom prst="rect">
                          <a:avLst/>
                        </a:prstGeom>
                        <a:solidFill>
                          <a:srgbClr val="FFFFFF"/>
                        </a:solidFill>
                        <a:ln w="9525">
                          <a:solidFill>
                            <a:srgbClr val="000000"/>
                          </a:solidFill>
                          <a:miter lim="800000"/>
                          <a:headEnd/>
                          <a:tailEnd/>
                        </a:ln>
                      </wps:spPr>
                      <wps:txbx>
                        <w:txbxContent>
                          <w:p w14:paraId="4126AC52" w14:textId="77777777" w:rsidR="009B7A95" w:rsidRPr="003033B2" w:rsidRDefault="009B7A95" w:rsidP="009B7A95">
                            <w:pPr>
                              <w:ind w:firstLineChars="150" w:firstLine="315"/>
                              <w:rPr>
                                <w:rFonts w:ascii="宋体" w:hAnsi="宋体" w:hint="eastAsia"/>
                                <w:szCs w:val="21"/>
                              </w:rPr>
                            </w:pPr>
                            <w:r w:rsidRPr="003033B2">
                              <w:rPr>
                                <w:rFonts w:ascii="宋体" w:hAnsi="宋体" w:hint="eastAsia"/>
                                <w:szCs w:val="21"/>
                              </w:rPr>
                              <w:t>本技术标准规定根据中国民用航空规章《民用航空材料、零部件和机载设备技术标准规定》（</w:t>
                            </w:r>
                            <w:r w:rsidRPr="00073DC1">
                              <w:rPr>
                                <w:szCs w:val="21"/>
                              </w:rPr>
                              <w:t>CCAR37</w:t>
                            </w:r>
                            <w:r w:rsidRPr="003033B2">
                              <w:rPr>
                                <w:rFonts w:ascii="宋体" w:hAnsi="宋体" w:hint="eastAsia"/>
                                <w:szCs w:val="21"/>
                              </w:rPr>
                              <w:t>）颁发。中国民用航空技术标准规定是对用于民用航空器上的某些航空材料、零部件和机载设备接受适航审查时，必须遵守的准则。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 o:spid="_x0000_s1026" style="position:absolute;left:0;text-align:left;margin-left:6.9pt;margin-top:13.7pt;width:396pt;height:58.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">
                <v:textbox>
                  <w:txbxContent>
                    <w:p w:rsidR="009B7A95" w:rsidRPr="003033B2" w:rsidRDefault="009B7A95" w:rsidP="009B7A95">
                      <w:pPr>
                        <w:ind w:firstLineChars="150" w:firstLine="315"/>
                        <w:rPr>
                          <w:rFonts w:ascii="宋体" w:hAnsi="宋体"/>
                          <w:szCs w:val="21"/>
                        </w:rPr>
                      </w:pPr>
                      <w:r w:rsidRPr="003033B2">
                        <w:rPr>
                          <w:rFonts w:ascii="宋体" w:hAnsi="宋体" w:hint="eastAsia"/>
                          <w:szCs w:val="21"/>
                        </w:rPr>
                        <w:t>本技术标准规定根据中国民用航空规章《民用航空材料、零部件和机载设备技术标准规定》（</w:t>
                      </w:r>
                      <w:r w:rsidRPr="00073DC1">
                        <w:rPr>
                          <w:szCs w:val="21"/>
                        </w:rPr>
                        <w:t>CCAR37</w:t>
                      </w:r>
                      <w:r w:rsidRPr="003033B2">
                        <w:rPr>
                          <w:rFonts w:ascii="宋体" w:hAnsi="宋体" w:hint="eastAsia"/>
                          <w:szCs w:val="21"/>
                        </w:rPr>
                        <w:t>）颁发。中国民用航空技术标准规定是对用于民用航空器上的某些航空材料、零部件和机载设备接受适航审查时，必须遵守的准则。</w:t>
                      </w:r>
                    </w:p>
                  </w:txbxContent>
                </v:textbox>
              </v:rect>
            </w:pict>
          </mc:Fallback>
        </mc:AlternateContent>
      </w:r>
    </w:p>
    <w:p w14:paraId="0FB4F714" w14:textId="77777777" w:rsidR="009B7A95" w:rsidRDefault="009B7A95" w:rsidP="009B7A95">
      <w:pPr>
        <w:ind w:firstLine="480"/>
        <w:jc w:val="center"/>
      </w:pPr>
    </w:p>
    <w:p w14:paraId="2C776F17" w14:textId="77777777" w:rsidR="009B7A95" w:rsidRDefault="009B7A95" w:rsidP="009B7A95">
      <w:pPr>
        <w:ind w:firstLine="480"/>
        <w:jc w:val="center"/>
      </w:pPr>
    </w:p>
    <w:p w14:paraId="7CEDA15D" w14:textId="77777777" w:rsidR="009B7A95" w:rsidRDefault="009B7A95" w:rsidP="009B7A95">
      <w:pPr>
        <w:ind w:firstLine="560"/>
        <w:jc w:val="center"/>
        <w:outlineLvl w:val="0"/>
        <w:rPr>
          <w:rFonts w:ascii="黑体" w:eastAsia="黑体"/>
          <w:sz w:val="28"/>
          <w:szCs w:val="28"/>
        </w:rPr>
      </w:pPr>
    </w:p>
    <w:p w14:paraId="43546F16" w14:textId="77777777" w:rsidR="009B7A95" w:rsidRPr="005A644F" w:rsidRDefault="003033B2" w:rsidP="00A47A07">
      <w:pPr>
        <w:jc w:val="center"/>
        <w:outlineLvl w:val="0"/>
        <w:rPr>
          <w:rFonts w:ascii="黑体" w:eastAsia="黑体"/>
          <w:sz w:val="28"/>
          <w:szCs w:val="28"/>
        </w:rPr>
      </w:pPr>
      <w:r w:rsidRPr="005A644F">
        <w:rPr>
          <w:noProof/>
          <w:sz w:val="28"/>
          <w:szCs w:val="28"/>
        </w:rPr>
        <mc:AlternateContent>
          <mc:Choice Requires="wps">
            <w:drawing>
              <wp:anchor distT="0" distB="0" distL="114300" distR="114300" simplePos="0" relativeHeight="251658240" behindDoc="0" locked="0" layoutInCell="1" allowOverlap="1" wp14:anchorId="64ADEC50" wp14:editId="7F4FB31E">
                <wp:simplePos x="0" y="0"/>
                <wp:positionH relativeFrom="column">
                  <wp:posOffset>278765</wp:posOffset>
                </wp:positionH>
                <wp:positionV relativeFrom="paragraph">
                  <wp:posOffset>382905</wp:posOffset>
                </wp:positionV>
                <wp:extent cx="4974590" cy="6985"/>
                <wp:effectExtent l="0" t="0" r="0" b="12065"/>
                <wp:wrapNone/>
                <wp:docPr id="181503783" name="任意多边形: 形状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74590" cy="6985"/>
                        </a:xfrm>
                        <a:custGeom>
                          <a:avLst/>
                          <a:gdLst>
                            <a:gd name="T0" fmla="*/ 0 w 7834"/>
                            <a:gd name="T1" fmla="*/ 0 h 11"/>
                            <a:gd name="T2" fmla="*/ 7834 w 7834"/>
                            <a:gd name="T3" fmla="*/ 11 h 11"/>
                          </a:gdLst>
                          <a:ahLst/>
                          <a:cxnLst>
                            <a:cxn ang="0">
                              <a:pos x="T0" y="T1"/>
                            </a:cxn>
                            <a:cxn ang="0">
                              <a:pos x="T2" y="T3"/>
                            </a:cxn>
                          </a:cxnLst>
                          <a:rect l="0" t="0" r="r" b="b"/>
                          <a:pathLst>
                            <a:path w="7834" h="11">
                              <a:moveTo>
                                <a:pt x="0" y="0"/>
                              </a:moveTo>
                              <a:lnTo>
                                <a:pt x="7834" y="11"/>
                              </a:ln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438FAB8" id="任意多边形: 形状 7"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1.95pt,30.15pt,413.65pt,30.7pt" coordsize="783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" filled="f" strokeweight="1.5pt">
                <v:path arrowok="t" o:connecttype="custom" o:connectlocs="0,0;4974590,6985" o:connectangles="0,0"/>
              </v:polyline>
            </w:pict>
          </mc:Fallback>
        </mc:AlternateContent>
      </w:r>
      <w:r w:rsidR="009B7A95" w:rsidRPr="005A644F">
        <w:rPr>
          <w:rFonts w:ascii="黑体" w:eastAsia="黑体" w:hint="eastAsia"/>
          <w:sz w:val="28"/>
          <w:szCs w:val="28"/>
        </w:rPr>
        <w:t>机载气象雷达设备</w:t>
      </w:r>
    </w:p>
    <w:p w14:paraId="1936740A" w14:textId="2BCF9AD2" w:rsidR="00EF717D" w:rsidRPr="00877C61" w:rsidRDefault="00EF717D" w:rsidP="00EF717D">
      <w:pPr>
        <w:pStyle w:val="1"/>
        <w:spacing w:before="156" w:after="156"/>
      </w:pPr>
      <w:r w:rsidRPr="00877C61">
        <w:rPr>
          <w:rFonts w:hint="eastAsia"/>
        </w:rPr>
        <w:t>1</w:t>
      </w:r>
      <w:r w:rsidR="000512DE">
        <w:t>.</w:t>
      </w:r>
      <w:r w:rsidRPr="00877C61">
        <w:rPr>
          <w:rFonts w:hint="eastAsia"/>
        </w:rPr>
        <w:t xml:space="preserve"> </w:t>
      </w:r>
      <w:r w:rsidRPr="00877C61">
        <w:rPr>
          <w:rFonts w:hint="eastAsia"/>
        </w:rPr>
        <w:t>目的</w:t>
      </w:r>
    </w:p>
    <w:p w14:paraId="590E5D54" w14:textId="77777777" w:rsidR="00EF717D" w:rsidRPr="00AF4DFD" w:rsidRDefault="00EF717D" w:rsidP="00EF717D">
      <w:pPr>
        <w:ind w:firstLine="480"/>
        <w:rPr>
          <w:rFonts w:ascii="宋体" w:hAnsi="宋体" w:hint="eastAsia"/>
          <w:sz w:val="28"/>
          <w:szCs w:val="28"/>
        </w:rPr>
      </w:pPr>
      <w:r w:rsidRPr="00AF4DFD">
        <w:rPr>
          <w:rFonts w:ascii="宋体" w:hAnsi="宋体" w:hint="eastAsia"/>
          <w:sz w:val="28"/>
          <w:szCs w:val="28"/>
        </w:rPr>
        <w:t>本技术标准规定（</w:t>
      </w:r>
      <w:r w:rsidRPr="00073DC1">
        <w:rPr>
          <w:sz w:val="28"/>
          <w:szCs w:val="28"/>
        </w:rPr>
        <w:t>CTSO</w:t>
      </w:r>
      <w:r w:rsidRPr="00AF4DFD">
        <w:rPr>
          <w:rFonts w:ascii="宋体" w:hAnsi="宋体" w:hint="eastAsia"/>
          <w:sz w:val="28"/>
          <w:szCs w:val="28"/>
        </w:rPr>
        <w:t>）适用于为机载气象雷达设备申请技术标准规定项目批准书（</w:t>
      </w:r>
      <w:r w:rsidRPr="00073DC1">
        <w:rPr>
          <w:sz w:val="28"/>
          <w:szCs w:val="28"/>
        </w:rPr>
        <w:t>CTSOA</w:t>
      </w:r>
      <w:r w:rsidRPr="00AF4DFD">
        <w:rPr>
          <w:rFonts w:ascii="宋体" w:hAnsi="宋体" w:hint="eastAsia"/>
          <w:sz w:val="28"/>
          <w:szCs w:val="28"/>
        </w:rPr>
        <w:t>）的制造商。本</w:t>
      </w:r>
      <w:r w:rsidRPr="00073DC1">
        <w:rPr>
          <w:sz w:val="28"/>
          <w:szCs w:val="28"/>
        </w:rPr>
        <w:t>CTSO</w:t>
      </w:r>
      <w:r w:rsidRPr="00AF4DFD">
        <w:rPr>
          <w:rFonts w:ascii="宋体" w:hAnsi="宋体" w:hint="eastAsia"/>
          <w:sz w:val="28"/>
          <w:szCs w:val="28"/>
        </w:rPr>
        <w:t>规定了机载气象雷达设备为获得批准和使用适用的</w:t>
      </w:r>
      <w:r w:rsidRPr="00073DC1">
        <w:rPr>
          <w:sz w:val="28"/>
          <w:szCs w:val="28"/>
        </w:rPr>
        <w:t>CTSO</w:t>
      </w:r>
      <w:r w:rsidRPr="00AF4DFD">
        <w:rPr>
          <w:rFonts w:ascii="宋体" w:hAnsi="宋体" w:hint="eastAsia"/>
          <w:sz w:val="28"/>
          <w:szCs w:val="28"/>
        </w:rPr>
        <w:t>标记进行标识所必须满足的最低性能标准。该</w:t>
      </w:r>
      <w:r w:rsidRPr="00073DC1">
        <w:rPr>
          <w:sz w:val="28"/>
          <w:szCs w:val="28"/>
        </w:rPr>
        <w:t>CTSO</w:t>
      </w:r>
      <w:r w:rsidRPr="00AF4DFD">
        <w:rPr>
          <w:rFonts w:ascii="宋体" w:hAnsi="宋体" w:hint="eastAsia"/>
          <w:sz w:val="28"/>
          <w:szCs w:val="28"/>
        </w:rPr>
        <w:t>定义了气象探测、地形测绘、前视风切变探测、前视湍流探测以及大气威胁感知的系统性能、功能和特征，但不包含用于支持已批准的风切变探测与避让系统的飞行引导系统功能。</w:t>
      </w:r>
    </w:p>
    <w:p w14:paraId="171F341D" w14:textId="6DA66A0C" w:rsidR="00EF717D" w:rsidRPr="00877C61" w:rsidRDefault="00EF717D" w:rsidP="00EF717D">
      <w:pPr>
        <w:pStyle w:val="1"/>
        <w:spacing w:before="156" w:after="156"/>
      </w:pPr>
      <w:r w:rsidRPr="00877C61">
        <w:t>2</w:t>
      </w:r>
      <w:r w:rsidR="000512DE">
        <w:t>.</w:t>
      </w:r>
      <w:r w:rsidRPr="00877C61">
        <w:t xml:space="preserve"> </w:t>
      </w:r>
      <w:r w:rsidRPr="00877C61">
        <w:rPr>
          <w:rFonts w:hint="eastAsia"/>
        </w:rPr>
        <w:t>适用范围</w:t>
      </w:r>
    </w:p>
    <w:p w14:paraId="231EF2C9" w14:textId="77777777" w:rsidR="00EF717D" w:rsidRPr="0008374E" w:rsidRDefault="00EF717D" w:rsidP="0008374E">
      <w:pPr>
        <w:ind w:firstLine="480"/>
        <w:rPr>
          <w:rFonts w:ascii="宋体" w:hAnsi="宋体" w:hint="eastAsia"/>
          <w:sz w:val="28"/>
          <w:szCs w:val="28"/>
        </w:rPr>
      </w:pPr>
      <w:r w:rsidRPr="0008374E">
        <w:rPr>
          <w:rFonts w:ascii="宋体" w:hAnsi="宋体" w:hint="eastAsia"/>
          <w:sz w:val="28"/>
          <w:szCs w:val="28"/>
        </w:rPr>
        <w:t>本</w:t>
      </w:r>
      <w:r w:rsidRPr="0008374E">
        <w:rPr>
          <w:sz w:val="28"/>
          <w:szCs w:val="28"/>
        </w:rPr>
        <w:t>CTSO</w:t>
      </w:r>
      <w:r w:rsidRPr="0008374E">
        <w:rPr>
          <w:rFonts w:ascii="宋体" w:hAnsi="宋体" w:hint="eastAsia"/>
          <w:sz w:val="28"/>
          <w:szCs w:val="28"/>
        </w:rPr>
        <w:t>适用于自其生效之日起提交的申请。</w:t>
      </w:r>
    </w:p>
    <w:p w14:paraId="7554CFF9" w14:textId="77777777" w:rsidR="00EF717D" w:rsidRPr="004F1D90" w:rsidRDefault="004F1D90" w:rsidP="004F1D90">
      <w:pPr>
        <w:ind w:firstLineChars="200" w:firstLine="560"/>
        <w:rPr>
          <w:rFonts w:ascii="宋体" w:hAnsi="宋体" w:hint="eastAsia"/>
          <w:sz w:val="28"/>
          <w:szCs w:val="28"/>
        </w:rPr>
      </w:pPr>
      <w:bookmarkStart w:id="0" w:name="OLE_LINK1"/>
      <w:r>
        <w:rPr>
          <w:rFonts w:ascii="宋体" w:hAnsi="宋体" w:hint="eastAsia"/>
          <w:sz w:val="28"/>
          <w:szCs w:val="28"/>
        </w:rPr>
        <w:t>a</w:t>
      </w:r>
      <w:r>
        <w:rPr>
          <w:rFonts w:ascii="宋体" w:hAnsi="宋体"/>
          <w:sz w:val="28"/>
          <w:szCs w:val="28"/>
        </w:rPr>
        <w:t xml:space="preserve">. </w:t>
      </w:r>
      <w:r w:rsidR="00EF717D" w:rsidRPr="004F1D90">
        <w:rPr>
          <w:rFonts w:ascii="宋体" w:hAnsi="宋体" w:hint="eastAsia"/>
          <w:sz w:val="28"/>
          <w:szCs w:val="28"/>
        </w:rPr>
        <w:t>自本</w:t>
      </w:r>
      <w:r w:rsidR="00EF717D" w:rsidRPr="004F1D90">
        <w:rPr>
          <w:sz w:val="28"/>
          <w:szCs w:val="28"/>
        </w:rPr>
        <w:t>CTSO</w:t>
      </w:r>
      <w:r w:rsidR="00EF717D" w:rsidRPr="004F1D90">
        <w:rPr>
          <w:rFonts w:ascii="宋体" w:hAnsi="宋体" w:hint="eastAsia"/>
          <w:sz w:val="28"/>
          <w:szCs w:val="28"/>
        </w:rPr>
        <w:t>生效之日起，欲获得机载气象雷达技术标准规定项目批准书的申请人应按照本</w:t>
      </w:r>
      <w:r w:rsidR="00EF717D" w:rsidRPr="004F1D90">
        <w:rPr>
          <w:sz w:val="28"/>
          <w:szCs w:val="28"/>
        </w:rPr>
        <w:t>CTSO</w:t>
      </w:r>
      <w:r w:rsidR="00EF717D" w:rsidRPr="004F1D90">
        <w:rPr>
          <w:rFonts w:ascii="宋体" w:hAnsi="宋体" w:hint="eastAsia"/>
          <w:sz w:val="28"/>
          <w:szCs w:val="28"/>
        </w:rPr>
        <w:t>提交申请。</w:t>
      </w:r>
      <w:bookmarkEnd w:id="0"/>
      <w:r w:rsidR="00EF717D" w:rsidRPr="004F1D90">
        <w:rPr>
          <w:rFonts w:ascii="宋体" w:hAnsi="宋体" w:hint="eastAsia"/>
          <w:sz w:val="28"/>
          <w:szCs w:val="28"/>
        </w:rPr>
        <w:t>但如果自本</w:t>
      </w:r>
      <w:r w:rsidR="00EF717D" w:rsidRPr="004F1D90">
        <w:rPr>
          <w:sz w:val="28"/>
          <w:szCs w:val="28"/>
        </w:rPr>
        <w:t>CTSO</w:t>
      </w:r>
      <w:r w:rsidR="00EF717D" w:rsidRPr="004F1D90">
        <w:rPr>
          <w:rFonts w:ascii="宋体" w:hAnsi="宋体" w:hint="eastAsia"/>
          <w:sz w:val="28"/>
          <w:szCs w:val="28"/>
        </w:rPr>
        <w:t>生效之日起</w:t>
      </w:r>
      <w:r w:rsidR="00F4683B" w:rsidRPr="004F1D90">
        <w:rPr>
          <w:rFonts w:ascii="宋体" w:hAnsi="宋体" w:hint="eastAsia"/>
          <w:sz w:val="28"/>
          <w:szCs w:val="28"/>
        </w:rPr>
        <w:t>一</w:t>
      </w:r>
      <w:r w:rsidR="00EF717D" w:rsidRPr="004F1D90">
        <w:rPr>
          <w:rFonts w:ascii="宋体" w:hAnsi="宋体" w:hint="eastAsia"/>
          <w:sz w:val="28"/>
          <w:szCs w:val="28"/>
        </w:rPr>
        <w:t>个月内，申请人能够向局方表明在新版本生效前一直按照以前版本的最低性能标准进行研制，可以按以前版本的</w:t>
      </w:r>
      <w:r w:rsidR="00EF717D" w:rsidRPr="004F1D90">
        <w:rPr>
          <w:sz w:val="28"/>
          <w:szCs w:val="28"/>
        </w:rPr>
        <w:t>CTSO</w:t>
      </w:r>
      <w:r w:rsidR="00EF717D" w:rsidRPr="004F1D90">
        <w:rPr>
          <w:rFonts w:ascii="宋体" w:hAnsi="宋体" w:hint="eastAsia"/>
          <w:sz w:val="28"/>
          <w:szCs w:val="28"/>
        </w:rPr>
        <w:t>提交申请。</w:t>
      </w:r>
    </w:p>
    <w:p w14:paraId="51BB842F" w14:textId="77777777" w:rsidR="00EF717D" w:rsidRPr="0008374E" w:rsidRDefault="004F1D90" w:rsidP="004F1D90">
      <w:pPr>
        <w:ind w:firstLineChars="200" w:firstLine="560"/>
        <w:rPr>
          <w:rFonts w:ascii="宋体" w:hAnsi="宋体" w:hint="eastAsia"/>
          <w:sz w:val="28"/>
          <w:szCs w:val="28"/>
        </w:rPr>
      </w:pPr>
      <w:r>
        <w:rPr>
          <w:rFonts w:ascii="宋体" w:hAnsi="宋体" w:hint="eastAsia"/>
          <w:sz w:val="28"/>
          <w:szCs w:val="28"/>
        </w:rPr>
        <w:lastRenderedPageBreak/>
        <w:t>b</w:t>
      </w:r>
      <w:r>
        <w:rPr>
          <w:rFonts w:ascii="宋体" w:hAnsi="宋体"/>
          <w:sz w:val="28"/>
          <w:szCs w:val="28"/>
        </w:rPr>
        <w:t xml:space="preserve">. </w:t>
      </w:r>
      <w:r w:rsidR="00EF717D" w:rsidRPr="0008374E">
        <w:rPr>
          <w:rFonts w:ascii="宋体" w:hAnsi="宋体" w:hint="eastAsia"/>
          <w:sz w:val="28"/>
          <w:szCs w:val="28"/>
        </w:rPr>
        <w:t>自本</w:t>
      </w:r>
      <w:r w:rsidR="00EF717D" w:rsidRPr="004F1D90">
        <w:rPr>
          <w:sz w:val="28"/>
          <w:szCs w:val="28"/>
        </w:rPr>
        <w:t>CTSO</w:t>
      </w:r>
      <w:r w:rsidR="00EF717D" w:rsidRPr="0008374E">
        <w:rPr>
          <w:rFonts w:ascii="宋体" w:hAnsi="宋体" w:hint="eastAsia"/>
          <w:sz w:val="28"/>
          <w:szCs w:val="28"/>
        </w:rPr>
        <w:t>生效之日起，按以前版本</w:t>
      </w:r>
      <w:r w:rsidR="00EF717D" w:rsidRPr="004F1D90">
        <w:rPr>
          <w:sz w:val="28"/>
          <w:szCs w:val="28"/>
        </w:rPr>
        <w:t>CTSO</w:t>
      </w:r>
      <w:r w:rsidR="00EF717D" w:rsidRPr="0008374E">
        <w:rPr>
          <w:rFonts w:ascii="宋体" w:hAnsi="宋体" w:hint="eastAsia"/>
          <w:sz w:val="28"/>
          <w:szCs w:val="28"/>
        </w:rPr>
        <w:t>获得</w:t>
      </w:r>
      <w:r w:rsidR="00EF717D" w:rsidRPr="004F1D90">
        <w:rPr>
          <w:sz w:val="28"/>
          <w:szCs w:val="28"/>
        </w:rPr>
        <w:t>CTSOA</w:t>
      </w:r>
      <w:r w:rsidR="00EF717D" w:rsidRPr="0008374E">
        <w:rPr>
          <w:rFonts w:ascii="宋体" w:hAnsi="宋体" w:hint="eastAsia"/>
          <w:sz w:val="28"/>
          <w:szCs w:val="28"/>
        </w:rPr>
        <w:t>的设备可以按批准时的规定继续制造。</w:t>
      </w:r>
    </w:p>
    <w:p w14:paraId="21CADB50" w14:textId="77777777" w:rsidR="00EF717D" w:rsidRPr="0008374E" w:rsidRDefault="004F1D90" w:rsidP="004F1D90">
      <w:pPr>
        <w:ind w:firstLineChars="200" w:firstLine="560"/>
        <w:rPr>
          <w:rFonts w:ascii="宋体" w:hAnsi="宋体" w:hint="eastAsia"/>
          <w:sz w:val="28"/>
          <w:szCs w:val="28"/>
        </w:rPr>
      </w:pPr>
      <w:r>
        <w:rPr>
          <w:rFonts w:ascii="宋体" w:hAnsi="宋体" w:hint="eastAsia"/>
          <w:sz w:val="28"/>
          <w:szCs w:val="28"/>
        </w:rPr>
        <w:t>c</w:t>
      </w:r>
      <w:r>
        <w:rPr>
          <w:rFonts w:ascii="宋体" w:hAnsi="宋体"/>
          <w:sz w:val="28"/>
          <w:szCs w:val="28"/>
        </w:rPr>
        <w:t xml:space="preserve">. </w:t>
      </w:r>
      <w:r w:rsidR="00EF717D" w:rsidRPr="0008374E">
        <w:rPr>
          <w:rFonts w:ascii="宋体" w:hAnsi="宋体" w:hint="eastAsia"/>
          <w:sz w:val="28"/>
          <w:szCs w:val="28"/>
        </w:rPr>
        <w:t>按本</w:t>
      </w:r>
      <w:r w:rsidR="00EF717D" w:rsidRPr="00D94F09">
        <w:rPr>
          <w:sz w:val="28"/>
          <w:szCs w:val="28"/>
        </w:rPr>
        <w:t>CTSO</w:t>
      </w:r>
      <w:r w:rsidR="00EF717D" w:rsidRPr="0008374E">
        <w:rPr>
          <w:rFonts w:ascii="宋体" w:hAnsi="宋体" w:hint="eastAsia"/>
          <w:sz w:val="28"/>
          <w:szCs w:val="28"/>
        </w:rPr>
        <w:t>批准的设备，其设计大改应按</w:t>
      </w:r>
      <w:r w:rsidR="00EF717D" w:rsidRPr="00D94F09">
        <w:rPr>
          <w:sz w:val="28"/>
          <w:szCs w:val="28"/>
        </w:rPr>
        <w:t>CCAR-21-R5</w:t>
      </w:r>
      <w:r w:rsidR="00EF717D" w:rsidRPr="0008374E">
        <w:rPr>
          <w:rFonts w:ascii="宋体" w:hAnsi="宋体" w:hint="eastAsia"/>
          <w:sz w:val="28"/>
          <w:szCs w:val="28"/>
        </w:rPr>
        <w:t>第</w:t>
      </w:r>
      <w:r w:rsidR="00EF717D" w:rsidRPr="00D94F09">
        <w:rPr>
          <w:sz w:val="28"/>
          <w:szCs w:val="28"/>
        </w:rPr>
        <w:t>21.353</w:t>
      </w:r>
      <w:r w:rsidR="00EF717D" w:rsidRPr="0008374E">
        <w:rPr>
          <w:rFonts w:ascii="宋体" w:hAnsi="宋体" w:hint="eastAsia"/>
          <w:sz w:val="28"/>
          <w:szCs w:val="28"/>
        </w:rPr>
        <w:t>条要求重新申请</w:t>
      </w:r>
      <w:r w:rsidR="00EF717D" w:rsidRPr="00D94F09">
        <w:rPr>
          <w:sz w:val="28"/>
          <w:szCs w:val="28"/>
        </w:rPr>
        <w:t>CTSOA</w:t>
      </w:r>
      <w:r w:rsidR="00EF717D" w:rsidRPr="0008374E">
        <w:rPr>
          <w:rFonts w:ascii="宋体" w:hAnsi="宋体" w:hint="eastAsia"/>
          <w:sz w:val="28"/>
          <w:szCs w:val="28"/>
        </w:rPr>
        <w:t>。</w:t>
      </w:r>
    </w:p>
    <w:p w14:paraId="7E4C568A" w14:textId="77777777" w:rsidR="00EF717D" w:rsidRPr="00877C61" w:rsidRDefault="00EF717D" w:rsidP="00EF717D">
      <w:pPr>
        <w:pStyle w:val="1"/>
        <w:spacing w:before="156" w:after="156"/>
      </w:pPr>
      <w:r w:rsidRPr="00877C61">
        <w:t>3</w:t>
      </w:r>
      <w:r w:rsidR="000512DE">
        <w:t>.</w:t>
      </w:r>
      <w:r w:rsidRPr="00877C61">
        <w:t xml:space="preserve"> </w:t>
      </w:r>
      <w:r w:rsidRPr="00877C61">
        <w:rPr>
          <w:rFonts w:hint="eastAsia"/>
        </w:rPr>
        <w:t>要求</w:t>
      </w:r>
    </w:p>
    <w:p w14:paraId="51A0DB1A" w14:textId="77777777" w:rsidR="00EF717D" w:rsidRPr="0030319A" w:rsidRDefault="00EF717D" w:rsidP="00EF717D">
      <w:pPr>
        <w:ind w:firstLine="480"/>
        <w:rPr>
          <w:rFonts w:ascii="宋体" w:hAnsi="宋体" w:hint="eastAsia"/>
          <w:sz w:val="28"/>
          <w:szCs w:val="28"/>
        </w:rPr>
      </w:pPr>
      <w:r w:rsidRPr="0030319A">
        <w:rPr>
          <w:rFonts w:ascii="宋体" w:hAnsi="宋体" w:hint="eastAsia"/>
          <w:sz w:val="28"/>
          <w:szCs w:val="28"/>
        </w:rPr>
        <w:t>在本</w:t>
      </w:r>
      <w:r w:rsidRPr="0028641D">
        <w:rPr>
          <w:sz w:val="28"/>
          <w:szCs w:val="28"/>
        </w:rPr>
        <w:t>CTSO</w:t>
      </w:r>
      <w:r w:rsidRPr="0030319A">
        <w:rPr>
          <w:rFonts w:ascii="宋体" w:hAnsi="宋体" w:hint="eastAsia"/>
          <w:sz w:val="28"/>
          <w:szCs w:val="28"/>
        </w:rPr>
        <w:t>生效之日或生效之后制造并欲使用本</w:t>
      </w:r>
      <w:r w:rsidRPr="0028641D">
        <w:rPr>
          <w:sz w:val="28"/>
          <w:szCs w:val="28"/>
        </w:rPr>
        <w:t>CTSO</w:t>
      </w:r>
      <w:r w:rsidRPr="0030319A">
        <w:rPr>
          <w:rFonts w:ascii="宋体" w:hAnsi="宋体" w:hint="eastAsia"/>
          <w:sz w:val="28"/>
          <w:szCs w:val="28"/>
        </w:rPr>
        <w:t>标记进行标识的机载气象雷达设备，应满足</w:t>
      </w:r>
      <w:r w:rsidR="008C3AFF" w:rsidRPr="0030319A">
        <w:rPr>
          <w:rFonts w:ascii="宋体" w:hAnsi="宋体" w:hint="eastAsia"/>
          <w:sz w:val="28"/>
          <w:szCs w:val="28"/>
        </w:rPr>
        <w:t>《机载气象雷达系统最低运行性能标准》</w:t>
      </w:r>
      <w:r w:rsidRPr="003A79BE">
        <w:rPr>
          <w:sz w:val="28"/>
          <w:szCs w:val="28"/>
        </w:rPr>
        <w:t>RTCA/DO-220A</w:t>
      </w:r>
      <w:r w:rsidR="003A79BE">
        <w:rPr>
          <w:sz w:val="28"/>
          <w:szCs w:val="28"/>
        </w:rPr>
        <w:t xml:space="preserve"> </w:t>
      </w:r>
      <w:r w:rsidRPr="003A79BE">
        <w:rPr>
          <w:sz w:val="28"/>
          <w:szCs w:val="28"/>
        </w:rPr>
        <w:t>Change1</w:t>
      </w:r>
      <w:r w:rsidRPr="0030319A">
        <w:rPr>
          <w:rFonts w:ascii="宋体" w:hAnsi="宋体" w:hint="eastAsia"/>
          <w:sz w:val="28"/>
          <w:szCs w:val="28"/>
        </w:rPr>
        <w:t>（2018年8月17日）的最低性能标准条件和文件要求，以及按本</w:t>
      </w:r>
      <w:r w:rsidRPr="003A79BE">
        <w:rPr>
          <w:sz w:val="28"/>
          <w:szCs w:val="28"/>
        </w:rPr>
        <w:t>CTSO</w:t>
      </w:r>
      <w:r w:rsidRPr="0030319A">
        <w:rPr>
          <w:rFonts w:ascii="宋体" w:hAnsi="宋体" w:hint="eastAsia"/>
          <w:sz w:val="28"/>
          <w:szCs w:val="28"/>
        </w:rPr>
        <w:t>附录1</w:t>
      </w:r>
      <w:r w:rsidR="008C3AFF" w:rsidRPr="0030319A">
        <w:rPr>
          <w:rFonts w:ascii="宋体" w:hAnsi="宋体" w:hint="eastAsia"/>
          <w:sz w:val="28"/>
          <w:szCs w:val="28"/>
        </w:rPr>
        <w:t>和附录2</w:t>
      </w:r>
      <w:r w:rsidR="009F6918" w:rsidRPr="0030319A">
        <w:rPr>
          <w:rFonts w:ascii="宋体" w:hAnsi="宋体" w:hint="eastAsia"/>
          <w:sz w:val="28"/>
          <w:szCs w:val="28"/>
        </w:rPr>
        <w:t>（</w:t>
      </w:r>
      <w:r w:rsidR="00AA7C95" w:rsidRPr="0030319A">
        <w:rPr>
          <w:rFonts w:ascii="宋体" w:hAnsi="宋体" w:hint="eastAsia"/>
          <w:sz w:val="28"/>
          <w:szCs w:val="28"/>
        </w:rPr>
        <w:t>如适用</w:t>
      </w:r>
      <w:r w:rsidR="009F6918" w:rsidRPr="0030319A">
        <w:rPr>
          <w:rFonts w:ascii="宋体" w:hAnsi="宋体" w:hint="eastAsia"/>
          <w:sz w:val="28"/>
          <w:szCs w:val="28"/>
        </w:rPr>
        <w:t>）</w:t>
      </w:r>
      <w:r w:rsidRPr="0030319A">
        <w:rPr>
          <w:rFonts w:ascii="宋体" w:hAnsi="宋体" w:hint="eastAsia"/>
          <w:sz w:val="28"/>
          <w:szCs w:val="28"/>
        </w:rPr>
        <w:t>所做的补充建议，设备类型在表1定义。</w:t>
      </w:r>
    </w:p>
    <w:p w14:paraId="23024EBC" w14:textId="77777777" w:rsidR="00EF717D" w:rsidRPr="00F27769" w:rsidRDefault="00EF717D" w:rsidP="00080A54">
      <w:pPr>
        <w:pStyle w:val="af3"/>
        <w:rPr>
          <w:rFonts w:ascii="宋体" w:eastAsia="宋体" w:hAnsi="宋体" w:hint="eastAsia"/>
          <w:sz w:val="28"/>
        </w:rPr>
      </w:pPr>
      <w:r w:rsidRPr="00F27769">
        <w:rPr>
          <w:rFonts w:ascii="宋体" w:eastAsia="宋体" w:hAnsi="宋体" w:hint="eastAsia"/>
          <w:sz w:val="28"/>
        </w:rPr>
        <w:t>表</w:t>
      </w:r>
      <w:r w:rsidRPr="00F27769">
        <w:rPr>
          <w:rFonts w:ascii="宋体" w:eastAsia="宋体" w:hAnsi="宋体"/>
          <w:sz w:val="28"/>
        </w:rPr>
        <w:t xml:space="preserve">1 </w:t>
      </w:r>
      <w:r w:rsidRPr="00F27769">
        <w:rPr>
          <w:rFonts w:ascii="宋体" w:eastAsia="宋体" w:hAnsi="宋体" w:hint="eastAsia"/>
          <w:sz w:val="28"/>
        </w:rPr>
        <w:t>机载气象雷达设备</w:t>
      </w:r>
      <w:r w:rsidR="00C6284B" w:rsidRPr="00F27769">
        <w:rPr>
          <w:rFonts w:ascii="宋体" w:eastAsia="宋体" w:hAnsi="宋体" w:hint="eastAsia"/>
          <w:sz w:val="28"/>
        </w:rPr>
        <w:t>类型</w:t>
      </w:r>
      <w:r w:rsidRPr="00F27769">
        <w:rPr>
          <w:rFonts w:ascii="宋体" w:eastAsia="宋体" w:hAnsi="宋体" w:hint="eastAsia"/>
          <w:sz w:val="28"/>
        </w:rPr>
        <w:t>和适用的最低性能标准</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87"/>
        <w:gridCol w:w="2746"/>
        <w:gridCol w:w="4063"/>
      </w:tblGrid>
      <w:tr w:rsidR="00EF717D" w:rsidRPr="00877C61" w14:paraId="101AA3AA" w14:textId="77777777" w:rsidTr="001A271B">
        <w:tc>
          <w:tcPr>
            <w:tcW w:w="1526" w:type="dxa"/>
            <w:vAlign w:val="center"/>
          </w:tcPr>
          <w:p w14:paraId="2A93576B" w14:textId="77777777" w:rsidR="00EF717D" w:rsidRPr="00A6019B" w:rsidRDefault="00EF717D" w:rsidP="001A271B">
            <w:pPr>
              <w:jc w:val="center"/>
              <w:rPr>
                <w:b/>
                <w:sz w:val="24"/>
              </w:rPr>
            </w:pPr>
            <w:r w:rsidRPr="00A6019B">
              <w:rPr>
                <w:rFonts w:hint="eastAsia"/>
                <w:b/>
                <w:sz w:val="24"/>
              </w:rPr>
              <w:t>设备分类</w:t>
            </w:r>
          </w:p>
        </w:tc>
        <w:tc>
          <w:tcPr>
            <w:tcW w:w="2835" w:type="dxa"/>
            <w:vAlign w:val="center"/>
          </w:tcPr>
          <w:p w14:paraId="718D6488" w14:textId="77777777" w:rsidR="00EF717D" w:rsidRPr="00A6019B" w:rsidRDefault="00EF717D" w:rsidP="001A271B">
            <w:pPr>
              <w:jc w:val="center"/>
              <w:rPr>
                <w:b/>
                <w:sz w:val="24"/>
              </w:rPr>
            </w:pPr>
            <w:r w:rsidRPr="00A6019B">
              <w:rPr>
                <w:rFonts w:hint="eastAsia"/>
                <w:b/>
                <w:sz w:val="24"/>
              </w:rPr>
              <w:t>设备类型</w:t>
            </w:r>
          </w:p>
        </w:tc>
        <w:tc>
          <w:tcPr>
            <w:tcW w:w="4161" w:type="dxa"/>
            <w:vAlign w:val="center"/>
          </w:tcPr>
          <w:p w14:paraId="5856AC3E" w14:textId="77777777" w:rsidR="00EF717D" w:rsidRPr="00A6019B" w:rsidRDefault="00EF717D" w:rsidP="001A271B">
            <w:pPr>
              <w:ind w:firstLine="422"/>
              <w:jc w:val="center"/>
              <w:rPr>
                <w:b/>
                <w:sz w:val="24"/>
              </w:rPr>
            </w:pPr>
            <w:r w:rsidRPr="00A6019B">
              <w:rPr>
                <w:rFonts w:hint="eastAsia"/>
                <w:b/>
                <w:sz w:val="24"/>
              </w:rPr>
              <w:t>最低性能标准</w:t>
            </w:r>
          </w:p>
        </w:tc>
      </w:tr>
      <w:tr w:rsidR="00EF717D" w:rsidRPr="00877C61" w14:paraId="125BA9DD" w14:textId="77777777" w:rsidTr="001A271B">
        <w:tc>
          <w:tcPr>
            <w:tcW w:w="1526" w:type="dxa"/>
            <w:vAlign w:val="center"/>
          </w:tcPr>
          <w:p w14:paraId="69055BC4" w14:textId="77777777" w:rsidR="00EF717D" w:rsidRPr="005A650F" w:rsidRDefault="00EF717D" w:rsidP="001A271B">
            <w:pPr>
              <w:jc w:val="center"/>
              <w:rPr>
                <w:sz w:val="24"/>
              </w:rPr>
            </w:pPr>
            <w:r w:rsidRPr="005A650F">
              <w:rPr>
                <w:sz w:val="24"/>
              </w:rPr>
              <w:t>A</w:t>
            </w:r>
          </w:p>
        </w:tc>
        <w:tc>
          <w:tcPr>
            <w:tcW w:w="2835" w:type="dxa"/>
            <w:vAlign w:val="center"/>
          </w:tcPr>
          <w:p w14:paraId="0D9E5216" w14:textId="77777777" w:rsidR="00EF717D" w:rsidRPr="00FA03E5" w:rsidRDefault="00EF717D" w:rsidP="001A271B">
            <w:pPr>
              <w:rPr>
                <w:rFonts w:ascii="宋体" w:hAnsi="宋体" w:hint="eastAsia"/>
                <w:sz w:val="24"/>
              </w:rPr>
            </w:pPr>
            <w:r w:rsidRPr="00FA03E5">
              <w:rPr>
                <w:rFonts w:ascii="宋体" w:hAnsi="宋体" w:hint="eastAsia"/>
                <w:sz w:val="24"/>
              </w:rPr>
              <w:t>前视风切变探测能力</w:t>
            </w:r>
          </w:p>
        </w:tc>
        <w:tc>
          <w:tcPr>
            <w:tcW w:w="4161" w:type="dxa"/>
            <w:vAlign w:val="center"/>
          </w:tcPr>
          <w:p w14:paraId="0DBFCE57" w14:textId="77777777" w:rsidR="00EF717D" w:rsidRPr="00FA03E5" w:rsidRDefault="00EF717D" w:rsidP="001A271B">
            <w:pPr>
              <w:rPr>
                <w:rFonts w:ascii="宋体" w:hAnsi="宋体" w:hint="eastAsia"/>
                <w:sz w:val="24"/>
              </w:rPr>
            </w:pPr>
            <w:r w:rsidRPr="005A650F">
              <w:rPr>
                <w:sz w:val="24"/>
              </w:rPr>
              <w:t>RTCA/DO-220A Change1</w:t>
            </w:r>
            <w:r w:rsidRPr="00FA03E5">
              <w:rPr>
                <w:rFonts w:ascii="宋体" w:hAnsi="宋体" w:hint="eastAsia"/>
                <w:sz w:val="24"/>
              </w:rPr>
              <w:t>，第</w:t>
            </w:r>
            <w:r w:rsidRPr="00FA03E5">
              <w:rPr>
                <w:rFonts w:ascii="宋体" w:hAnsi="宋体"/>
                <w:sz w:val="24"/>
              </w:rPr>
              <w:t>2.2</w:t>
            </w:r>
            <w:r w:rsidRPr="00FA03E5">
              <w:rPr>
                <w:rFonts w:ascii="宋体" w:hAnsi="宋体" w:hint="eastAsia"/>
                <w:sz w:val="24"/>
              </w:rPr>
              <w:t>节，</w:t>
            </w:r>
            <w:bookmarkStart w:id="1" w:name="OLE_LINK30"/>
            <w:bookmarkStart w:id="2" w:name="OLE_LINK31"/>
            <w:r w:rsidRPr="00FA03E5">
              <w:rPr>
                <w:rFonts w:ascii="宋体" w:hAnsi="宋体" w:hint="eastAsia"/>
                <w:sz w:val="24"/>
              </w:rPr>
              <w:t>及附录1</w:t>
            </w:r>
            <w:r w:rsidR="00B147C3" w:rsidRPr="00FA03E5">
              <w:rPr>
                <w:rFonts w:ascii="宋体" w:hAnsi="宋体" w:hint="eastAsia"/>
                <w:sz w:val="24"/>
              </w:rPr>
              <w:t>和附录2（如适用）</w:t>
            </w:r>
            <w:r w:rsidRPr="00FA03E5">
              <w:rPr>
                <w:rFonts w:ascii="宋体" w:hAnsi="宋体" w:hint="eastAsia"/>
                <w:sz w:val="24"/>
              </w:rPr>
              <w:t>。下列章节除外</w:t>
            </w:r>
            <w:bookmarkEnd w:id="1"/>
            <w:bookmarkEnd w:id="2"/>
            <w:r w:rsidRPr="00FA03E5">
              <w:rPr>
                <w:rFonts w:ascii="宋体" w:hAnsi="宋体" w:hint="eastAsia"/>
                <w:sz w:val="24"/>
              </w:rPr>
              <w:t>：2.2.1.3.6、2.2.1.3.7、2.2.2、2.2.4、2.2.5。</w:t>
            </w:r>
          </w:p>
        </w:tc>
      </w:tr>
      <w:tr w:rsidR="00EF717D" w:rsidRPr="00877C61" w14:paraId="39649605" w14:textId="77777777" w:rsidTr="001A271B">
        <w:tc>
          <w:tcPr>
            <w:tcW w:w="1526" w:type="dxa"/>
            <w:vAlign w:val="center"/>
          </w:tcPr>
          <w:p w14:paraId="619036FC" w14:textId="77777777" w:rsidR="00EF717D" w:rsidRPr="005A650F" w:rsidRDefault="00EF717D" w:rsidP="001A271B">
            <w:pPr>
              <w:jc w:val="center"/>
              <w:rPr>
                <w:sz w:val="24"/>
              </w:rPr>
            </w:pPr>
            <w:r w:rsidRPr="005A650F">
              <w:rPr>
                <w:sz w:val="24"/>
              </w:rPr>
              <w:t>B</w:t>
            </w:r>
          </w:p>
        </w:tc>
        <w:tc>
          <w:tcPr>
            <w:tcW w:w="2835" w:type="dxa"/>
            <w:vAlign w:val="center"/>
          </w:tcPr>
          <w:p w14:paraId="749A481F" w14:textId="77777777" w:rsidR="00EF717D" w:rsidRPr="00FA03E5" w:rsidRDefault="00EF717D" w:rsidP="001A271B">
            <w:pPr>
              <w:rPr>
                <w:rFonts w:ascii="宋体" w:hAnsi="宋体" w:hint="eastAsia"/>
                <w:sz w:val="24"/>
              </w:rPr>
            </w:pPr>
            <w:r w:rsidRPr="00FA03E5">
              <w:rPr>
                <w:rFonts w:ascii="宋体" w:hAnsi="宋体" w:hint="eastAsia"/>
                <w:sz w:val="24"/>
              </w:rPr>
              <w:t>前视湍流探测能力</w:t>
            </w:r>
          </w:p>
        </w:tc>
        <w:tc>
          <w:tcPr>
            <w:tcW w:w="4161" w:type="dxa"/>
            <w:vAlign w:val="center"/>
          </w:tcPr>
          <w:p w14:paraId="5DCDC0A6" w14:textId="77777777" w:rsidR="00EF717D" w:rsidRPr="00FA03E5" w:rsidRDefault="00EF717D" w:rsidP="001A271B">
            <w:pPr>
              <w:rPr>
                <w:rFonts w:ascii="宋体" w:hAnsi="宋体" w:hint="eastAsia"/>
                <w:sz w:val="24"/>
              </w:rPr>
            </w:pPr>
            <w:r w:rsidRPr="005A650F">
              <w:rPr>
                <w:sz w:val="24"/>
              </w:rPr>
              <w:t>RTCA/DO-220A Change1</w:t>
            </w:r>
            <w:r w:rsidRPr="00FA03E5">
              <w:rPr>
                <w:rFonts w:ascii="宋体" w:hAnsi="宋体" w:hint="eastAsia"/>
                <w:sz w:val="24"/>
              </w:rPr>
              <w:t>，第</w:t>
            </w:r>
            <w:r w:rsidRPr="00FA03E5">
              <w:rPr>
                <w:rFonts w:ascii="宋体" w:hAnsi="宋体"/>
                <w:sz w:val="24"/>
              </w:rPr>
              <w:t>2.2</w:t>
            </w:r>
            <w:r w:rsidRPr="00FA03E5">
              <w:rPr>
                <w:rFonts w:ascii="宋体" w:hAnsi="宋体" w:hint="eastAsia"/>
                <w:sz w:val="24"/>
              </w:rPr>
              <w:t>节，</w:t>
            </w:r>
            <w:r w:rsidR="00B147C3" w:rsidRPr="00FA03E5">
              <w:rPr>
                <w:rFonts w:ascii="宋体" w:hAnsi="宋体" w:hint="eastAsia"/>
                <w:sz w:val="24"/>
              </w:rPr>
              <w:t>及附录1和附录2（如适用）</w:t>
            </w:r>
            <w:r w:rsidRPr="00FA03E5">
              <w:rPr>
                <w:rFonts w:ascii="宋体" w:hAnsi="宋体" w:hint="eastAsia"/>
                <w:sz w:val="24"/>
              </w:rPr>
              <w:t>。下列章节除外：2.2.1.3.5、2.2.1.3.7、2.2.2、2.2.3、2.2.5。</w:t>
            </w:r>
          </w:p>
        </w:tc>
      </w:tr>
      <w:tr w:rsidR="00EF717D" w:rsidRPr="00877C61" w14:paraId="5959DF2C" w14:textId="77777777" w:rsidTr="001A271B">
        <w:tc>
          <w:tcPr>
            <w:tcW w:w="1526" w:type="dxa"/>
            <w:vAlign w:val="center"/>
          </w:tcPr>
          <w:p w14:paraId="62DBFF01" w14:textId="77777777" w:rsidR="00EF717D" w:rsidRPr="005A650F" w:rsidRDefault="00EF717D" w:rsidP="001A271B">
            <w:pPr>
              <w:jc w:val="center"/>
              <w:rPr>
                <w:sz w:val="24"/>
              </w:rPr>
            </w:pPr>
            <w:r w:rsidRPr="005A650F">
              <w:rPr>
                <w:sz w:val="24"/>
              </w:rPr>
              <w:t>C</w:t>
            </w:r>
          </w:p>
        </w:tc>
        <w:tc>
          <w:tcPr>
            <w:tcW w:w="2835" w:type="dxa"/>
            <w:vAlign w:val="center"/>
          </w:tcPr>
          <w:p w14:paraId="2CD2A441" w14:textId="77777777" w:rsidR="00EF717D" w:rsidRPr="00FA03E5" w:rsidRDefault="00EF717D" w:rsidP="001A271B">
            <w:pPr>
              <w:rPr>
                <w:rFonts w:ascii="宋体" w:hAnsi="宋体" w:hint="eastAsia"/>
                <w:sz w:val="24"/>
              </w:rPr>
            </w:pPr>
            <w:r w:rsidRPr="00FA03E5">
              <w:rPr>
                <w:rFonts w:ascii="宋体" w:hAnsi="宋体" w:hint="eastAsia"/>
                <w:sz w:val="24"/>
              </w:rPr>
              <w:t>机载气象与地形测绘</w:t>
            </w:r>
            <w:r w:rsidR="00B147C3" w:rsidRPr="00FA03E5">
              <w:rPr>
                <w:rFonts w:ascii="宋体" w:hAnsi="宋体" w:hint="eastAsia"/>
                <w:sz w:val="24"/>
              </w:rPr>
              <w:t>雷达</w:t>
            </w:r>
          </w:p>
        </w:tc>
        <w:tc>
          <w:tcPr>
            <w:tcW w:w="4161" w:type="dxa"/>
            <w:vAlign w:val="center"/>
          </w:tcPr>
          <w:p w14:paraId="27F411C1" w14:textId="77777777" w:rsidR="00EF717D" w:rsidRPr="00FA03E5" w:rsidRDefault="00EF717D" w:rsidP="001A271B">
            <w:pPr>
              <w:rPr>
                <w:rFonts w:ascii="宋体" w:hAnsi="宋体" w:hint="eastAsia"/>
                <w:sz w:val="24"/>
              </w:rPr>
            </w:pPr>
            <w:r w:rsidRPr="002F3909">
              <w:rPr>
                <w:sz w:val="24"/>
              </w:rPr>
              <w:t>RTCA/DO-220A Change1</w:t>
            </w:r>
            <w:r w:rsidRPr="00FA03E5">
              <w:rPr>
                <w:rFonts w:ascii="宋体" w:hAnsi="宋体" w:hint="eastAsia"/>
                <w:sz w:val="24"/>
              </w:rPr>
              <w:t>，第</w:t>
            </w:r>
            <w:r w:rsidRPr="00FA03E5">
              <w:rPr>
                <w:rFonts w:ascii="宋体" w:hAnsi="宋体"/>
                <w:sz w:val="24"/>
              </w:rPr>
              <w:t>2.2</w:t>
            </w:r>
            <w:r w:rsidRPr="00FA03E5">
              <w:rPr>
                <w:rFonts w:ascii="宋体" w:hAnsi="宋体" w:hint="eastAsia"/>
                <w:sz w:val="24"/>
              </w:rPr>
              <w:t>节，</w:t>
            </w:r>
            <w:r w:rsidR="00B147C3" w:rsidRPr="00FA03E5">
              <w:rPr>
                <w:rFonts w:ascii="宋体" w:hAnsi="宋体" w:hint="eastAsia"/>
                <w:sz w:val="24"/>
              </w:rPr>
              <w:t>及附录1和附录2（如适用）</w:t>
            </w:r>
            <w:r w:rsidRPr="00FA03E5">
              <w:rPr>
                <w:rFonts w:ascii="宋体" w:hAnsi="宋体" w:hint="eastAsia"/>
                <w:sz w:val="24"/>
              </w:rPr>
              <w:t>。下列章节除外：2.2.1.3.5、2.2.1.3.6、2.2.1.3.7、2.2.3、2.2.4、2.2.5。</w:t>
            </w:r>
          </w:p>
        </w:tc>
      </w:tr>
      <w:tr w:rsidR="00EF717D" w:rsidRPr="00877C61" w14:paraId="2625BA7D" w14:textId="77777777" w:rsidTr="001A271B">
        <w:tc>
          <w:tcPr>
            <w:tcW w:w="1526" w:type="dxa"/>
            <w:vAlign w:val="center"/>
          </w:tcPr>
          <w:p w14:paraId="67D36E74" w14:textId="77777777" w:rsidR="00EF717D" w:rsidRPr="005A650F" w:rsidRDefault="00EF717D" w:rsidP="001A271B">
            <w:pPr>
              <w:jc w:val="center"/>
              <w:rPr>
                <w:sz w:val="24"/>
              </w:rPr>
            </w:pPr>
            <w:r w:rsidRPr="005A650F">
              <w:rPr>
                <w:sz w:val="24"/>
              </w:rPr>
              <w:t>D</w:t>
            </w:r>
          </w:p>
        </w:tc>
        <w:tc>
          <w:tcPr>
            <w:tcW w:w="2835" w:type="dxa"/>
            <w:vAlign w:val="center"/>
          </w:tcPr>
          <w:p w14:paraId="35413F51" w14:textId="77777777" w:rsidR="00EF717D" w:rsidRPr="00FA03E5" w:rsidRDefault="00EF717D" w:rsidP="001A271B">
            <w:pPr>
              <w:rPr>
                <w:rFonts w:ascii="宋体" w:hAnsi="宋体" w:hint="eastAsia"/>
                <w:sz w:val="24"/>
              </w:rPr>
            </w:pPr>
            <w:r w:rsidRPr="00FA03E5">
              <w:rPr>
                <w:rFonts w:ascii="宋体" w:hAnsi="宋体" w:hint="eastAsia"/>
                <w:sz w:val="24"/>
              </w:rPr>
              <w:t>大气威胁感知能力</w:t>
            </w:r>
          </w:p>
        </w:tc>
        <w:tc>
          <w:tcPr>
            <w:tcW w:w="4161" w:type="dxa"/>
            <w:vAlign w:val="center"/>
          </w:tcPr>
          <w:p w14:paraId="2326E4D6" w14:textId="77777777" w:rsidR="00EF717D" w:rsidRPr="00FA03E5" w:rsidRDefault="00EF717D" w:rsidP="001A271B">
            <w:pPr>
              <w:rPr>
                <w:rFonts w:ascii="宋体" w:hAnsi="宋体" w:hint="eastAsia"/>
                <w:sz w:val="24"/>
              </w:rPr>
            </w:pPr>
            <w:r w:rsidRPr="002F3909">
              <w:rPr>
                <w:sz w:val="24"/>
              </w:rPr>
              <w:t>RTCA/DO-220A Change1</w:t>
            </w:r>
            <w:r w:rsidRPr="00FA03E5">
              <w:rPr>
                <w:rFonts w:ascii="宋体" w:hAnsi="宋体" w:hint="eastAsia"/>
                <w:sz w:val="24"/>
              </w:rPr>
              <w:t>，第</w:t>
            </w:r>
            <w:r w:rsidRPr="00FA03E5">
              <w:rPr>
                <w:rFonts w:ascii="宋体" w:hAnsi="宋体"/>
                <w:sz w:val="24"/>
              </w:rPr>
              <w:t>2.2</w:t>
            </w:r>
            <w:r w:rsidRPr="00FA03E5">
              <w:rPr>
                <w:rFonts w:ascii="宋体" w:hAnsi="宋体" w:hint="eastAsia"/>
                <w:sz w:val="24"/>
              </w:rPr>
              <w:t>节，</w:t>
            </w:r>
            <w:r w:rsidR="00B147C3" w:rsidRPr="00FA03E5">
              <w:rPr>
                <w:rFonts w:ascii="宋体" w:hAnsi="宋体" w:hint="eastAsia"/>
                <w:sz w:val="24"/>
              </w:rPr>
              <w:t>及附录1和附录2（如适用）</w:t>
            </w:r>
            <w:r w:rsidRPr="00FA03E5">
              <w:rPr>
                <w:rFonts w:ascii="宋体" w:hAnsi="宋体" w:hint="eastAsia"/>
                <w:sz w:val="24"/>
              </w:rPr>
              <w:t>。下列章节除外：2.2.1.3.5、2.2.1.3.6、2.2.2、2.2.3、2.2.4。</w:t>
            </w:r>
          </w:p>
        </w:tc>
      </w:tr>
    </w:tbl>
    <w:p w14:paraId="10701199" w14:textId="77777777" w:rsidR="00EF717D" w:rsidRPr="00104A8A" w:rsidRDefault="00EF717D" w:rsidP="00D94F09">
      <w:pPr>
        <w:pStyle w:val="2"/>
        <w:ind w:left="692"/>
        <w:rPr>
          <w:rFonts w:ascii="宋体" w:eastAsia="宋体" w:hAnsi="宋体" w:hint="eastAsia"/>
          <w:b w:val="0"/>
          <w:sz w:val="28"/>
        </w:rPr>
      </w:pPr>
      <w:r w:rsidRPr="00104A8A">
        <w:rPr>
          <w:rFonts w:ascii="宋体" w:eastAsia="宋体" w:hAnsi="宋体" w:hint="eastAsia"/>
          <w:b w:val="0"/>
          <w:sz w:val="28"/>
        </w:rPr>
        <w:t>功能</w:t>
      </w:r>
      <w:r w:rsidRPr="00104A8A">
        <w:rPr>
          <w:rFonts w:ascii="宋体" w:eastAsia="宋体" w:hAnsi="宋体"/>
          <w:b w:val="0"/>
          <w:sz w:val="28"/>
        </w:rPr>
        <w:t xml:space="preserve">  </w:t>
      </w:r>
    </w:p>
    <w:p w14:paraId="365FD94C" w14:textId="77777777" w:rsidR="00EF717D" w:rsidRPr="00503CD1" w:rsidRDefault="00EF717D" w:rsidP="00C6284B">
      <w:pPr>
        <w:ind w:firstLine="480"/>
        <w:rPr>
          <w:rFonts w:ascii="宋体" w:hAnsi="宋体" w:hint="eastAsia"/>
          <w:sz w:val="28"/>
          <w:szCs w:val="28"/>
        </w:rPr>
      </w:pPr>
      <w:r w:rsidRPr="00503CD1">
        <w:rPr>
          <w:rFonts w:ascii="宋体" w:hAnsi="宋体" w:hint="eastAsia"/>
          <w:sz w:val="28"/>
          <w:szCs w:val="28"/>
        </w:rPr>
        <w:t>本</w:t>
      </w:r>
      <w:r w:rsidRPr="00503CD1">
        <w:rPr>
          <w:sz w:val="28"/>
          <w:szCs w:val="28"/>
        </w:rPr>
        <w:t>CTSO</w:t>
      </w:r>
      <w:r w:rsidRPr="00503CD1">
        <w:rPr>
          <w:rFonts w:ascii="宋体" w:hAnsi="宋体" w:hint="eastAsia"/>
          <w:sz w:val="28"/>
          <w:szCs w:val="28"/>
        </w:rPr>
        <w:t>规定适用于具有如下功能的设备：</w:t>
      </w:r>
    </w:p>
    <w:p w14:paraId="162013BA" w14:textId="77777777" w:rsidR="00EF717D" w:rsidRPr="00503CD1" w:rsidRDefault="00EF717D" w:rsidP="00503CD1">
      <w:pPr>
        <w:pStyle w:val="ac"/>
        <w:numPr>
          <w:ilvl w:val="0"/>
          <w:numId w:val="4"/>
        </w:numPr>
        <w:tabs>
          <w:tab w:val="left" w:pos="431"/>
        </w:tabs>
        <w:ind w:left="0" w:firstLineChars="0" w:firstLine="426"/>
        <w:rPr>
          <w:rFonts w:ascii="宋体" w:hAnsi="宋体" w:hint="eastAsia"/>
          <w:sz w:val="28"/>
          <w:szCs w:val="28"/>
        </w:rPr>
      </w:pPr>
      <w:r w:rsidRPr="00524AA6">
        <w:rPr>
          <w:rFonts w:ascii="Times New Roman" w:hAnsi="Times New Roman"/>
          <w:sz w:val="28"/>
          <w:szCs w:val="28"/>
        </w:rPr>
        <w:lastRenderedPageBreak/>
        <w:t>A</w:t>
      </w:r>
      <w:r w:rsidRPr="00503CD1">
        <w:rPr>
          <w:rFonts w:ascii="宋体" w:hAnsi="宋体" w:hint="eastAsia"/>
          <w:sz w:val="28"/>
          <w:szCs w:val="28"/>
        </w:rPr>
        <w:t>类设备要求可提供飞机风切变探测。但不包含用于支持已批准的风切变探测与避让系统的飞行引导系统功能。</w:t>
      </w:r>
    </w:p>
    <w:p w14:paraId="67A17540" w14:textId="77777777" w:rsidR="00EF717D" w:rsidRPr="00503CD1" w:rsidRDefault="00EF717D" w:rsidP="00524AA6">
      <w:pPr>
        <w:pStyle w:val="ac"/>
        <w:numPr>
          <w:ilvl w:val="0"/>
          <w:numId w:val="4"/>
        </w:numPr>
        <w:ind w:left="0" w:firstLineChars="0" w:firstLine="425"/>
        <w:rPr>
          <w:rFonts w:ascii="宋体" w:hAnsi="宋体" w:hint="eastAsia"/>
          <w:sz w:val="28"/>
          <w:szCs w:val="28"/>
        </w:rPr>
      </w:pPr>
      <w:r w:rsidRPr="00524AA6">
        <w:rPr>
          <w:rFonts w:ascii="Times New Roman" w:hAnsi="Times New Roman"/>
          <w:sz w:val="28"/>
          <w:szCs w:val="28"/>
        </w:rPr>
        <w:t>B</w:t>
      </w:r>
      <w:r w:rsidRPr="00503CD1">
        <w:rPr>
          <w:rFonts w:ascii="宋体" w:hAnsi="宋体" w:hint="eastAsia"/>
          <w:sz w:val="28"/>
          <w:szCs w:val="28"/>
        </w:rPr>
        <w:t>类设备要求可提供雷达探测潜在危害湍流的咨询指示，同其他飞行信息一起，帮助飞行员做出湍流避让决策。</w:t>
      </w:r>
    </w:p>
    <w:p w14:paraId="381BF84F" w14:textId="77777777" w:rsidR="00EF717D" w:rsidRPr="00503CD1" w:rsidRDefault="00EF717D" w:rsidP="00524AA6">
      <w:pPr>
        <w:pStyle w:val="ac"/>
        <w:numPr>
          <w:ilvl w:val="0"/>
          <w:numId w:val="4"/>
        </w:numPr>
        <w:ind w:left="0" w:firstLineChars="0" w:firstLine="426"/>
        <w:rPr>
          <w:rFonts w:ascii="宋体" w:hAnsi="宋体" w:hint="eastAsia"/>
          <w:sz w:val="28"/>
          <w:szCs w:val="28"/>
        </w:rPr>
      </w:pPr>
      <w:r w:rsidRPr="00524AA6">
        <w:rPr>
          <w:rFonts w:ascii="Times New Roman" w:hAnsi="Times New Roman"/>
          <w:sz w:val="28"/>
          <w:szCs w:val="28"/>
        </w:rPr>
        <w:t>C</w:t>
      </w:r>
      <w:r w:rsidRPr="00503CD1">
        <w:rPr>
          <w:rFonts w:ascii="宋体" w:hAnsi="宋体" w:hint="eastAsia"/>
          <w:sz w:val="28"/>
          <w:szCs w:val="28"/>
        </w:rPr>
        <w:t>类设备要求可探测和显示降雨回波，帮助机组分析气象情况。</w:t>
      </w:r>
      <w:r w:rsidR="008F4706" w:rsidRPr="00503CD1">
        <w:rPr>
          <w:rFonts w:ascii="宋体" w:hAnsi="宋体" w:hint="eastAsia"/>
          <w:sz w:val="28"/>
          <w:szCs w:val="28"/>
        </w:rPr>
        <w:t>持续</w:t>
      </w:r>
      <w:r w:rsidRPr="00503CD1">
        <w:rPr>
          <w:rFonts w:ascii="宋体" w:hAnsi="宋体" w:hint="eastAsia"/>
          <w:sz w:val="28"/>
          <w:szCs w:val="28"/>
        </w:rPr>
        <w:t>提供地面地理特征信息，如国际海岸线，用以辅助导航</w:t>
      </w:r>
      <w:r w:rsidR="002B675E" w:rsidRPr="00503CD1">
        <w:rPr>
          <w:rFonts w:ascii="宋体" w:hAnsi="宋体" w:hint="eastAsia"/>
          <w:sz w:val="28"/>
          <w:szCs w:val="28"/>
        </w:rPr>
        <w:t>定向</w:t>
      </w:r>
      <w:r w:rsidRPr="00503CD1">
        <w:rPr>
          <w:rFonts w:ascii="宋体" w:hAnsi="宋体" w:hint="eastAsia"/>
          <w:sz w:val="28"/>
          <w:szCs w:val="28"/>
        </w:rPr>
        <w:t>。</w:t>
      </w:r>
    </w:p>
    <w:p w14:paraId="2411C34C" w14:textId="77777777" w:rsidR="00EF717D" w:rsidRPr="00503CD1" w:rsidRDefault="00EF717D" w:rsidP="00524AA6">
      <w:pPr>
        <w:pStyle w:val="ac"/>
        <w:numPr>
          <w:ilvl w:val="0"/>
          <w:numId w:val="4"/>
        </w:numPr>
        <w:ind w:left="0" w:firstLineChars="0" w:firstLine="426"/>
        <w:rPr>
          <w:rFonts w:ascii="宋体" w:hAnsi="宋体" w:hint="eastAsia"/>
          <w:sz w:val="28"/>
          <w:szCs w:val="28"/>
        </w:rPr>
      </w:pPr>
      <w:r w:rsidRPr="00524AA6">
        <w:rPr>
          <w:rFonts w:ascii="Times New Roman" w:hAnsi="Times New Roman"/>
          <w:sz w:val="28"/>
          <w:szCs w:val="28"/>
        </w:rPr>
        <w:t>D</w:t>
      </w:r>
      <w:r w:rsidRPr="00503CD1">
        <w:rPr>
          <w:rFonts w:ascii="宋体" w:hAnsi="宋体" w:hint="eastAsia"/>
          <w:sz w:val="28"/>
          <w:szCs w:val="28"/>
        </w:rPr>
        <w:t>类设备要求可向飞行员提供实时的咨询信息，以增强飞行员对大气活动的态势感知，协助其进行大气威胁</w:t>
      </w:r>
      <w:r w:rsidR="008845B4" w:rsidRPr="00503CD1">
        <w:rPr>
          <w:rFonts w:ascii="宋体" w:hAnsi="宋体" w:hint="eastAsia"/>
          <w:sz w:val="28"/>
          <w:szCs w:val="28"/>
        </w:rPr>
        <w:t>避让</w:t>
      </w:r>
      <w:r w:rsidRPr="00503CD1">
        <w:rPr>
          <w:rFonts w:ascii="宋体" w:hAnsi="宋体" w:hint="eastAsia"/>
          <w:sz w:val="28"/>
          <w:szCs w:val="28"/>
        </w:rPr>
        <w:t>决策。</w:t>
      </w:r>
    </w:p>
    <w:p w14:paraId="587DF0DB" w14:textId="77777777" w:rsidR="00EF717D" w:rsidRPr="004567CB" w:rsidRDefault="00EF717D" w:rsidP="004567CB">
      <w:pPr>
        <w:pStyle w:val="2"/>
        <w:rPr>
          <w:rFonts w:ascii="宋体" w:eastAsia="宋体" w:hAnsi="宋体" w:hint="eastAsia"/>
          <w:b w:val="0"/>
          <w:sz w:val="28"/>
        </w:rPr>
      </w:pPr>
      <w:r w:rsidRPr="004567CB">
        <w:rPr>
          <w:rFonts w:ascii="宋体" w:eastAsia="宋体" w:hAnsi="宋体" w:hint="eastAsia"/>
          <w:b w:val="0"/>
          <w:sz w:val="28"/>
        </w:rPr>
        <w:t>失效状态类型</w:t>
      </w:r>
    </w:p>
    <w:p w14:paraId="728DEEE0" w14:textId="567344F4" w:rsidR="00EF717D" w:rsidRPr="004567CB" w:rsidRDefault="00EF717D" w:rsidP="004567CB">
      <w:pPr>
        <w:pStyle w:val="ac"/>
        <w:numPr>
          <w:ilvl w:val="0"/>
          <w:numId w:val="16"/>
        </w:numPr>
        <w:ind w:left="0" w:firstLineChars="0" w:firstLine="426"/>
        <w:rPr>
          <w:rFonts w:ascii="宋体" w:hAnsi="宋体" w:hint="eastAsia"/>
          <w:sz w:val="28"/>
          <w:szCs w:val="28"/>
        </w:rPr>
      </w:pPr>
      <w:r w:rsidRPr="004567CB">
        <w:rPr>
          <w:rFonts w:ascii="宋体" w:hAnsi="宋体" w:hint="eastAsia"/>
          <w:sz w:val="28"/>
          <w:szCs w:val="28"/>
        </w:rPr>
        <w:t>本</w:t>
      </w:r>
      <w:r w:rsidRPr="004567CB">
        <w:rPr>
          <w:rFonts w:ascii="Times New Roman" w:hAnsi="Times New Roman"/>
          <w:sz w:val="28"/>
          <w:szCs w:val="28"/>
        </w:rPr>
        <w:t>CTSO</w:t>
      </w:r>
      <w:r w:rsidR="00F27769">
        <w:rPr>
          <w:rFonts w:ascii="Times New Roman" w:hAnsi="Times New Roman" w:hint="eastAsia"/>
          <w:sz w:val="28"/>
          <w:szCs w:val="28"/>
        </w:rPr>
        <w:t>第</w:t>
      </w:r>
      <w:r w:rsidRPr="004567CB">
        <w:rPr>
          <w:rFonts w:ascii="宋体" w:hAnsi="宋体" w:hint="eastAsia"/>
          <w:sz w:val="28"/>
          <w:szCs w:val="28"/>
        </w:rPr>
        <w:t>3.a（2）或者</w:t>
      </w:r>
      <w:r w:rsidR="00F27769">
        <w:rPr>
          <w:rFonts w:ascii="宋体" w:hAnsi="宋体" w:hint="eastAsia"/>
          <w:sz w:val="28"/>
          <w:szCs w:val="28"/>
        </w:rPr>
        <w:t>第</w:t>
      </w:r>
      <w:r w:rsidRPr="004567CB">
        <w:rPr>
          <w:rFonts w:ascii="宋体" w:hAnsi="宋体" w:hint="eastAsia"/>
          <w:sz w:val="28"/>
          <w:szCs w:val="28"/>
        </w:rPr>
        <w:t>3.a（4）条定义的功能失效所导致的未通告故障或功能漏检属于微小的失效状态。</w:t>
      </w:r>
    </w:p>
    <w:p w14:paraId="4A12081A" w14:textId="1F29163D" w:rsidR="00EF717D" w:rsidRPr="004567CB" w:rsidRDefault="00EF717D" w:rsidP="004567CB">
      <w:pPr>
        <w:pStyle w:val="ac"/>
        <w:numPr>
          <w:ilvl w:val="0"/>
          <w:numId w:val="16"/>
        </w:numPr>
        <w:ind w:left="0" w:firstLineChars="0" w:firstLine="426"/>
        <w:rPr>
          <w:rFonts w:ascii="宋体" w:hAnsi="宋体" w:hint="eastAsia"/>
          <w:sz w:val="28"/>
          <w:szCs w:val="28"/>
        </w:rPr>
      </w:pPr>
      <w:r w:rsidRPr="004567CB">
        <w:rPr>
          <w:rFonts w:ascii="宋体" w:hAnsi="宋体" w:hint="eastAsia"/>
          <w:sz w:val="28"/>
          <w:szCs w:val="28"/>
        </w:rPr>
        <w:t>本</w:t>
      </w:r>
      <w:r w:rsidRPr="004567CB">
        <w:rPr>
          <w:rFonts w:ascii="Times New Roman" w:hAnsi="Times New Roman"/>
          <w:sz w:val="28"/>
          <w:szCs w:val="28"/>
        </w:rPr>
        <w:t>CTSO</w:t>
      </w:r>
      <w:r w:rsidR="00F27769">
        <w:rPr>
          <w:rFonts w:ascii="Times New Roman" w:hAnsi="Times New Roman" w:hint="eastAsia"/>
          <w:sz w:val="28"/>
          <w:szCs w:val="28"/>
        </w:rPr>
        <w:t>第</w:t>
      </w:r>
      <w:r w:rsidRPr="004567CB">
        <w:rPr>
          <w:rFonts w:ascii="宋体" w:hAnsi="宋体" w:hint="eastAsia"/>
          <w:sz w:val="28"/>
          <w:szCs w:val="28"/>
        </w:rPr>
        <w:t>3.a（1）和</w:t>
      </w:r>
      <w:r w:rsidR="00F27769">
        <w:rPr>
          <w:rFonts w:ascii="宋体" w:hAnsi="宋体" w:hint="eastAsia"/>
          <w:sz w:val="28"/>
          <w:szCs w:val="28"/>
        </w:rPr>
        <w:t>第</w:t>
      </w:r>
      <w:r w:rsidRPr="004567CB">
        <w:rPr>
          <w:rFonts w:ascii="宋体" w:hAnsi="宋体" w:hint="eastAsia"/>
          <w:sz w:val="28"/>
          <w:szCs w:val="28"/>
        </w:rPr>
        <w:t>3.a（3）条定义的功能失效所导致的未通告故障或功能漏检属于重大的失效状态。</w:t>
      </w:r>
    </w:p>
    <w:p w14:paraId="30CDA9AF" w14:textId="0646F496" w:rsidR="00EF717D" w:rsidRPr="004567CB" w:rsidRDefault="00EF717D" w:rsidP="004567CB">
      <w:pPr>
        <w:pStyle w:val="ac"/>
        <w:numPr>
          <w:ilvl w:val="0"/>
          <w:numId w:val="16"/>
        </w:numPr>
        <w:ind w:left="0" w:firstLineChars="0" w:firstLine="426"/>
        <w:rPr>
          <w:rFonts w:ascii="宋体" w:hAnsi="宋体" w:hint="eastAsia"/>
          <w:sz w:val="28"/>
          <w:szCs w:val="28"/>
        </w:rPr>
      </w:pPr>
      <w:r w:rsidRPr="004567CB">
        <w:rPr>
          <w:rFonts w:ascii="宋体" w:hAnsi="宋体" w:hint="eastAsia"/>
          <w:sz w:val="28"/>
          <w:szCs w:val="28"/>
        </w:rPr>
        <w:t>本</w:t>
      </w:r>
      <w:r w:rsidRPr="004567CB">
        <w:rPr>
          <w:rFonts w:ascii="Times New Roman" w:hAnsi="Times New Roman"/>
          <w:sz w:val="28"/>
          <w:szCs w:val="28"/>
        </w:rPr>
        <w:t>CTSO</w:t>
      </w:r>
      <w:r w:rsidR="00F27769">
        <w:rPr>
          <w:rFonts w:ascii="Times New Roman" w:hAnsi="Times New Roman" w:hint="eastAsia"/>
          <w:sz w:val="28"/>
          <w:szCs w:val="28"/>
        </w:rPr>
        <w:t>第</w:t>
      </w:r>
      <w:r w:rsidRPr="004567CB">
        <w:rPr>
          <w:rFonts w:ascii="宋体" w:hAnsi="宋体" w:hint="eastAsia"/>
          <w:sz w:val="28"/>
          <w:szCs w:val="28"/>
        </w:rPr>
        <w:t>3.a条定义的功能丧失属于微小的失效状态。</w:t>
      </w:r>
    </w:p>
    <w:p w14:paraId="5CF3690D" w14:textId="77777777" w:rsidR="00EF717D" w:rsidRPr="004567CB" w:rsidRDefault="00EF717D" w:rsidP="004567CB">
      <w:pPr>
        <w:pStyle w:val="ac"/>
        <w:numPr>
          <w:ilvl w:val="0"/>
          <w:numId w:val="16"/>
        </w:numPr>
        <w:ind w:left="0" w:firstLineChars="0" w:firstLine="426"/>
        <w:rPr>
          <w:rFonts w:ascii="宋体" w:hAnsi="宋体" w:hint="eastAsia"/>
          <w:sz w:val="28"/>
          <w:szCs w:val="28"/>
        </w:rPr>
      </w:pPr>
      <w:r w:rsidRPr="004567CB">
        <w:rPr>
          <w:rFonts w:ascii="宋体" w:hAnsi="宋体" w:hint="eastAsia"/>
          <w:sz w:val="28"/>
          <w:szCs w:val="28"/>
        </w:rPr>
        <w:t>设备的研制保证等级，至少应与上述失效状态类别相对应。</w:t>
      </w:r>
    </w:p>
    <w:p w14:paraId="011206B2" w14:textId="77777777" w:rsidR="00EF717D" w:rsidRPr="004567CB" w:rsidRDefault="00EF717D" w:rsidP="004567CB">
      <w:pPr>
        <w:pStyle w:val="2"/>
        <w:rPr>
          <w:rFonts w:ascii="宋体" w:eastAsia="宋体" w:hAnsi="宋体" w:hint="eastAsia"/>
          <w:b w:val="0"/>
          <w:sz w:val="28"/>
        </w:rPr>
      </w:pPr>
      <w:r w:rsidRPr="004567CB">
        <w:rPr>
          <w:rFonts w:ascii="宋体" w:eastAsia="宋体" w:hAnsi="宋体" w:hint="eastAsia"/>
          <w:b w:val="0"/>
          <w:sz w:val="28"/>
        </w:rPr>
        <w:t>功能鉴定</w:t>
      </w:r>
    </w:p>
    <w:p w14:paraId="2B978E84" w14:textId="77777777" w:rsidR="00EF717D" w:rsidRDefault="00EF717D" w:rsidP="00EF717D">
      <w:pPr>
        <w:ind w:firstLine="480"/>
        <w:rPr>
          <w:rFonts w:ascii="宋体" w:hAnsi="宋体" w:hint="eastAsia"/>
          <w:sz w:val="28"/>
          <w:szCs w:val="28"/>
        </w:rPr>
      </w:pPr>
      <w:r w:rsidRPr="002E71CE">
        <w:rPr>
          <w:rFonts w:ascii="宋体" w:hAnsi="宋体" w:hint="eastAsia"/>
          <w:sz w:val="28"/>
          <w:szCs w:val="28"/>
        </w:rPr>
        <w:t>对表1中规定的设备分类，应按</w:t>
      </w:r>
      <w:r w:rsidRPr="00B32CB5">
        <w:rPr>
          <w:sz w:val="28"/>
          <w:szCs w:val="28"/>
        </w:rPr>
        <w:t>RTCA/DO-220A Change 1</w:t>
      </w:r>
      <w:r w:rsidRPr="002E71CE">
        <w:rPr>
          <w:rFonts w:ascii="宋体" w:hAnsi="宋体" w:hint="eastAsia"/>
          <w:sz w:val="28"/>
          <w:szCs w:val="28"/>
        </w:rPr>
        <w:t>的</w:t>
      </w:r>
      <w:r w:rsidR="00CC279F" w:rsidRPr="002E71CE">
        <w:rPr>
          <w:rFonts w:ascii="宋体" w:hAnsi="宋体" w:hint="eastAsia"/>
          <w:sz w:val="28"/>
          <w:szCs w:val="28"/>
        </w:rPr>
        <w:t>测试</w:t>
      </w:r>
      <w:r w:rsidRPr="002E71CE">
        <w:rPr>
          <w:rFonts w:ascii="宋体" w:hAnsi="宋体" w:hint="eastAsia"/>
          <w:sz w:val="28"/>
          <w:szCs w:val="28"/>
        </w:rPr>
        <w:t>条件，以及</w:t>
      </w:r>
      <w:r w:rsidR="00CC279F" w:rsidRPr="002E71CE">
        <w:rPr>
          <w:rFonts w:ascii="宋体" w:hAnsi="宋体" w:hint="eastAsia"/>
          <w:sz w:val="28"/>
          <w:szCs w:val="28"/>
        </w:rPr>
        <w:t>本</w:t>
      </w:r>
      <w:r w:rsidR="00CC279F" w:rsidRPr="00B32CB5">
        <w:rPr>
          <w:sz w:val="28"/>
          <w:szCs w:val="28"/>
        </w:rPr>
        <w:t>CTSO</w:t>
      </w:r>
      <w:r w:rsidR="00CC279F" w:rsidRPr="002E71CE">
        <w:rPr>
          <w:rFonts w:ascii="宋体" w:hAnsi="宋体" w:hint="eastAsia"/>
          <w:sz w:val="28"/>
          <w:szCs w:val="28"/>
        </w:rPr>
        <w:t>附录1和附录2（如适用）</w:t>
      </w:r>
      <w:r w:rsidRPr="002E71CE">
        <w:rPr>
          <w:rFonts w:ascii="宋体" w:hAnsi="宋体" w:hint="eastAsia"/>
          <w:sz w:val="28"/>
          <w:szCs w:val="28"/>
        </w:rPr>
        <w:t>，证明设备性能满足要求。</w:t>
      </w:r>
    </w:p>
    <w:p w14:paraId="70432C1A" w14:textId="77777777" w:rsidR="00D95B73" w:rsidRDefault="00D95B73" w:rsidP="00EF717D">
      <w:pPr>
        <w:ind w:firstLine="480"/>
        <w:rPr>
          <w:rFonts w:ascii="宋体" w:hAnsi="宋体" w:hint="eastAsia"/>
          <w:sz w:val="28"/>
          <w:szCs w:val="28"/>
        </w:rPr>
      </w:pPr>
    </w:p>
    <w:p w14:paraId="5BFFD818" w14:textId="77777777" w:rsidR="00D95B73" w:rsidRPr="00D95B73" w:rsidRDefault="00D95B73" w:rsidP="00EF717D">
      <w:pPr>
        <w:ind w:firstLine="480"/>
        <w:rPr>
          <w:rFonts w:ascii="宋体" w:hAnsi="宋体" w:hint="eastAsia"/>
          <w:sz w:val="28"/>
          <w:szCs w:val="28"/>
        </w:rPr>
      </w:pPr>
    </w:p>
    <w:p w14:paraId="0111EF82" w14:textId="77777777" w:rsidR="00EF717D" w:rsidRPr="00F27769" w:rsidRDefault="00EF717D" w:rsidP="00EF717D">
      <w:pPr>
        <w:pStyle w:val="af3"/>
        <w:rPr>
          <w:rFonts w:ascii="宋体" w:eastAsia="宋体" w:hAnsi="宋体" w:hint="eastAsia"/>
          <w:sz w:val="28"/>
        </w:rPr>
      </w:pPr>
      <w:r w:rsidRPr="00F27769">
        <w:rPr>
          <w:rFonts w:ascii="宋体" w:eastAsia="宋体" w:hAnsi="宋体" w:hint="eastAsia"/>
          <w:sz w:val="28"/>
        </w:rPr>
        <w:lastRenderedPageBreak/>
        <w:t>表2 机载气象雷达设备类型和适用的测试要求</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7052"/>
      </w:tblGrid>
      <w:tr w:rsidR="00EF717D" w:rsidRPr="00673E8A" w14:paraId="3C504147" w14:textId="77777777" w:rsidTr="001A271B">
        <w:trPr>
          <w:trHeight w:val="104"/>
        </w:trPr>
        <w:tc>
          <w:tcPr>
            <w:tcW w:w="749" w:type="pct"/>
          </w:tcPr>
          <w:p w14:paraId="281DF916" w14:textId="77777777" w:rsidR="00EF717D" w:rsidRPr="00673E8A" w:rsidRDefault="00EF717D" w:rsidP="001A271B">
            <w:pPr>
              <w:pStyle w:val="Default"/>
              <w:jc w:val="center"/>
              <w:rPr>
                <w:rFonts w:ascii="宋体" w:hAnsi="宋体" w:hint="eastAsia"/>
                <w:color w:val="auto"/>
              </w:rPr>
            </w:pPr>
            <w:r w:rsidRPr="00673E8A">
              <w:rPr>
                <w:rFonts w:ascii="宋体" w:hAnsi="宋体" w:hint="eastAsia"/>
                <w:b/>
                <w:bCs/>
                <w:color w:val="auto"/>
              </w:rPr>
              <w:t>设备分类</w:t>
            </w:r>
          </w:p>
        </w:tc>
        <w:tc>
          <w:tcPr>
            <w:tcW w:w="4250" w:type="pct"/>
          </w:tcPr>
          <w:p w14:paraId="20E996F0" w14:textId="77777777" w:rsidR="00EF717D" w:rsidRPr="00673E8A" w:rsidRDefault="00EF717D" w:rsidP="001A271B">
            <w:pPr>
              <w:pStyle w:val="Default"/>
              <w:jc w:val="center"/>
              <w:rPr>
                <w:rFonts w:ascii="宋体" w:hAnsi="宋体" w:hint="eastAsia"/>
                <w:color w:val="auto"/>
              </w:rPr>
            </w:pPr>
            <w:r w:rsidRPr="00673E8A">
              <w:rPr>
                <w:rFonts w:ascii="宋体" w:hAnsi="宋体" w:hint="eastAsia"/>
                <w:b/>
                <w:bCs/>
                <w:color w:val="auto"/>
              </w:rPr>
              <w:t>性能测试要求</w:t>
            </w:r>
          </w:p>
        </w:tc>
      </w:tr>
      <w:tr w:rsidR="00EF717D" w:rsidRPr="00673E8A" w14:paraId="1B0F319E" w14:textId="77777777" w:rsidTr="001A271B">
        <w:trPr>
          <w:trHeight w:val="242"/>
        </w:trPr>
        <w:tc>
          <w:tcPr>
            <w:tcW w:w="749" w:type="pct"/>
          </w:tcPr>
          <w:p w14:paraId="6DE518F2" w14:textId="77777777" w:rsidR="00EF717D" w:rsidRPr="00921239" w:rsidRDefault="00EF717D" w:rsidP="001A271B">
            <w:pPr>
              <w:pStyle w:val="Default"/>
              <w:jc w:val="center"/>
              <w:rPr>
                <w:rFonts w:ascii="宋体" w:hAnsi="宋体" w:hint="eastAsia"/>
                <w:b/>
                <w:color w:val="auto"/>
              </w:rPr>
            </w:pPr>
            <w:r w:rsidRPr="00921239">
              <w:rPr>
                <w:rFonts w:ascii="宋体" w:hAnsi="宋体"/>
                <w:b/>
                <w:color w:val="auto"/>
              </w:rPr>
              <w:t>A</w:t>
            </w:r>
          </w:p>
        </w:tc>
        <w:tc>
          <w:tcPr>
            <w:tcW w:w="4250" w:type="pct"/>
          </w:tcPr>
          <w:p w14:paraId="08FADD79" w14:textId="77777777" w:rsidR="00EF717D" w:rsidRPr="00673E8A" w:rsidRDefault="00EF717D" w:rsidP="001A271B">
            <w:pPr>
              <w:pStyle w:val="Default"/>
              <w:rPr>
                <w:rFonts w:ascii="宋体" w:hAnsi="宋体" w:hint="eastAsia"/>
                <w:color w:val="auto"/>
              </w:rPr>
            </w:pPr>
            <w:r w:rsidRPr="00921239">
              <w:rPr>
                <w:color w:val="auto"/>
              </w:rPr>
              <w:t>RTCA/DO-220A, Change 1</w:t>
            </w:r>
            <w:r w:rsidR="00515A7F" w:rsidRPr="00673E8A">
              <w:rPr>
                <w:rFonts w:ascii="宋体" w:hAnsi="宋体"/>
                <w:color w:val="auto"/>
              </w:rPr>
              <w:t xml:space="preserve"> </w:t>
            </w:r>
            <w:r w:rsidR="00515A7F" w:rsidRPr="00673E8A">
              <w:rPr>
                <w:rFonts w:ascii="宋体" w:hAnsi="宋体" w:hint="eastAsia"/>
                <w:color w:val="auto"/>
              </w:rPr>
              <w:t>的</w:t>
            </w:r>
            <w:r w:rsidR="00515A7F" w:rsidRPr="00673E8A">
              <w:rPr>
                <w:rFonts w:ascii="宋体" w:hAnsi="宋体"/>
                <w:color w:val="auto"/>
              </w:rPr>
              <w:t>2.4</w:t>
            </w:r>
            <w:r w:rsidR="00515A7F" w:rsidRPr="00673E8A">
              <w:rPr>
                <w:rFonts w:ascii="宋体" w:hAnsi="宋体" w:hint="eastAsia"/>
                <w:color w:val="auto"/>
              </w:rPr>
              <w:t>节的</w:t>
            </w:r>
            <w:r w:rsidRPr="00673E8A">
              <w:rPr>
                <w:rFonts w:ascii="宋体" w:hAnsi="宋体" w:hint="eastAsia"/>
                <w:color w:val="auto"/>
              </w:rPr>
              <w:t>第</w:t>
            </w:r>
            <w:r w:rsidRPr="00673E8A">
              <w:rPr>
                <w:rFonts w:ascii="宋体" w:hAnsi="宋体"/>
                <w:color w:val="auto"/>
              </w:rPr>
              <w:t>2.4.3.1</w:t>
            </w:r>
            <w:r w:rsidRPr="00673E8A">
              <w:rPr>
                <w:rFonts w:ascii="宋体" w:hAnsi="宋体" w:hint="eastAsia"/>
                <w:color w:val="auto"/>
              </w:rPr>
              <w:t>、</w:t>
            </w:r>
            <w:r w:rsidRPr="00673E8A">
              <w:rPr>
                <w:rFonts w:ascii="宋体" w:hAnsi="宋体"/>
                <w:color w:val="auto"/>
              </w:rPr>
              <w:t>2.4.3.3</w:t>
            </w:r>
            <w:r w:rsidRPr="00673E8A">
              <w:rPr>
                <w:rFonts w:ascii="宋体" w:hAnsi="宋体" w:hint="eastAsia"/>
                <w:color w:val="auto"/>
              </w:rPr>
              <w:t>、</w:t>
            </w:r>
            <w:r w:rsidRPr="00673E8A">
              <w:rPr>
                <w:rFonts w:ascii="宋体" w:hAnsi="宋体"/>
                <w:color w:val="auto"/>
              </w:rPr>
              <w:t>2.4.4.1</w:t>
            </w:r>
            <w:r w:rsidRPr="00673E8A">
              <w:rPr>
                <w:rFonts w:ascii="宋体" w:hAnsi="宋体" w:hint="eastAsia"/>
                <w:color w:val="auto"/>
              </w:rPr>
              <w:t>条及</w:t>
            </w:r>
            <w:r w:rsidR="00515A7F" w:rsidRPr="00673E8A">
              <w:rPr>
                <w:rFonts w:ascii="宋体" w:hAnsi="宋体" w:hint="eastAsia"/>
              </w:rPr>
              <w:t>附录1和附录2（如适用）</w:t>
            </w:r>
          </w:p>
        </w:tc>
      </w:tr>
      <w:tr w:rsidR="00EF717D" w:rsidRPr="00673E8A" w14:paraId="430CBFAD" w14:textId="77777777" w:rsidTr="001A271B">
        <w:trPr>
          <w:trHeight w:val="242"/>
        </w:trPr>
        <w:tc>
          <w:tcPr>
            <w:tcW w:w="749" w:type="pct"/>
          </w:tcPr>
          <w:p w14:paraId="30EF38E4" w14:textId="77777777" w:rsidR="00EF717D" w:rsidRPr="00921239" w:rsidRDefault="00EF717D" w:rsidP="001A271B">
            <w:pPr>
              <w:pStyle w:val="Default"/>
              <w:jc w:val="center"/>
              <w:rPr>
                <w:rFonts w:ascii="宋体" w:hAnsi="宋体" w:hint="eastAsia"/>
                <w:b/>
                <w:color w:val="auto"/>
              </w:rPr>
            </w:pPr>
            <w:r w:rsidRPr="00921239">
              <w:rPr>
                <w:rFonts w:ascii="宋体" w:hAnsi="宋体"/>
                <w:b/>
                <w:color w:val="auto"/>
              </w:rPr>
              <w:t>B</w:t>
            </w:r>
          </w:p>
        </w:tc>
        <w:tc>
          <w:tcPr>
            <w:tcW w:w="4250" w:type="pct"/>
          </w:tcPr>
          <w:p w14:paraId="64664909" w14:textId="77777777" w:rsidR="00EF717D" w:rsidRPr="00673E8A" w:rsidRDefault="00EF717D" w:rsidP="001A271B">
            <w:pPr>
              <w:pStyle w:val="Default"/>
              <w:rPr>
                <w:rFonts w:ascii="宋体" w:hAnsi="宋体" w:hint="eastAsia"/>
                <w:color w:val="auto"/>
              </w:rPr>
            </w:pPr>
            <w:r w:rsidRPr="00921239">
              <w:rPr>
                <w:color w:val="auto"/>
              </w:rPr>
              <w:t>RTCA/DO-220A, Change 1</w:t>
            </w:r>
            <w:r w:rsidR="0055176D" w:rsidRPr="00673E8A">
              <w:rPr>
                <w:rFonts w:ascii="宋体" w:hAnsi="宋体" w:hint="eastAsia"/>
                <w:color w:val="auto"/>
              </w:rPr>
              <w:t>的</w:t>
            </w:r>
            <w:r w:rsidR="0055176D" w:rsidRPr="00673E8A">
              <w:rPr>
                <w:rFonts w:ascii="宋体" w:hAnsi="宋体"/>
                <w:color w:val="auto"/>
              </w:rPr>
              <w:t>2.4</w:t>
            </w:r>
            <w:r w:rsidR="0055176D" w:rsidRPr="00673E8A">
              <w:rPr>
                <w:rFonts w:ascii="宋体" w:hAnsi="宋体" w:hint="eastAsia"/>
                <w:color w:val="auto"/>
              </w:rPr>
              <w:t>节的</w:t>
            </w:r>
            <w:r w:rsidRPr="00673E8A">
              <w:rPr>
                <w:rFonts w:ascii="宋体" w:hAnsi="宋体" w:hint="eastAsia"/>
                <w:color w:val="auto"/>
              </w:rPr>
              <w:t>第</w:t>
            </w:r>
            <w:r w:rsidRPr="00673E8A">
              <w:rPr>
                <w:rFonts w:ascii="宋体" w:hAnsi="宋体"/>
                <w:color w:val="auto"/>
              </w:rPr>
              <w:t>2.4.3.1</w:t>
            </w:r>
            <w:r w:rsidRPr="00673E8A">
              <w:rPr>
                <w:rFonts w:ascii="宋体" w:hAnsi="宋体" w:hint="eastAsia"/>
                <w:color w:val="auto"/>
              </w:rPr>
              <w:t>、</w:t>
            </w:r>
            <w:r w:rsidRPr="00673E8A">
              <w:rPr>
                <w:rFonts w:ascii="宋体" w:hAnsi="宋体"/>
                <w:color w:val="auto"/>
              </w:rPr>
              <w:t>2.4.3.4</w:t>
            </w:r>
            <w:r w:rsidRPr="00673E8A">
              <w:rPr>
                <w:rFonts w:ascii="宋体" w:hAnsi="宋体" w:hint="eastAsia"/>
                <w:color w:val="auto"/>
              </w:rPr>
              <w:t>、</w:t>
            </w:r>
            <w:r w:rsidRPr="00673E8A">
              <w:rPr>
                <w:rFonts w:ascii="宋体" w:hAnsi="宋体"/>
                <w:color w:val="auto"/>
              </w:rPr>
              <w:t>2.4.4.2</w:t>
            </w:r>
            <w:r w:rsidRPr="00673E8A">
              <w:rPr>
                <w:rFonts w:ascii="宋体" w:hAnsi="宋体" w:hint="eastAsia"/>
                <w:color w:val="auto"/>
              </w:rPr>
              <w:t>条</w:t>
            </w:r>
            <w:r w:rsidR="0055176D" w:rsidRPr="00673E8A">
              <w:rPr>
                <w:rFonts w:ascii="宋体" w:hAnsi="宋体" w:hint="eastAsia"/>
                <w:color w:val="auto"/>
              </w:rPr>
              <w:t>及</w:t>
            </w:r>
            <w:r w:rsidR="0055176D" w:rsidRPr="00673E8A">
              <w:rPr>
                <w:rFonts w:ascii="宋体" w:hAnsi="宋体" w:hint="eastAsia"/>
              </w:rPr>
              <w:t>附录1和附录2（如适用）</w:t>
            </w:r>
          </w:p>
        </w:tc>
      </w:tr>
      <w:tr w:rsidR="00EF717D" w:rsidRPr="00673E8A" w14:paraId="717258A0" w14:textId="77777777" w:rsidTr="001A271B">
        <w:trPr>
          <w:trHeight w:val="242"/>
        </w:trPr>
        <w:tc>
          <w:tcPr>
            <w:tcW w:w="749" w:type="pct"/>
          </w:tcPr>
          <w:p w14:paraId="5B222EC8" w14:textId="77777777" w:rsidR="00EF717D" w:rsidRPr="00921239" w:rsidRDefault="00EF717D" w:rsidP="001A271B">
            <w:pPr>
              <w:pStyle w:val="Default"/>
              <w:jc w:val="center"/>
              <w:rPr>
                <w:rFonts w:ascii="宋体" w:hAnsi="宋体" w:hint="eastAsia"/>
                <w:b/>
                <w:color w:val="auto"/>
              </w:rPr>
            </w:pPr>
            <w:r w:rsidRPr="00921239">
              <w:rPr>
                <w:rFonts w:ascii="宋体" w:hAnsi="宋体"/>
                <w:b/>
                <w:color w:val="auto"/>
              </w:rPr>
              <w:t>C</w:t>
            </w:r>
          </w:p>
        </w:tc>
        <w:tc>
          <w:tcPr>
            <w:tcW w:w="4250" w:type="pct"/>
          </w:tcPr>
          <w:p w14:paraId="49698DD1" w14:textId="77777777" w:rsidR="00EF717D" w:rsidRPr="00673E8A" w:rsidRDefault="00EF717D" w:rsidP="001A271B">
            <w:pPr>
              <w:pStyle w:val="Default"/>
              <w:rPr>
                <w:rFonts w:ascii="宋体" w:hAnsi="宋体" w:hint="eastAsia"/>
                <w:color w:val="auto"/>
              </w:rPr>
            </w:pPr>
            <w:r w:rsidRPr="00921239">
              <w:rPr>
                <w:color w:val="auto"/>
              </w:rPr>
              <w:t>RTCA/DO-220A, Change 1</w:t>
            </w:r>
            <w:r w:rsidR="00C06885" w:rsidRPr="00673E8A">
              <w:rPr>
                <w:rFonts w:ascii="宋体" w:hAnsi="宋体" w:hint="eastAsia"/>
                <w:color w:val="auto"/>
              </w:rPr>
              <w:t>的</w:t>
            </w:r>
            <w:r w:rsidR="00C06885" w:rsidRPr="00673E8A">
              <w:rPr>
                <w:rFonts w:ascii="宋体" w:hAnsi="宋体"/>
                <w:color w:val="auto"/>
              </w:rPr>
              <w:t>2.4</w:t>
            </w:r>
            <w:r w:rsidR="00C06885" w:rsidRPr="00673E8A">
              <w:rPr>
                <w:rFonts w:ascii="宋体" w:hAnsi="宋体" w:hint="eastAsia"/>
                <w:color w:val="auto"/>
              </w:rPr>
              <w:t>节的</w:t>
            </w:r>
            <w:r w:rsidRPr="00673E8A">
              <w:rPr>
                <w:rFonts w:ascii="宋体" w:hAnsi="宋体" w:hint="eastAsia"/>
                <w:color w:val="auto"/>
              </w:rPr>
              <w:t>第</w:t>
            </w:r>
            <w:r w:rsidRPr="00673E8A">
              <w:rPr>
                <w:rFonts w:ascii="宋体" w:hAnsi="宋体"/>
                <w:color w:val="auto"/>
              </w:rPr>
              <w:t>2.4.3.1</w:t>
            </w:r>
            <w:r w:rsidRPr="00673E8A">
              <w:rPr>
                <w:rFonts w:ascii="宋体" w:hAnsi="宋体" w:hint="eastAsia"/>
                <w:color w:val="auto"/>
              </w:rPr>
              <w:t>、</w:t>
            </w:r>
            <w:r w:rsidRPr="00673E8A">
              <w:rPr>
                <w:rFonts w:ascii="宋体" w:hAnsi="宋体"/>
                <w:color w:val="auto"/>
              </w:rPr>
              <w:t>2.4.3.2</w:t>
            </w:r>
            <w:r w:rsidRPr="00673E8A">
              <w:rPr>
                <w:rFonts w:ascii="宋体" w:hAnsi="宋体" w:hint="eastAsia"/>
                <w:color w:val="auto"/>
              </w:rPr>
              <w:t>条及</w:t>
            </w:r>
            <w:r w:rsidR="003A0BF4" w:rsidRPr="00673E8A">
              <w:rPr>
                <w:rFonts w:ascii="宋体" w:hAnsi="宋体" w:hint="eastAsia"/>
              </w:rPr>
              <w:t>附录1和附录2（如适用）</w:t>
            </w:r>
          </w:p>
        </w:tc>
      </w:tr>
      <w:tr w:rsidR="00EF717D" w:rsidRPr="00673E8A" w14:paraId="13639295" w14:textId="77777777" w:rsidTr="001A271B">
        <w:trPr>
          <w:trHeight w:val="242"/>
        </w:trPr>
        <w:tc>
          <w:tcPr>
            <w:tcW w:w="749" w:type="pct"/>
          </w:tcPr>
          <w:p w14:paraId="4ABED9D3" w14:textId="77777777" w:rsidR="00EF717D" w:rsidRPr="00921239" w:rsidRDefault="00EF717D" w:rsidP="001A271B">
            <w:pPr>
              <w:pStyle w:val="Default"/>
              <w:jc w:val="center"/>
              <w:rPr>
                <w:rFonts w:ascii="宋体" w:hAnsi="宋体" w:hint="eastAsia"/>
                <w:b/>
                <w:color w:val="auto"/>
              </w:rPr>
            </w:pPr>
            <w:r w:rsidRPr="00921239">
              <w:rPr>
                <w:rFonts w:ascii="宋体" w:hAnsi="宋体"/>
                <w:b/>
                <w:color w:val="auto"/>
              </w:rPr>
              <w:t>D</w:t>
            </w:r>
          </w:p>
        </w:tc>
        <w:tc>
          <w:tcPr>
            <w:tcW w:w="4250" w:type="pct"/>
          </w:tcPr>
          <w:p w14:paraId="16B75C7B" w14:textId="77777777" w:rsidR="00EF717D" w:rsidRPr="00673E8A" w:rsidRDefault="00EF717D" w:rsidP="001A271B">
            <w:pPr>
              <w:pStyle w:val="Default"/>
              <w:rPr>
                <w:rFonts w:ascii="宋体" w:hAnsi="宋体" w:hint="eastAsia"/>
                <w:color w:val="auto"/>
              </w:rPr>
            </w:pPr>
            <w:r w:rsidRPr="00921239">
              <w:rPr>
                <w:color w:val="auto"/>
              </w:rPr>
              <w:t>RTCA/DO-220A, Change 1</w:t>
            </w:r>
            <w:r w:rsidR="00C06885" w:rsidRPr="00673E8A">
              <w:rPr>
                <w:rFonts w:ascii="宋体" w:hAnsi="宋体" w:hint="eastAsia"/>
                <w:color w:val="auto"/>
              </w:rPr>
              <w:t>的</w:t>
            </w:r>
            <w:r w:rsidR="00C06885" w:rsidRPr="00673E8A">
              <w:rPr>
                <w:rFonts w:ascii="宋体" w:hAnsi="宋体"/>
                <w:color w:val="auto"/>
              </w:rPr>
              <w:t>2.4</w:t>
            </w:r>
            <w:r w:rsidR="00C06885" w:rsidRPr="00673E8A">
              <w:rPr>
                <w:rFonts w:ascii="宋体" w:hAnsi="宋体" w:hint="eastAsia"/>
                <w:color w:val="auto"/>
              </w:rPr>
              <w:t>节的</w:t>
            </w:r>
            <w:r w:rsidRPr="00673E8A">
              <w:rPr>
                <w:rFonts w:ascii="宋体" w:hAnsi="宋体" w:hint="eastAsia"/>
                <w:color w:val="auto"/>
              </w:rPr>
              <w:t>第</w:t>
            </w:r>
            <w:r w:rsidRPr="00673E8A">
              <w:rPr>
                <w:rFonts w:ascii="宋体" w:hAnsi="宋体"/>
                <w:color w:val="auto"/>
              </w:rPr>
              <w:t>2.4.3.1</w:t>
            </w:r>
            <w:r w:rsidRPr="00673E8A">
              <w:rPr>
                <w:rFonts w:ascii="宋体" w:hAnsi="宋体" w:hint="eastAsia"/>
                <w:color w:val="auto"/>
              </w:rPr>
              <w:t>、</w:t>
            </w:r>
            <w:r w:rsidRPr="00673E8A">
              <w:rPr>
                <w:rFonts w:ascii="宋体" w:hAnsi="宋体"/>
                <w:color w:val="auto"/>
              </w:rPr>
              <w:t>2.4.3.5</w:t>
            </w:r>
            <w:r w:rsidRPr="00673E8A">
              <w:rPr>
                <w:rFonts w:ascii="宋体" w:hAnsi="宋体" w:hint="eastAsia"/>
                <w:color w:val="auto"/>
              </w:rPr>
              <w:t>、</w:t>
            </w:r>
            <w:r w:rsidRPr="00673E8A">
              <w:rPr>
                <w:rFonts w:ascii="宋体" w:hAnsi="宋体"/>
                <w:color w:val="auto"/>
              </w:rPr>
              <w:t>2.4.4.3</w:t>
            </w:r>
            <w:r w:rsidRPr="00673E8A">
              <w:rPr>
                <w:rFonts w:ascii="宋体" w:hAnsi="宋体" w:hint="eastAsia"/>
                <w:color w:val="auto"/>
              </w:rPr>
              <w:t>条</w:t>
            </w:r>
            <w:r w:rsidR="00D86FA8" w:rsidRPr="00673E8A">
              <w:rPr>
                <w:rFonts w:ascii="宋体" w:hAnsi="宋体" w:hint="eastAsia"/>
                <w:color w:val="auto"/>
              </w:rPr>
              <w:t>及</w:t>
            </w:r>
            <w:r w:rsidR="00D86FA8" w:rsidRPr="00673E8A">
              <w:rPr>
                <w:rFonts w:ascii="宋体" w:hAnsi="宋体" w:hint="eastAsia"/>
              </w:rPr>
              <w:t>附录1和附录2（如适用）</w:t>
            </w:r>
          </w:p>
        </w:tc>
      </w:tr>
    </w:tbl>
    <w:p w14:paraId="6DFB24EF" w14:textId="77777777" w:rsidR="00EF717D" w:rsidRPr="00877C61" w:rsidRDefault="00EF717D" w:rsidP="002A6AB6">
      <w:pPr>
        <w:pStyle w:val="2"/>
      </w:pPr>
      <w:r w:rsidRPr="002A6AB6">
        <w:rPr>
          <w:rFonts w:ascii="宋体" w:eastAsia="宋体" w:hAnsi="宋体" w:hint="eastAsia"/>
          <w:b w:val="0"/>
          <w:sz w:val="28"/>
        </w:rPr>
        <w:t>环境鉴定</w:t>
      </w:r>
    </w:p>
    <w:p w14:paraId="56C4D79D" w14:textId="77777777" w:rsidR="00EF717D" w:rsidRPr="0065715B" w:rsidRDefault="00EF717D" w:rsidP="00EF717D">
      <w:pPr>
        <w:ind w:firstLine="480"/>
        <w:rPr>
          <w:rFonts w:ascii="宋体" w:hAnsi="宋体" w:hint="eastAsia"/>
          <w:sz w:val="28"/>
          <w:szCs w:val="28"/>
        </w:rPr>
      </w:pPr>
      <w:r w:rsidRPr="0065715B">
        <w:rPr>
          <w:rFonts w:ascii="宋体" w:hAnsi="宋体" w:hint="eastAsia"/>
          <w:sz w:val="28"/>
          <w:szCs w:val="28"/>
        </w:rPr>
        <w:t>对于所有类型的设备，</w:t>
      </w:r>
      <w:bookmarkStart w:id="3" w:name="OLE_LINK5"/>
      <w:bookmarkStart w:id="4" w:name="OLE_LINK4"/>
      <w:r w:rsidRPr="0065715B">
        <w:rPr>
          <w:rFonts w:ascii="宋体" w:hAnsi="宋体" w:hint="eastAsia"/>
          <w:sz w:val="28"/>
          <w:szCs w:val="28"/>
        </w:rPr>
        <w:t>应按</w:t>
      </w:r>
      <w:r w:rsidRPr="00E901CA">
        <w:rPr>
          <w:sz w:val="28"/>
          <w:szCs w:val="28"/>
        </w:rPr>
        <w:t>RTCA/DO-220A Change1</w:t>
      </w:r>
      <w:bookmarkEnd w:id="3"/>
      <w:bookmarkEnd w:id="4"/>
      <w:r w:rsidRPr="0065715B">
        <w:rPr>
          <w:rFonts w:ascii="宋体" w:hAnsi="宋体" w:hint="eastAsia"/>
          <w:sz w:val="28"/>
          <w:szCs w:val="28"/>
        </w:rPr>
        <w:t>第</w:t>
      </w:r>
      <w:r w:rsidRPr="0065715B">
        <w:rPr>
          <w:rFonts w:ascii="宋体" w:hAnsi="宋体"/>
          <w:sz w:val="28"/>
          <w:szCs w:val="28"/>
        </w:rPr>
        <w:t>2.3</w:t>
      </w:r>
      <w:r w:rsidRPr="0065715B">
        <w:rPr>
          <w:rFonts w:ascii="宋体" w:hAnsi="宋体" w:hint="eastAsia"/>
          <w:sz w:val="28"/>
          <w:szCs w:val="28"/>
        </w:rPr>
        <w:t>节的试验条件，采用设备适用的标准环境条件和试验程序，证明设备性能满足要求。申请人可使用不同于</w:t>
      </w:r>
      <w:r w:rsidRPr="00E901CA">
        <w:rPr>
          <w:sz w:val="28"/>
          <w:szCs w:val="28"/>
        </w:rPr>
        <w:t>RTCA/DO-220A Change1</w:t>
      </w:r>
      <w:r w:rsidRPr="0065715B">
        <w:rPr>
          <w:rFonts w:ascii="宋体" w:hAnsi="宋体" w:hint="eastAsia"/>
          <w:sz w:val="28"/>
          <w:szCs w:val="28"/>
        </w:rPr>
        <w:t>的标准环境条件和试验程序，前提是该标准对于该机载气象雷达设备是合适的。</w:t>
      </w:r>
    </w:p>
    <w:p w14:paraId="5890865D" w14:textId="77777777" w:rsidR="00EF717D" w:rsidRPr="0065715B" w:rsidRDefault="00EF717D" w:rsidP="00EF717D">
      <w:pPr>
        <w:ind w:firstLine="480"/>
        <w:rPr>
          <w:rFonts w:ascii="宋体" w:hAnsi="宋体" w:hint="eastAsia"/>
          <w:sz w:val="28"/>
          <w:szCs w:val="28"/>
        </w:rPr>
      </w:pPr>
      <w:r w:rsidRPr="0065715B">
        <w:rPr>
          <w:rFonts w:ascii="宋体" w:hAnsi="宋体" w:hint="eastAsia"/>
          <w:sz w:val="28"/>
          <w:szCs w:val="28"/>
        </w:rPr>
        <w:t>注意：通常情况下，《机载设备的环境条件和试验程序</w:t>
      </w:r>
      <w:r w:rsidR="00CA44F2">
        <w:rPr>
          <w:rFonts w:ascii="宋体" w:hAnsi="宋体" w:hint="eastAsia"/>
          <w:sz w:val="28"/>
          <w:szCs w:val="28"/>
        </w:rPr>
        <w:t>》</w:t>
      </w:r>
      <w:r w:rsidRPr="00E901CA">
        <w:rPr>
          <w:sz w:val="28"/>
          <w:szCs w:val="28"/>
        </w:rPr>
        <w:t>RTCA/DO-160D</w:t>
      </w:r>
      <w:r w:rsidRPr="0065715B">
        <w:rPr>
          <w:rFonts w:ascii="宋体" w:hAnsi="宋体" w:hint="eastAsia"/>
          <w:sz w:val="28"/>
          <w:szCs w:val="28"/>
        </w:rPr>
        <w:t>（只包括</w:t>
      </w:r>
      <w:r w:rsidRPr="00E901CA">
        <w:rPr>
          <w:sz w:val="28"/>
          <w:szCs w:val="28"/>
        </w:rPr>
        <w:t>Change 1</w:t>
      </w:r>
      <w:r w:rsidRPr="00E901CA">
        <w:rPr>
          <w:sz w:val="28"/>
          <w:szCs w:val="28"/>
        </w:rPr>
        <w:t>和</w:t>
      </w:r>
      <w:r w:rsidRPr="00E901CA">
        <w:rPr>
          <w:sz w:val="28"/>
          <w:szCs w:val="28"/>
        </w:rPr>
        <w:t>Change 2</w:t>
      </w:r>
      <w:r w:rsidRPr="0065715B">
        <w:rPr>
          <w:rFonts w:ascii="宋体" w:hAnsi="宋体" w:hint="eastAsia"/>
          <w:sz w:val="28"/>
          <w:szCs w:val="28"/>
        </w:rPr>
        <w:t>，不包括</w:t>
      </w:r>
      <w:r w:rsidRPr="00E901CA">
        <w:rPr>
          <w:sz w:val="28"/>
          <w:szCs w:val="28"/>
        </w:rPr>
        <w:t>Change 3</w:t>
      </w:r>
      <w:r w:rsidRPr="0065715B">
        <w:rPr>
          <w:rFonts w:ascii="宋体" w:hAnsi="宋体" w:hint="eastAsia"/>
          <w:sz w:val="28"/>
          <w:szCs w:val="28"/>
        </w:rPr>
        <w:t>）或早期版本不再适用，如果使用该版本则需按照本</w:t>
      </w:r>
      <w:r w:rsidRPr="00E901CA">
        <w:rPr>
          <w:sz w:val="28"/>
          <w:szCs w:val="28"/>
        </w:rPr>
        <w:t>CTSO</w:t>
      </w:r>
      <w:r w:rsidRPr="0065715B">
        <w:rPr>
          <w:rFonts w:ascii="宋体" w:hAnsi="宋体" w:hint="eastAsia"/>
          <w:sz w:val="28"/>
          <w:szCs w:val="28"/>
        </w:rPr>
        <w:t>第</w:t>
      </w:r>
      <w:r w:rsidRPr="00CA44F2">
        <w:rPr>
          <w:sz w:val="28"/>
          <w:szCs w:val="28"/>
        </w:rPr>
        <w:t>3.g</w:t>
      </w:r>
      <w:r w:rsidRPr="0065715B">
        <w:rPr>
          <w:rFonts w:ascii="宋体" w:hAnsi="宋体" w:hint="eastAsia"/>
          <w:sz w:val="28"/>
          <w:szCs w:val="28"/>
        </w:rPr>
        <w:t>节中的偏离要求进行证明。</w:t>
      </w:r>
    </w:p>
    <w:p w14:paraId="3B7F7FF1" w14:textId="77777777" w:rsidR="00EF717D" w:rsidRPr="0065715B" w:rsidRDefault="00EF717D" w:rsidP="00B060D0">
      <w:pPr>
        <w:pStyle w:val="2"/>
        <w:rPr>
          <w:rFonts w:ascii="宋体" w:eastAsia="宋体" w:hAnsi="宋体" w:hint="eastAsia"/>
          <w:b w:val="0"/>
          <w:sz w:val="28"/>
        </w:rPr>
      </w:pPr>
      <w:r w:rsidRPr="0065715B">
        <w:rPr>
          <w:rFonts w:ascii="宋体" w:eastAsia="宋体" w:hAnsi="宋体" w:hint="eastAsia"/>
          <w:b w:val="0"/>
          <w:sz w:val="28"/>
        </w:rPr>
        <w:t>软件鉴定</w:t>
      </w:r>
    </w:p>
    <w:p w14:paraId="255C1872" w14:textId="77777777" w:rsidR="00EF717D" w:rsidRPr="0065715B" w:rsidRDefault="00EF717D" w:rsidP="00EF717D">
      <w:pPr>
        <w:ind w:firstLine="480"/>
        <w:rPr>
          <w:rFonts w:ascii="宋体" w:hAnsi="宋体" w:hint="eastAsia"/>
          <w:sz w:val="28"/>
          <w:szCs w:val="28"/>
        </w:rPr>
      </w:pPr>
      <w:r w:rsidRPr="0065715B">
        <w:rPr>
          <w:rFonts w:ascii="宋体" w:hAnsi="宋体" w:hint="eastAsia"/>
          <w:sz w:val="28"/>
          <w:szCs w:val="28"/>
        </w:rPr>
        <w:t>如果设备包含软件，</w:t>
      </w:r>
      <w:bookmarkStart w:id="5" w:name="OLE_LINK6"/>
      <w:bookmarkStart w:id="6" w:name="OLE_LINK7"/>
      <w:r w:rsidRPr="0065715B">
        <w:rPr>
          <w:rFonts w:ascii="宋体" w:hAnsi="宋体" w:hint="eastAsia"/>
          <w:sz w:val="28"/>
          <w:szCs w:val="28"/>
        </w:rPr>
        <w:t>则软件应按照《机载系统和设备合格审定中的软件考虑》</w:t>
      </w:r>
      <w:r w:rsidRPr="000E0344">
        <w:rPr>
          <w:sz w:val="28"/>
          <w:szCs w:val="28"/>
        </w:rPr>
        <w:t>RTCA/DO-178C</w:t>
      </w:r>
      <w:r w:rsidRPr="0065715B">
        <w:rPr>
          <w:rFonts w:ascii="宋体" w:hAnsi="宋体" w:hint="eastAsia"/>
          <w:sz w:val="28"/>
          <w:szCs w:val="28"/>
        </w:rPr>
        <w:t>（2011.12</w:t>
      </w:r>
      <w:r w:rsidR="00193F3C" w:rsidRPr="0065715B">
        <w:rPr>
          <w:rFonts w:ascii="宋体" w:hAnsi="宋体"/>
          <w:sz w:val="28"/>
          <w:szCs w:val="28"/>
        </w:rPr>
        <w:t>.13</w:t>
      </w:r>
      <w:r w:rsidRPr="0065715B">
        <w:rPr>
          <w:rFonts w:ascii="宋体" w:hAnsi="宋体" w:hint="eastAsia"/>
          <w:sz w:val="28"/>
          <w:szCs w:val="28"/>
        </w:rPr>
        <w:t>）及其参考附件（如果适用）的要求进行研制，软件等级至少应与本</w:t>
      </w:r>
      <w:r w:rsidRPr="000E0344">
        <w:rPr>
          <w:sz w:val="28"/>
          <w:szCs w:val="28"/>
        </w:rPr>
        <w:t>CTSO</w:t>
      </w:r>
      <w:r w:rsidRPr="0065715B">
        <w:rPr>
          <w:rFonts w:ascii="宋体" w:hAnsi="宋体" w:hint="eastAsia"/>
          <w:sz w:val="28"/>
          <w:szCs w:val="28"/>
        </w:rPr>
        <w:t>第3.b</w:t>
      </w:r>
      <w:r w:rsidR="00A04212" w:rsidRPr="0065715B">
        <w:rPr>
          <w:rFonts w:ascii="宋体" w:hAnsi="宋体" w:hint="eastAsia"/>
          <w:sz w:val="28"/>
          <w:szCs w:val="28"/>
        </w:rPr>
        <w:t>段</w:t>
      </w:r>
      <w:r w:rsidRPr="0065715B">
        <w:rPr>
          <w:rFonts w:ascii="宋体" w:hAnsi="宋体" w:hint="eastAsia"/>
          <w:sz w:val="28"/>
          <w:szCs w:val="28"/>
        </w:rPr>
        <w:t>规定的失效状态类别一致。如果采用</w:t>
      </w:r>
      <w:r w:rsidRPr="000E0344">
        <w:rPr>
          <w:sz w:val="28"/>
          <w:szCs w:val="28"/>
        </w:rPr>
        <w:t>RTCA/DO-178B</w:t>
      </w:r>
      <w:r w:rsidRPr="0065715B">
        <w:rPr>
          <w:rFonts w:ascii="宋体" w:hAnsi="宋体" w:hint="eastAsia"/>
          <w:sz w:val="28"/>
          <w:szCs w:val="28"/>
        </w:rPr>
        <w:t>（1992.12</w:t>
      </w:r>
      <w:r w:rsidR="00293D7B" w:rsidRPr="0065715B">
        <w:rPr>
          <w:rFonts w:ascii="宋体" w:hAnsi="宋体"/>
          <w:sz w:val="28"/>
          <w:szCs w:val="28"/>
        </w:rPr>
        <w:t>.1</w:t>
      </w:r>
      <w:r w:rsidRPr="0065715B">
        <w:rPr>
          <w:rFonts w:ascii="宋体" w:hAnsi="宋体" w:hint="eastAsia"/>
          <w:sz w:val="28"/>
          <w:szCs w:val="28"/>
        </w:rPr>
        <w:t>）作为软件研制的符合性方法，需与局方沟通确认，局方有权要求申请人在满足</w:t>
      </w:r>
      <w:r w:rsidRPr="000E0344">
        <w:rPr>
          <w:sz w:val="28"/>
          <w:szCs w:val="28"/>
        </w:rPr>
        <w:t>RTCA/DO-178B</w:t>
      </w:r>
      <w:r w:rsidRPr="0065715B">
        <w:rPr>
          <w:rFonts w:ascii="宋体" w:hAnsi="宋体" w:hint="eastAsia"/>
          <w:sz w:val="28"/>
          <w:szCs w:val="28"/>
        </w:rPr>
        <w:t>的同时还需要满足其他额外要求。</w:t>
      </w:r>
      <w:bookmarkEnd w:id="5"/>
      <w:bookmarkEnd w:id="6"/>
    </w:p>
    <w:p w14:paraId="5922835C" w14:textId="19F06F8E" w:rsidR="00EF717D" w:rsidRPr="0065715B" w:rsidRDefault="00EF717D" w:rsidP="00B060D0">
      <w:pPr>
        <w:pStyle w:val="2"/>
        <w:rPr>
          <w:rFonts w:ascii="宋体" w:eastAsia="宋体" w:hAnsi="宋体" w:hint="eastAsia"/>
          <w:b w:val="0"/>
          <w:sz w:val="28"/>
        </w:rPr>
      </w:pPr>
      <w:r w:rsidRPr="0065715B">
        <w:rPr>
          <w:rFonts w:ascii="宋体" w:eastAsia="宋体" w:hAnsi="宋体" w:hint="eastAsia"/>
          <w:b w:val="0"/>
          <w:sz w:val="28"/>
        </w:rPr>
        <w:lastRenderedPageBreak/>
        <w:t>电子硬件鉴定</w:t>
      </w:r>
    </w:p>
    <w:p w14:paraId="1C16583C" w14:textId="21C3C433" w:rsidR="00EF717D" w:rsidRPr="0065715B" w:rsidRDefault="00EF717D" w:rsidP="00EF717D">
      <w:pPr>
        <w:ind w:firstLine="480"/>
        <w:rPr>
          <w:rFonts w:ascii="宋体" w:hAnsi="宋体" w:hint="eastAsia"/>
          <w:sz w:val="28"/>
          <w:szCs w:val="28"/>
        </w:rPr>
      </w:pPr>
      <w:r w:rsidRPr="0065715B">
        <w:rPr>
          <w:rFonts w:ascii="宋体" w:hAnsi="宋体" w:hint="eastAsia"/>
          <w:sz w:val="28"/>
          <w:szCs w:val="28"/>
        </w:rPr>
        <w:t>如果设备包含复杂定制机载电子硬件，应按照《机载电子硬件设计保证指导》</w:t>
      </w:r>
      <w:r w:rsidRPr="003F057E">
        <w:rPr>
          <w:sz w:val="28"/>
          <w:szCs w:val="28"/>
        </w:rPr>
        <w:t>RTCA/DO-254</w:t>
      </w:r>
      <w:r w:rsidRPr="0065715B">
        <w:rPr>
          <w:rFonts w:ascii="宋体" w:hAnsi="宋体" w:hint="eastAsia"/>
          <w:sz w:val="28"/>
          <w:szCs w:val="28"/>
        </w:rPr>
        <w:t>（2000.4</w:t>
      </w:r>
      <w:r w:rsidR="00B17838" w:rsidRPr="0065715B">
        <w:rPr>
          <w:rFonts w:ascii="宋体" w:hAnsi="宋体"/>
          <w:sz w:val="28"/>
          <w:szCs w:val="28"/>
        </w:rPr>
        <w:t>.19</w:t>
      </w:r>
      <w:r w:rsidRPr="0065715B">
        <w:rPr>
          <w:rFonts w:ascii="宋体" w:hAnsi="宋体" w:hint="eastAsia"/>
          <w:sz w:val="28"/>
          <w:szCs w:val="28"/>
        </w:rPr>
        <w:t>）的要求进行研制，硬件的研制保证等级至少应与本</w:t>
      </w:r>
      <w:r w:rsidRPr="003F057E">
        <w:rPr>
          <w:sz w:val="28"/>
          <w:szCs w:val="28"/>
        </w:rPr>
        <w:t>CTSO</w:t>
      </w:r>
      <w:r w:rsidRPr="0065715B">
        <w:rPr>
          <w:rFonts w:ascii="宋体" w:hAnsi="宋体" w:hint="eastAsia"/>
          <w:sz w:val="28"/>
          <w:szCs w:val="28"/>
        </w:rPr>
        <w:t>第3.b条规定的失效状态类别一致。对于确定为简单的机载电子硬件，</w:t>
      </w:r>
      <w:r w:rsidRPr="003F057E">
        <w:rPr>
          <w:sz w:val="28"/>
          <w:szCs w:val="28"/>
        </w:rPr>
        <w:t>RTCA/DO-254</w:t>
      </w:r>
      <w:r w:rsidRPr="0065715B">
        <w:rPr>
          <w:rFonts w:ascii="宋体" w:hAnsi="宋体" w:hint="eastAsia"/>
          <w:sz w:val="28"/>
          <w:szCs w:val="28"/>
        </w:rPr>
        <w:t>第1.6</w:t>
      </w:r>
      <w:r w:rsidR="00FB61D4" w:rsidRPr="0065715B">
        <w:rPr>
          <w:rFonts w:ascii="宋体" w:hAnsi="宋体" w:hint="eastAsia"/>
          <w:sz w:val="28"/>
          <w:szCs w:val="28"/>
        </w:rPr>
        <w:t>段适用</w:t>
      </w:r>
      <w:r w:rsidRPr="0065715B">
        <w:rPr>
          <w:rFonts w:ascii="宋体" w:hAnsi="宋体" w:hint="eastAsia"/>
          <w:sz w:val="28"/>
          <w:szCs w:val="28"/>
        </w:rPr>
        <w:t>。</w:t>
      </w:r>
    </w:p>
    <w:p w14:paraId="2043BA49" w14:textId="77777777" w:rsidR="00EF717D" w:rsidRPr="0065715B" w:rsidRDefault="00EF717D" w:rsidP="0065715B">
      <w:pPr>
        <w:pStyle w:val="2"/>
        <w:rPr>
          <w:rFonts w:ascii="宋体" w:eastAsia="宋体" w:hAnsi="宋体" w:hint="eastAsia"/>
          <w:b w:val="0"/>
          <w:sz w:val="28"/>
        </w:rPr>
      </w:pPr>
      <w:r w:rsidRPr="0065715B">
        <w:rPr>
          <w:rFonts w:ascii="宋体" w:eastAsia="宋体" w:hAnsi="宋体" w:hint="eastAsia"/>
          <w:b w:val="0"/>
          <w:sz w:val="28"/>
        </w:rPr>
        <w:t>偏离</w:t>
      </w:r>
    </w:p>
    <w:p w14:paraId="614E36BE" w14:textId="77777777" w:rsidR="00EF717D" w:rsidRPr="0065715B" w:rsidRDefault="00EF717D" w:rsidP="00EF717D">
      <w:pPr>
        <w:ind w:firstLine="480"/>
        <w:rPr>
          <w:rFonts w:ascii="宋体" w:hAnsi="宋体" w:hint="eastAsia"/>
          <w:sz w:val="28"/>
          <w:szCs w:val="28"/>
        </w:rPr>
      </w:pPr>
      <w:r w:rsidRPr="0065715B">
        <w:rPr>
          <w:rFonts w:ascii="宋体" w:hAnsi="宋体" w:hint="eastAsia"/>
          <w:sz w:val="28"/>
          <w:szCs w:val="28"/>
        </w:rPr>
        <w:t>如果采用替代或等效的符合性方法来满足本</w:t>
      </w:r>
      <w:r w:rsidRPr="006F314B">
        <w:rPr>
          <w:sz w:val="28"/>
          <w:szCs w:val="28"/>
        </w:rPr>
        <w:t>CTSO</w:t>
      </w:r>
      <w:r w:rsidRPr="0065715B">
        <w:rPr>
          <w:rFonts w:ascii="宋体" w:hAnsi="宋体" w:hint="eastAsia"/>
          <w:sz w:val="28"/>
          <w:szCs w:val="28"/>
        </w:rPr>
        <w:t>规定的最低性能标准要求，则申请人必须表明设备保持了等效的安全水平。申请人应按照</w:t>
      </w:r>
      <w:r w:rsidRPr="006F314B">
        <w:rPr>
          <w:sz w:val="28"/>
          <w:szCs w:val="28"/>
        </w:rPr>
        <w:t>CCAR-21-R5</w:t>
      </w:r>
      <w:r w:rsidRPr="0065715B">
        <w:rPr>
          <w:rFonts w:ascii="宋体" w:hAnsi="宋体" w:hint="eastAsia"/>
          <w:sz w:val="28"/>
          <w:szCs w:val="28"/>
        </w:rPr>
        <w:t>第</w:t>
      </w:r>
      <w:r w:rsidRPr="00C76DC0">
        <w:rPr>
          <w:sz w:val="28"/>
          <w:szCs w:val="28"/>
        </w:rPr>
        <w:t>21.368</w:t>
      </w:r>
      <w:r w:rsidRPr="0065715B">
        <w:rPr>
          <w:rFonts w:ascii="宋体" w:hAnsi="宋体" w:hint="eastAsia"/>
          <w:sz w:val="28"/>
          <w:szCs w:val="28"/>
        </w:rPr>
        <w:t>条（一）要求申请偏离。</w:t>
      </w:r>
    </w:p>
    <w:p w14:paraId="10970805" w14:textId="77777777" w:rsidR="00EF717D" w:rsidRPr="00877C61" w:rsidRDefault="00EF717D" w:rsidP="00EF717D">
      <w:pPr>
        <w:pStyle w:val="1"/>
        <w:spacing w:before="156" w:after="156"/>
      </w:pPr>
      <w:r w:rsidRPr="00877C61">
        <w:t>4</w:t>
      </w:r>
      <w:r w:rsidR="00651E17">
        <w:t>.</w:t>
      </w:r>
      <w:r w:rsidRPr="00877C61">
        <w:t xml:space="preserve"> </w:t>
      </w:r>
      <w:r w:rsidRPr="00877C61">
        <w:rPr>
          <w:rFonts w:hint="eastAsia"/>
        </w:rPr>
        <w:t>标记</w:t>
      </w:r>
    </w:p>
    <w:p w14:paraId="0D1B5800" w14:textId="77777777" w:rsidR="00EF717D" w:rsidRPr="00BB5514" w:rsidRDefault="00BB5514" w:rsidP="00BB5514">
      <w:pPr>
        <w:ind w:firstLineChars="200" w:firstLine="560"/>
        <w:rPr>
          <w:rFonts w:ascii="宋体" w:hAnsi="宋体" w:hint="eastAsia"/>
          <w:sz w:val="28"/>
          <w:szCs w:val="28"/>
        </w:rPr>
      </w:pPr>
      <w:r>
        <w:rPr>
          <w:rFonts w:ascii="宋体" w:hAnsi="宋体" w:hint="eastAsia"/>
          <w:sz w:val="28"/>
          <w:szCs w:val="28"/>
        </w:rPr>
        <w:t>a</w:t>
      </w:r>
      <w:r>
        <w:rPr>
          <w:rFonts w:ascii="宋体" w:hAnsi="宋体"/>
          <w:sz w:val="28"/>
          <w:szCs w:val="28"/>
        </w:rPr>
        <w:t xml:space="preserve">. </w:t>
      </w:r>
      <w:r w:rsidR="00EF717D" w:rsidRPr="00BB5514">
        <w:rPr>
          <w:rFonts w:ascii="宋体" w:hAnsi="宋体" w:hint="eastAsia"/>
          <w:sz w:val="28"/>
          <w:szCs w:val="28"/>
        </w:rPr>
        <w:t>要在至少应为一个主要部件设置永久清晰的标记，标记应包括</w:t>
      </w:r>
      <w:r w:rsidR="00EF717D" w:rsidRPr="00BB5514">
        <w:rPr>
          <w:sz w:val="28"/>
          <w:szCs w:val="28"/>
        </w:rPr>
        <w:t>CCAR-21-R5</w:t>
      </w:r>
      <w:r w:rsidR="00EF717D" w:rsidRPr="00BB5514">
        <w:rPr>
          <w:rFonts w:ascii="宋体" w:hAnsi="宋体" w:hint="eastAsia"/>
          <w:sz w:val="28"/>
          <w:szCs w:val="28"/>
        </w:rPr>
        <w:t>第</w:t>
      </w:r>
      <w:r w:rsidR="00EF717D" w:rsidRPr="00BB5514">
        <w:rPr>
          <w:sz w:val="28"/>
          <w:szCs w:val="28"/>
        </w:rPr>
        <w:t>21.423</w:t>
      </w:r>
      <w:r w:rsidR="00EF717D" w:rsidRPr="00BB5514">
        <w:rPr>
          <w:rFonts w:ascii="宋体" w:hAnsi="宋体" w:hint="eastAsia"/>
          <w:sz w:val="28"/>
          <w:szCs w:val="28"/>
        </w:rPr>
        <w:t>条（二）规定的所有信息，标记必须包含设备序列号。</w:t>
      </w:r>
    </w:p>
    <w:p w14:paraId="6D0BA39B" w14:textId="77777777" w:rsidR="00EF717D" w:rsidRPr="00BB5514" w:rsidRDefault="00BB5514" w:rsidP="00BB5514">
      <w:pPr>
        <w:ind w:firstLineChars="200" w:firstLine="560"/>
        <w:rPr>
          <w:rFonts w:ascii="宋体" w:hAnsi="宋体" w:hint="eastAsia"/>
          <w:sz w:val="28"/>
          <w:szCs w:val="28"/>
        </w:rPr>
      </w:pPr>
      <w:r>
        <w:rPr>
          <w:rFonts w:ascii="宋体" w:hAnsi="宋体" w:hint="eastAsia"/>
          <w:sz w:val="28"/>
          <w:szCs w:val="28"/>
        </w:rPr>
        <w:t>b</w:t>
      </w:r>
      <w:r>
        <w:rPr>
          <w:rFonts w:ascii="宋体" w:hAnsi="宋体"/>
          <w:sz w:val="28"/>
          <w:szCs w:val="28"/>
        </w:rPr>
        <w:t xml:space="preserve">. </w:t>
      </w:r>
      <w:r w:rsidR="00EF717D" w:rsidRPr="00BB5514">
        <w:rPr>
          <w:rFonts w:ascii="宋体" w:hAnsi="宋体" w:hint="eastAsia"/>
          <w:sz w:val="28"/>
          <w:szCs w:val="28"/>
        </w:rPr>
        <w:t>如果设备中包含软件和</w:t>
      </w:r>
      <w:r w:rsidR="00EF717D" w:rsidRPr="00BB5514">
        <w:rPr>
          <w:rFonts w:ascii="宋体" w:hAnsi="宋体"/>
          <w:sz w:val="28"/>
          <w:szCs w:val="28"/>
        </w:rPr>
        <w:t>/</w:t>
      </w:r>
      <w:r w:rsidR="00EF717D" w:rsidRPr="00BB5514">
        <w:rPr>
          <w:rFonts w:ascii="宋体" w:hAnsi="宋体" w:hint="eastAsia"/>
          <w:sz w:val="28"/>
          <w:szCs w:val="28"/>
        </w:rPr>
        <w:t>或机载电子硬件，则件号必须能够表明软件和硬件的构型。</w:t>
      </w:r>
      <w:r w:rsidR="00A47F6F" w:rsidRPr="00BB5514">
        <w:rPr>
          <w:rFonts w:ascii="宋体" w:hAnsi="宋体" w:hint="eastAsia"/>
          <w:sz w:val="28"/>
          <w:szCs w:val="28"/>
        </w:rPr>
        <w:t>设备部件编号规则中可对软件、硬件和机载电子硬件采用独立的、唯一的件号。</w:t>
      </w:r>
    </w:p>
    <w:p w14:paraId="72906692" w14:textId="77777777" w:rsidR="00EF717D" w:rsidRPr="00BB5514" w:rsidRDefault="00BB5514" w:rsidP="00BB5514">
      <w:pPr>
        <w:ind w:firstLineChars="200" w:firstLine="560"/>
        <w:rPr>
          <w:rFonts w:ascii="宋体" w:hAnsi="宋体" w:hint="eastAsia"/>
          <w:sz w:val="28"/>
          <w:szCs w:val="28"/>
        </w:rPr>
      </w:pPr>
      <w:r>
        <w:rPr>
          <w:rFonts w:ascii="宋体" w:hAnsi="宋体" w:hint="eastAsia"/>
          <w:sz w:val="28"/>
          <w:szCs w:val="28"/>
        </w:rPr>
        <w:t>c</w:t>
      </w:r>
      <w:r>
        <w:rPr>
          <w:rFonts w:ascii="宋体" w:hAnsi="宋体"/>
          <w:sz w:val="28"/>
          <w:szCs w:val="28"/>
        </w:rPr>
        <w:t xml:space="preserve">. </w:t>
      </w:r>
      <w:r w:rsidR="00EF717D" w:rsidRPr="00BB5514">
        <w:rPr>
          <w:rFonts w:ascii="宋体" w:hAnsi="宋体" w:hint="eastAsia"/>
          <w:sz w:val="28"/>
          <w:szCs w:val="28"/>
        </w:rPr>
        <w:t>可以使用电子标记标识软件和机载电子硬件。此标记可通过软件写入硬件部件内部，而不用将其标识在设备铭牌中。如果使用电子标记，则其必须容易读取，无需使用特殊工具或设备。</w:t>
      </w:r>
    </w:p>
    <w:p w14:paraId="28BBD338" w14:textId="77777777" w:rsidR="00EF717D" w:rsidRPr="00877C61" w:rsidRDefault="00EF717D" w:rsidP="00EF717D">
      <w:pPr>
        <w:pStyle w:val="1"/>
        <w:spacing w:before="156" w:after="156"/>
      </w:pPr>
      <w:r w:rsidRPr="00877C61">
        <w:t>5</w:t>
      </w:r>
      <w:r w:rsidR="00502B0D">
        <w:t>.</w:t>
      </w:r>
      <w:r w:rsidRPr="00877C61">
        <w:t xml:space="preserve"> </w:t>
      </w:r>
      <w:r w:rsidRPr="00877C61">
        <w:rPr>
          <w:rFonts w:hint="eastAsia"/>
        </w:rPr>
        <w:t>申请资料要求</w:t>
      </w:r>
    </w:p>
    <w:p w14:paraId="48A2DFA3" w14:textId="77777777" w:rsidR="00EF717D" w:rsidRPr="00502B0D" w:rsidRDefault="00EF717D" w:rsidP="00EF717D">
      <w:pPr>
        <w:ind w:firstLine="480"/>
        <w:rPr>
          <w:rFonts w:ascii="宋体" w:hAnsi="宋体" w:hint="eastAsia"/>
          <w:sz w:val="28"/>
          <w:szCs w:val="28"/>
        </w:rPr>
      </w:pPr>
      <w:r w:rsidRPr="00502B0D">
        <w:rPr>
          <w:rFonts w:ascii="宋体" w:hAnsi="宋体" w:hint="eastAsia"/>
          <w:sz w:val="28"/>
          <w:szCs w:val="28"/>
        </w:rPr>
        <w:t>申请人必须向负责该项目审查的人员提交相关技术资料以支持设计和生产批准。提交资料包括</w:t>
      </w:r>
      <w:r w:rsidRPr="00EC0E84">
        <w:rPr>
          <w:sz w:val="28"/>
          <w:szCs w:val="28"/>
        </w:rPr>
        <w:t>CCAR-21-R5</w:t>
      </w:r>
      <w:r w:rsidRPr="00502B0D">
        <w:rPr>
          <w:rFonts w:ascii="宋体" w:hAnsi="宋体" w:hint="eastAsia"/>
          <w:sz w:val="28"/>
          <w:szCs w:val="28"/>
        </w:rPr>
        <w:t>第</w:t>
      </w:r>
      <w:r w:rsidRPr="00EC0E84">
        <w:rPr>
          <w:sz w:val="28"/>
          <w:szCs w:val="28"/>
        </w:rPr>
        <w:t>21.353</w:t>
      </w:r>
      <w:r w:rsidRPr="00502B0D">
        <w:rPr>
          <w:rFonts w:ascii="宋体" w:hAnsi="宋体" w:hint="eastAsia"/>
          <w:sz w:val="28"/>
          <w:szCs w:val="28"/>
        </w:rPr>
        <w:t>条（一）1规</w:t>
      </w:r>
      <w:r w:rsidRPr="00502B0D">
        <w:rPr>
          <w:rFonts w:ascii="宋体" w:hAnsi="宋体" w:hint="eastAsia"/>
          <w:sz w:val="28"/>
          <w:szCs w:val="28"/>
        </w:rPr>
        <w:lastRenderedPageBreak/>
        <w:t>定的符合性声明和以下资料副本。</w:t>
      </w:r>
    </w:p>
    <w:p w14:paraId="2B6A5751" w14:textId="77777777" w:rsidR="00EF717D" w:rsidRPr="00502B0D" w:rsidRDefault="00EF717D" w:rsidP="00EF717D">
      <w:pPr>
        <w:pStyle w:val="ac"/>
        <w:numPr>
          <w:ilvl w:val="0"/>
          <w:numId w:val="7"/>
        </w:numPr>
        <w:spacing w:line="360" w:lineRule="auto"/>
        <w:ind w:firstLineChars="0"/>
        <w:rPr>
          <w:rFonts w:ascii="宋体" w:hAnsi="宋体" w:hint="eastAsia"/>
          <w:sz w:val="28"/>
          <w:szCs w:val="28"/>
        </w:rPr>
      </w:pPr>
      <w:r w:rsidRPr="00502B0D">
        <w:rPr>
          <w:rFonts w:ascii="宋体" w:hAnsi="宋体" w:hint="eastAsia"/>
          <w:sz w:val="28"/>
          <w:szCs w:val="28"/>
        </w:rPr>
        <w:t>手册。包含以下内容：</w:t>
      </w:r>
    </w:p>
    <w:p w14:paraId="29A495DE" w14:textId="77777777" w:rsidR="00EF717D" w:rsidRPr="00502B0D" w:rsidRDefault="00EF717D" w:rsidP="00EF717D">
      <w:pPr>
        <w:ind w:firstLine="480"/>
        <w:rPr>
          <w:rFonts w:ascii="宋体" w:hAnsi="宋体" w:hint="eastAsia"/>
          <w:sz w:val="28"/>
          <w:szCs w:val="28"/>
        </w:rPr>
      </w:pPr>
      <w:r w:rsidRPr="00502B0D">
        <w:rPr>
          <w:rFonts w:ascii="宋体" w:hAnsi="宋体" w:hint="eastAsia"/>
          <w:sz w:val="28"/>
          <w:szCs w:val="28"/>
        </w:rPr>
        <w:t>（1）充分描述设备工作能力的使用说明书和设备限制事项</w:t>
      </w:r>
    </w:p>
    <w:p w14:paraId="2A163E84" w14:textId="77777777" w:rsidR="00EF717D" w:rsidRPr="00502B0D" w:rsidRDefault="00EF717D" w:rsidP="00EF717D">
      <w:pPr>
        <w:ind w:firstLine="480"/>
        <w:rPr>
          <w:rFonts w:ascii="宋体" w:hAnsi="宋体" w:hint="eastAsia"/>
          <w:sz w:val="28"/>
          <w:szCs w:val="28"/>
        </w:rPr>
      </w:pPr>
      <w:r w:rsidRPr="00502B0D">
        <w:rPr>
          <w:rFonts w:ascii="宋体" w:hAnsi="宋体" w:hint="eastAsia"/>
          <w:sz w:val="28"/>
          <w:szCs w:val="28"/>
        </w:rPr>
        <w:t>（2）对于</w:t>
      </w:r>
      <w:r w:rsidRPr="00502B0D">
        <w:rPr>
          <w:rFonts w:ascii="宋体" w:hAnsi="宋体"/>
          <w:sz w:val="28"/>
          <w:szCs w:val="28"/>
        </w:rPr>
        <w:t>B</w:t>
      </w:r>
      <w:r w:rsidRPr="00502B0D">
        <w:rPr>
          <w:rFonts w:ascii="宋体" w:hAnsi="宋体" w:hint="eastAsia"/>
          <w:sz w:val="28"/>
          <w:szCs w:val="28"/>
        </w:rPr>
        <w:t>类设备，从</w:t>
      </w:r>
      <w:r w:rsidR="00344B0E" w:rsidRPr="00EC0E84">
        <w:rPr>
          <w:sz w:val="28"/>
          <w:szCs w:val="28"/>
        </w:rPr>
        <w:t>RTCA/</w:t>
      </w:r>
      <w:r w:rsidRPr="00EC0E84">
        <w:rPr>
          <w:sz w:val="28"/>
          <w:szCs w:val="28"/>
        </w:rPr>
        <w:t>DO-220A Change1</w:t>
      </w:r>
      <w:r w:rsidRPr="00502B0D">
        <w:rPr>
          <w:rFonts w:ascii="宋体" w:hAnsi="宋体" w:hint="eastAsia"/>
          <w:sz w:val="28"/>
          <w:szCs w:val="28"/>
        </w:rPr>
        <w:t>中2.2.4.1章节的表2-4中，选择已标明的飞机类型，确定其安装说明书。</w:t>
      </w:r>
    </w:p>
    <w:p w14:paraId="326911C4" w14:textId="77777777" w:rsidR="00EF717D" w:rsidRPr="00502B0D" w:rsidRDefault="00EC0E84" w:rsidP="00EF717D">
      <w:pPr>
        <w:ind w:firstLine="480"/>
        <w:rPr>
          <w:rFonts w:ascii="宋体" w:hAnsi="宋体" w:hint="eastAsia"/>
          <w:sz w:val="28"/>
          <w:szCs w:val="28"/>
        </w:rPr>
      </w:pPr>
      <w:r>
        <w:rPr>
          <w:rFonts w:ascii="宋体" w:hAnsi="宋体" w:hint="eastAsia"/>
          <w:sz w:val="28"/>
          <w:szCs w:val="28"/>
        </w:rPr>
        <w:t>（3）</w:t>
      </w:r>
      <w:r w:rsidR="00EF717D" w:rsidRPr="00502B0D">
        <w:rPr>
          <w:rFonts w:ascii="宋体" w:hAnsi="宋体" w:hint="eastAsia"/>
          <w:sz w:val="28"/>
          <w:szCs w:val="28"/>
        </w:rPr>
        <w:t>雷达罩的预期电磁穿透性能（2018年6月21日的</w:t>
      </w:r>
      <w:r w:rsidR="00EF717D" w:rsidRPr="00EC0E84">
        <w:rPr>
          <w:sz w:val="28"/>
          <w:szCs w:val="28"/>
        </w:rPr>
        <w:t>RTCA/DO-213A Change1</w:t>
      </w:r>
      <w:r w:rsidR="00EF717D" w:rsidRPr="00502B0D">
        <w:rPr>
          <w:rFonts w:ascii="宋体" w:hAnsi="宋体" w:hint="eastAsia"/>
          <w:sz w:val="28"/>
          <w:szCs w:val="28"/>
        </w:rPr>
        <w:t>，“机头安装雷达罩最低工作性能标准”中的2.2章节）</w:t>
      </w:r>
    </w:p>
    <w:p w14:paraId="03DB4E72" w14:textId="77777777" w:rsidR="00EF717D" w:rsidRPr="00502B0D" w:rsidRDefault="00EF717D" w:rsidP="00EF717D">
      <w:pPr>
        <w:ind w:firstLine="480"/>
        <w:rPr>
          <w:rFonts w:ascii="宋体" w:hAnsi="宋体" w:hint="eastAsia"/>
          <w:sz w:val="28"/>
          <w:szCs w:val="28"/>
        </w:rPr>
      </w:pPr>
      <w:r w:rsidRPr="00502B0D">
        <w:rPr>
          <w:rFonts w:ascii="宋体" w:hAnsi="宋体" w:hint="eastAsia"/>
          <w:sz w:val="28"/>
          <w:szCs w:val="28"/>
        </w:rPr>
        <w:t>（4）符合</w:t>
      </w:r>
      <w:r w:rsidRPr="00EC0E84">
        <w:rPr>
          <w:sz w:val="28"/>
          <w:szCs w:val="28"/>
        </w:rPr>
        <w:t>RTCA/DO-220</w:t>
      </w:r>
      <w:bookmarkStart w:id="7" w:name="OLE_LINK9"/>
      <w:bookmarkStart w:id="8" w:name="OLE_LINK8"/>
      <w:r w:rsidRPr="00EC0E84">
        <w:rPr>
          <w:sz w:val="28"/>
          <w:szCs w:val="28"/>
        </w:rPr>
        <w:t>A Change1</w:t>
      </w:r>
      <w:bookmarkEnd w:id="7"/>
      <w:bookmarkEnd w:id="8"/>
      <w:r w:rsidRPr="00502B0D">
        <w:rPr>
          <w:rFonts w:ascii="宋体" w:hAnsi="宋体" w:hint="eastAsia"/>
          <w:sz w:val="28"/>
          <w:szCs w:val="28"/>
        </w:rPr>
        <w:t>要求的气象性能指标（距离）</w:t>
      </w:r>
    </w:p>
    <w:p w14:paraId="0F5D0E69" w14:textId="77777777" w:rsidR="00EF717D" w:rsidRPr="00502B0D" w:rsidRDefault="00EF717D" w:rsidP="00EF717D">
      <w:pPr>
        <w:ind w:firstLine="480"/>
        <w:rPr>
          <w:rFonts w:ascii="宋体" w:hAnsi="宋体" w:hint="eastAsia"/>
          <w:sz w:val="28"/>
          <w:szCs w:val="28"/>
        </w:rPr>
      </w:pPr>
      <w:r w:rsidRPr="00502B0D">
        <w:rPr>
          <w:rFonts w:ascii="宋体" w:hAnsi="宋体" w:hint="eastAsia"/>
          <w:sz w:val="28"/>
          <w:szCs w:val="28"/>
        </w:rPr>
        <w:t>（5）符合</w:t>
      </w:r>
      <w:r w:rsidRPr="00EC0E84">
        <w:rPr>
          <w:sz w:val="28"/>
          <w:szCs w:val="28"/>
        </w:rPr>
        <w:t>RTCA/DO-220A Change1</w:t>
      </w:r>
      <w:r w:rsidRPr="00502B0D">
        <w:rPr>
          <w:rFonts w:ascii="宋体" w:hAnsi="宋体" w:hint="eastAsia"/>
          <w:sz w:val="28"/>
          <w:szCs w:val="28"/>
        </w:rPr>
        <w:t>要求的风切变探测距离</w:t>
      </w:r>
    </w:p>
    <w:p w14:paraId="7FFE7EF3" w14:textId="77777777" w:rsidR="00EF717D" w:rsidRPr="00502B0D" w:rsidRDefault="00EF717D" w:rsidP="00EF717D">
      <w:pPr>
        <w:ind w:firstLine="480"/>
        <w:rPr>
          <w:rFonts w:ascii="宋体" w:hAnsi="宋体" w:hint="eastAsia"/>
          <w:sz w:val="28"/>
          <w:szCs w:val="28"/>
        </w:rPr>
      </w:pPr>
      <w:r w:rsidRPr="00502B0D">
        <w:rPr>
          <w:rFonts w:ascii="宋体" w:hAnsi="宋体" w:hint="eastAsia"/>
          <w:sz w:val="28"/>
          <w:szCs w:val="28"/>
        </w:rPr>
        <w:t>（6）任意偏离的详细描述</w:t>
      </w:r>
    </w:p>
    <w:p w14:paraId="615921F1" w14:textId="77777777" w:rsidR="00EF717D" w:rsidRPr="00502B0D" w:rsidRDefault="00EF717D" w:rsidP="00EF717D">
      <w:pPr>
        <w:ind w:firstLine="480"/>
        <w:rPr>
          <w:rFonts w:ascii="宋体" w:hAnsi="宋体" w:hint="eastAsia"/>
          <w:sz w:val="28"/>
          <w:szCs w:val="28"/>
        </w:rPr>
      </w:pPr>
      <w:r w:rsidRPr="00502B0D">
        <w:rPr>
          <w:rFonts w:ascii="宋体" w:hAnsi="宋体" w:hint="eastAsia"/>
          <w:sz w:val="28"/>
          <w:szCs w:val="28"/>
        </w:rPr>
        <w:t>（7）根据安装或操作程序安装时，安装程序和限制足以保证机载气象雷达仍然满足本</w:t>
      </w:r>
      <w:r w:rsidRPr="00EC0E84">
        <w:rPr>
          <w:sz w:val="28"/>
          <w:szCs w:val="28"/>
        </w:rPr>
        <w:t>CTSO</w:t>
      </w:r>
      <w:r w:rsidRPr="00502B0D">
        <w:rPr>
          <w:rFonts w:ascii="宋体" w:hAnsi="宋体" w:hint="eastAsia"/>
          <w:sz w:val="28"/>
          <w:szCs w:val="28"/>
        </w:rPr>
        <w:t>的要求。安装的</w:t>
      </w:r>
      <w:r w:rsidR="00FC19FF" w:rsidRPr="00502B0D">
        <w:rPr>
          <w:rFonts w:ascii="宋体" w:hAnsi="宋体" w:hint="eastAsia"/>
          <w:sz w:val="28"/>
          <w:szCs w:val="28"/>
        </w:rPr>
        <w:t>所有的独特</w:t>
      </w:r>
      <w:r w:rsidRPr="00502B0D">
        <w:rPr>
          <w:rFonts w:ascii="宋体" w:hAnsi="宋体" w:hint="eastAsia"/>
          <w:sz w:val="28"/>
          <w:szCs w:val="28"/>
        </w:rPr>
        <w:t>方面都要标出限制条件。限制条件必须包括含有以下的注意事项。</w:t>
      </w:r>
    </w:p>
    <w:p w14:paraId="33780985" w14:textId="77777777" w:rsidR="00EF717D" w:rsidRPr="00502B0D" w:rsidRDefault="00EF717D" w:rsidP="00EF717D">
      <w:pPr>
        <w:ind w:firstLine="480"/>
        <w:rPr>
          <w:rFonts w:ascii="宋体" w:hAnsi="宋体" w:hint="eastAsia"/>
          <w:sz w:val="28"/>
          <w:szCs w:val="28"/>
        </w:rPr>
      </w:pPr>
      <w:r w:rsidRPr="00502B0D">
        <w:rPr>
          <w:rFonts w:ascii="宋体" w:hAnsi="宋体" w:hint="eastAsia"/>
          <w:sz w:val="28"/>
          <w:szCs w:val="28"/>
        </w:rPr>
        <w:t>“本设备满足</w:t>
      </w:r>
      <w:r w:rsidR="0001332B" w:rsidRPr="00EC0E84">
        <w:rPr>
          <w:sz w:val="28"/>
          <w:szCs w:val="28"/>
        </w:rPr>
        <w:t>CTSO-C63f</w:t>
      </w:r>
      <w:r w:rsidRPr="00502B0D">
        <w:rPr>
          <w:rFonts w:ascii="宋体" w:hAnsi="宋体" w:hint="eastAsia"/>
          <w:sz w:val="28"/>
          <w:szCs w:val="28"/>
        </w:rPr>
        <w:t>中要求的最低性能标准和质量控制标准。如欲在飞机上安装此设备，必须获得单独的安装批准。”</w:t>
      </w:r>
    </w:p>
    <w:p w14:paraId="1F120D88" w14:textId="77777777" w:rsidR="00EF717D" w:rsidRPr="00502B0D" w:rsidRDefault="00EF717D" w:rsidP="00EF717D">
      <w:pPr>
        <w:ind w:firstLine="480"/>
        <w:rPr>
          <w:rFonts w:ascii="宋体" w:hAnsi="宋体" w:hint="eastAsia"/>
          <w:sz w:val="28"/>
          <w:szCs w:val="28"/>
        </w:rPr>
      </w:pPr>
      <w:r w:rsidRPr="00502B0D">
        <w:rPr>
          <w:rFonts w:ascii="宋体" w:hAnsi="宋体" w:hint="eastAsia"/>
          <w:sz w:val="28"/>
          <w:szCs w:val="28"/>
        </w:rPr>
        <w:t>（8）对于所有</w:t>
      </w:r>
      <w:r w:rsidR="009837FF" w:rsidRPr="00502B0D">
        <w:rPr>
          <w:rFonts w:ascii="宋体" w:hAnsi="宋体" w:hint="eastAsia"/>
          <w:sz w:val="28"/>
          <w:szCs w:val="28"/>
        </w:rPr>
        <w:t>独特的</w:t>
      </w:r>
      <w:r w:rsidRPr="00502B0D">
        <w:rPr>
          <w:rFonts w:ascii="宋体" w:hAnsi="宋体" w:hint="eastAsia"/>
          <w:sz w:val="28"/>
          <w:szCs w:val="28"/>
        </w:rPr>
        <w:t>软件和机载电子硬件构型，包括如下内容：</w:t>
      </w:r>
    </w:p>
    <w:p w14:paraId="129DE88F" w14:textId="77777777" w:rsidR="00EF717D" w:rsidRPr="00502B0D" w:rsidRDefault="00EF717D" w:rsidP="00EF717D">
      <w:pPr>
        <w:ind w:leftChars="175" w:left="368" w:firstLine="480"/>
        <w:rPr>
          <w:rFonts w:ascii="宋体" w:hAnsi="宋体" w:hint="eastAsia"/>
          <w:sz w:val="28"/>
          <w:szCs w:val="28"/>
        </w:rPr>
      </w:pPr>
      <w:r w:rsidRPr="00502B0D">
        <w:rPr>
          <w:rFonts w:ascii="宋体" w:hAnsi="宋体" w:hint="eastAsia"/>
          <w:sz w:val="28"/>
          <w:szCs w:val="28"/>
        </w:rPr>
        <w:t>（a）软件件号，包括版本和设计保证等级；</w:t>
      </w:r>
    </w:p>
    <w:p w14:paraId="4EEF7ABC" w14:textId="77777777" w:rsidR="00EF717D" w:rsidRPr="00502B0D" w:rsidRDefault="00EF717D" w:rsidP="00EF717D">
      <w:pPr>
        <w:ind w:leftChars="175" w:left="368" w:firstLine="480"/>
        <w:rPr>
          <w:rFonts w:ascii="宋体" w:hAnsi="宋体" w:hint="eastAsia"/>
          <w:sz w:val="28"/>
          <w:szCs w:val="28"/>
        </w:rPr>
      </w:pPr>
      <w:r w:rsidRPr="00502B0D">
        <w:rPr>
          <w:rFonts w:ascii="宋体" w:hAnsi="宋体" w:hint="eastAsia"/>
          <w:sz w:val="28"/>
          <w:szCs w:val="28"/>
        </w:rPr>
        <w:t>（b）机载电子硬件件号，包含版本和设计保证等级；</w:t>
      </w:r>
    </w:p>
    <w:p w14:paraId="54444E65" w14:textId="77777777" w:rsidR="00EF717D" w:rsidRPr="00502B0D" w:rsidRDefault="00EF717D" w:rsidP="00EF717D">
      <w:pPr>
        <w:ind w:leftChars="175" w:left="368" w:firstLine="480"/>
        <w:rPr>
          <w:rFonts w:ascii="宋体" w:hAnsi="宋体" w:hint="eastAsia"/>
          <w:sz w:val="28"/>
          <w:szCs w:val="28"/>
        </w:rPr>
      </w:pPr>
      <w:r w:rsidRPr="00502B0D">
        <w:rPr>
          <w:rFonts w:ascii="宋体" w:hAnsi="宋体" w:hint="eastAsia"/>
          <w:sz w:val="28"/>
          <w:szCs w:val="28"/>
        </w:rPr>
        <w:t>（c）功能描述。</w:t>
      </w:r>
    </w:p>
    <w:p w14:paraId="5B805933" w14:textId="77777777" w:rsidR="00EF717D" w:rsidRPr="00502B0D" w:rsidRDefault="00EF717D" w:rsidP="00EF717D">
      <w:pPr>
        <w:ind w:firstLine="480"/>
        <w:rPr>
          <w:rFonts w:ascii="宋体" w:hAnsi="宋体" w:hint="eastAsia"/>
          <w:sz w:val="28"/>
          <w:szCs w:val="28"/>
        </w:rPr>
      </w:pPr>
      <w:r w:rsidRPr="00502B0D">
        <w:rPr>
          <w:rFonts w:ascii="宋体" w:hAnsi="宋体" w:hint="eastAsia"/>
          <w:sz w:val="28"/>
          <w:szCs w:val="28"/>
        </w:rPr>
        <w:t>（9）关于设备每个组件的环境</w:t>
      </w:r>
      <w:r w:rsidR="00CF094D" w:rsidRPr="00502B0D">
        <w:rPr>
          <w:rFonts w:ascii="宋体" w:hAnsi="宋体" w:hint="eastAsia"/>
          <w:sz w:val="28"/>
          <w:szCs w:val="28"/>
        </w:rPr>
        <w:t>鉴定</w:t>
      </w:r>
      <w:r w:rsidRPr="00502B0D">
        <w:rPr>
          <w:rFonts w:ascii="宋体" w:hAnsi="宋体" w:hint="eastAsia"/>
          <w:sz w:val="28"/>
          <w:szCs w:val="28"/>
        </w:rPr>
        <w:t>测试条件的</w:t>
      </w:r>
      <w:r w:rsidR="00AA19EE" w:rsidRPr="00502B0D">
        <w:rPr>
          <w:rFonts w:ascii="宋体" w:hAnsi="宋体" w:hint="eastAsia"/>
          <w:sz w:val="28"/>
          <w:szCs w:val="28"/>
        </w:rPr>
        <w:t>汇总</w:t>
      </w:r>
      <w:r w:rsidRPr="00502B0D">
        <w:rPr>
          <w:rFonts w:ascii="宋体" w:hAnsi="宋体" w:hint="eastAsia"/>
          <w:sz w:val="28"/>
          <w:szCs w:val="28"/>
        </w:rPr>
        <w:t>。例如，</w:t>
      </w:r>
      <w:r w:rsidRPr="00EC0E84">
        <w:rPr>
          <w:sz w:val="28"/>
          <w:szCs w:val="28"/>
        </w:rPr>
        <w:t>RTCA/DO-160G</w:t>
      </w:r>
      <w:r w:rsidR="00AA19EE" w:rsidRPr="00EC0E84">
        <w:rPr>
          <w:sz w:val="28"/>
          <w:szCs w:val="28"/>
        </w:rPr>
        <w:t xml:space="preserve"> </w:t>
      </w:r>
      <w:r w:rsidRPr="00502B0D">
        <w:rPr>
          <w:rFonts w:ascii="宋体" w:hAnsi="宋体" w:hint="eastAsia"/>
          <w:sz w:val="28"/>
          <w:szCs w:val="28"/>
        </w:rPr>
        <w:t>“机载设备的环境条件和测试程序”</w:t>
      </w:r>
      <w:r w:rsidR="00AA19EE" w:rsidRPr="00502B0D">
        <w:rPr>
          <w:rFonts w:ascii="宋体" w:hAnsi="宋体" w:hint="eastAsia"/>
          <w:sz w:val="28"/>
          <w:szCs w:val="28"/>
        </w:rPr>
        <w:t>附录A的表格</w:t>
      </w:r>
      <w:r w:rsidRPr="00502B0D">
        <w:rPr>
          <w:rFonts w:ascii="宋体" w:hAnsi="宋体" w:hint="eastAsia"/>
          <w:sz w:val="28"/>
          <w:szCs w:val="28"/>
        </w:rPr>
        <w:t>。</w:t>
      </w:r>
    </w:p>
    <w:p w14:paraId="65EAD191" w14:textId="77777777" w:rsidR="00EF717D" w:rsidRPr="00502B0D" w:rsidRDefault="00EF717D" w:rsidP="00EF717D">
      <w:pPr>
        <w:ind w:firstLine="480"/>
        <w:rPr>
          <w:rFonts w:ascii="宋体" w:hAnsi="宋体" w:hint="eastAsia"/>
          <w:sz w:val="28"/>
          <w:szCs w:val="28"/>
        </w:rPr>
      </w:pPr>
      <w:r w:rsidRPr="00502B0D">
        <w:rPr>
          <w:rFonts w:ascii="宋体" w:hAnsi="宋体" w:hint="eastAsia"/>
          <w:sz w:val="28"/>
          <w:szCs w:val="28"/>
        </w:rPr>
        <w:t>（10）原理图、布线图，以及</w:t>
      </w:r>
      <w:r w:rsidR="003971EA" w:rsidRPr="00502B0D">
        <w:rPr>
          <w:rFonts w:ascii="宋体" w:hAnsi="宋体" w:hint="eastAsia"/>
          <w:sz w:val="28"/>
          <w:szCs w:val="28"/>
        </w:rPr>
        <w:t>机载气象雷达</w:t>
      </w:r>
      <w:r w:rsidRPr="00502B0D">
        <w:rPr>
          <w:rFonts w:ascii="宋体" w:hAnsi="宋体" w:hint="eastAsia"/>
          <w:sz w:val="28"/>
          <w:szCs w:val="28"/>
        </w:rPr>
        <w:t>安装所必须的其它文</w:t>
      </w:r>
      <w:r w:rsidRPr="00502B0D">
        <w:rPr>
          <w:rFonts w:ascii="宋体" w:hAnsi="宋体" w:hint="eastAsia"/>
          <w:sz w:val="28"/>
          <w:szCs w:val="28"/>
        </w:rPr>
        <w:lastRenderedPageBreak/>
        <w:t>件。</w:t>
      </w:r>
    </w:p>
    <w:p w14:paraId="7C7691EC" w14:textId="77777777" w:rsidR="00EF717D" w:rsidRPr="00502B0D" w:rsidRDefault="00EF717D" w:rsidP="00EF717D">
      <w:pPr>
        <w:ind w:firstLine="480"/>
        <w:rPr>
          <w:rFonts w:ascii="宋体" w:hAnsi="宋体" w:hint="eastAsia"/>
          <w:sz w:val="28"/>
          <w:szCs w:val="28"/>
        </w:rPr>
      </w:pPr>
      <w:r w:rsidRPr="00502B0D">
        <w:rPr>
          <w:rFonts w:ascii="宋体" w:hAnsi="宋体" w:hint="eastAsia"/>
          <w:sz w:val="28"/>
          <w:szCs w:val="28"/>
        </w:rPr>
        <w:t>（11）构成机载气象雷达的可更换组件清单及其件号。如适用，包括对供应商件号的交叉索引。</w:t>
      </w:r>
    </w:p>
    <w:p w14:paraId="6BC8FA4D" w14:textId="77777777" w:rsidR="00EF717D" w:rsidRPr="00502B0D" w:rsidRDefault="00EF717D" w:rsidP="00035F49">
      <w:pPr>
        <w:pStyle w:val="ac"/>
        <w:numPr>
          <w:ilvl w:val="0"/>
          <w:numId w:val="7"/>
        </w:numPr>
        <w:ind w:left="0" w:firstLineChars="0" w:firstLine="426"/>
        <w:rPr>
          <w:rFonts w:ascii="宋体" w:hAnsi="宋体" w:hint="eastAsia"/>
          <w:sz w:val="28"/>
          <w:szCs w:val="28"/>
        </w:rPr>
      </w:pPr>
      <w:r w:rsidRPr="00502B0D">
        <w:rPr>
          <w:rFonts w:ascii="宋体" w:hAnsi="宋体" w:hint="eastAsia"/>
          <w:sz w:val="28"/>
          <w:szCs w:val="28"/>
        </w:rPr>
        <w:t>持续适航文件，包含设备周期性维护、校准及修理要求，以保证设备的持续适航性。如适用，应包括建议的检验间隔和使用寿命。</w:t>
      </w:r>
    </w:p>
    <w:p w14:paraId="183747A6" w14:textId="77777777" w:rsidR="00EF717D" w:rsidRPr="00502B0D" w:rsidRDefault="00EF717D" w:rsidP="00035F49">
      <w:pPr>
        <w:pStyle w:val="ac"/>
        <w:numPr>
          <w:ilvl w:val="0"/>
          <w:numId w:val="7"/>
        </w:numPr>
        <w:ind w:left="0" w:firstLineChars="0" w:firstLine="426"/>
        <w:rPr>
          <w:rFonts w:ascii="宋体" w:hAnsi="宋体" w:hint="eastAsia"/>
          <w:sz w:val="28"/>
          <w:szCs w:val="28"/>
        </w:rPr>
      </w:pPr>
      <w:r w:rsidRPr="00502B0D">
        <w:rPr>
          <w:rFonts w:ascii="宋体" w:hAnsi="宋体" w:hint="eastAsia"/>
          <w:sz w:val="28"/>
          <w:szCs w:val="28"/>
        </w:rPr>
        <w:t>如果设备包含软件，还应提供：软件合格审定计划（</w:t>
      </w:r>
      <w:r w:rsidRPr="00EC0E84">
        <w:rPr>
          <w:rFonts w:ascii="Times New Roman" w:hAnsi="Times New Roman"/>
          <w:sz w:val="28"/>
          <w:szCs w:val="28"/>
        </w:rPr>
        <w:t>PSAC</w:t>
      </w:r>
      <w:r w:rsidRPr="00502B0D">
        <w:rPr>
          <w:rFonts w:ascii="宋体" w:hAnsi="宋体" w:hint="eastAsia"/>
          <w:sz w:val="28"/>
          <w:szCs w:val="28"/>
        </w:rPr>
        <w:t>）、软件构型索引和软件完结综述。</w:t>
      </w:r>
    </w:p>
    <w:p w14:paraId="1BC45F88" w14:textId="77777777" w:rsidR="00EF717D" w:rsidRPr="00502B0D" w:rsidRDefault="00EF717D" w:rsidP="00035F49">
      <w:pPr>
        <w:pStyle w:val="ac"/>
        <w:numPr>
          <w:ilvl w:val="0"/>
          <w:numId w:val="7"/>
        </w:numPr>
        <w:ind w:left="0" w:firstLineChars="0" w:firstLine="426"/>
        <w:rPr>
          <w:rFonts w:ascii="宋体" w:hAnsi="宋体" w:hint="eastAsia"/>
          <w:sz w:val="28"/>
          <w:szCs w:val="28"/>
        </w:rPr>
      </w:pPr>
      <w:r w:rsidRPr="00502B0D">
        <w:rPr>
          <w:rFonts w:ascii="宋体" w:hAnsi="宋体" w:hint="eastAsia"/>
          <w:sz w:val="28"/>
          <w:szCs w:val="28"/>
        </w:rPr>
        <w:t>如果设备包含简单的或复杂</w:t>
      </w:r>
      <w:r w:rsidR="007C1A57" w:rsidRPr="00502B0D">
        <w:rPr>
          <w:rFonts w:ascii="宋体" w:hAnsi="宋体" w:hint="eastAsia"/>
          <w:sz w:val="28"/>
          <w:szCs w:val="28"/>
        </w:rPr>
        <w:t>定制机载</w:t>
      </w:r>
      <w:r w:rsidRPr="00502B0D">
        <w:rPr>
          <w:rFonts w:ascii="宋体" w:hAnsi="宋体" w:hint="eastAsia"/>
          <w:sz w:val="28"/>
          <w:szCs w:val="28"/>
        </w:rPr>
        <w:t>电子硬件，还应提供：硬件合格审定计划（</w:t>
      </w:r>
      <w:r w:rsidRPr="00EC0E84">
        <w:rPr>
          <w:rFonts w:ascii="Times New Roman" w:hAnsi="Times New Roman"/>
          <w:sz w:val="28"/>
          <w:szCs w:val="28"/>
        </w:rPr>
        <w:t>PHAC</w:t>
      </w:r>
      <w:r w:rsidRPr="00502B0D">
        <w:rPr>
          <w:rFonts w:ascii="宋体" w:hAnsi="宋体" w:hint="eastAsia"/>
          <w:sz w:val="28"/>
          <w:szCs w:val="28"/>
        </w:rPr>
        <w:t>）、硬件验证计划、顶层图纸和硬件完结综述（或相似文件，如适用）。</w:t>
      </w:r>
    </w:p>
    <w:p w14:paraId="5791AF09" w14:textId="77777777" w:rsidR="00EF717D" w:rsidRPr="00502B0D" w:rsidRDefault="00EF717D" w:rsidP="00035F49">
      <w:pPr>
        <w:pStyle w:val="ac"/>
        <w:numPr>
          <w:ilvl w:val="0"/>
          <w:numId w:val="7"/>
        </w:numPr>
        <w:ind w:left="0" w:firstLineChars="0" w:firstLine="426"/>
        <w:rPr>
          <w:rFonts w:ascii="宋体" w:hAnsi="宋体" w:hint="eastAsia"/>
          <w:sz w:val="28"/>
          <w:szCs w:val="28"/>
        </w:rPr>
      </w:pPr>
      <w:r w:rsidRPr="00502B0D">
        <w:rPr>
          <w:rFonts w:ascii="宋体" w:hAnsi="宋体" w:hint="eastAsia"/>
          <w:sz w:val="28"/>
          <w:szCs w:val="28"/>
        </w:rPr>
        <w:t>含有本</w:t>
      </w:r>
      <w:r w:rsidRPr="00EC0E84">
        <w:rPr>
          <w:rFonts w:ascii="Times New Roman" w:hAnsi="Times New Roman"/>
          <w:sz w:val="28"/>
          <w:szCs w:val="28"/>
        </w:rPr>
        <w:t>CTSO</w:t>
      </w:r>
      <w:r w:rsidRPr="00502B0D">
        <w:rPr>
          <w:rFonts w:ascii="宋体" w:hAnsi="宋体" w:hint="eastAsia"/>
          <w:sz w:val="28"/>
          <w:szCs w:val="28"/>
        </w:rPr>
        <w:t>第</w:t>
      </w:r>
      <w:r w:rsidRPr="00502B0D">
        <w:rPr>
          <w:rFonts w:ascii="宋体" w:hAnsi="宋体"/>
          <w:sz w:val="28"/>
          <w:szCs w:val="28"/>
        </w:rPr>
        <w:t>4</w:t>
      </w:r>
      <w:r w:rsidRPr="00502B0D">
        <w:rPr>
          <w:rFonts w:ascii="宋体" w:hAnsi="宋体" w:hint="eastAsia"/>
          <w:sz w:val="28"/>
          <w:szCs w:val="28"/>
        </w:rPr>
        <w:t>节所要求信息的</w:t>
      </w:r>
      <w:r w:rsidR="00C52890" w:rsidRPr="00502B0D">
        <w:rPr>
          <w:rFonts w:ascii="宋体" w:hAnsi="宋体" w:hint="eastAsia"/>
          <w:sz w:val="28"/>
          <w:szCs w:val="28"/>
        </w:rPr>
        <w:t>图纸</w:t>
      </w:r>
      <w:r w:rsidRPr="00502B0D">
        <w:rPr>
          <w:rFonts w:ascii="宋体" w:hAnsi="宋体" w:hint="eastAsia"/>
          <w:sz w:val="28"/>
          <w:szCs w:val="28"/>
        </w:rPr>
        <w:t>。</w:t>
      </w:r>
    </w:p>
    <w:p w14:paraId="0AF4C2D1" w14:textId="77777777" w:rsidR="00EF717D" w:rsidRPr="00502B0D" w:rsidRDefault="00EF717D" w:rsidP="00035F49">
      <w:pPr>
        <w:pStyle w:val="ac"/>
        <w:numPr>
          <w:ilvl w:val="0"/>
          <w:numId w:val="7"/>
        </w:numPr>
        <w:ind w:left="0" w:firstLineChars="0" w:firstLine="426"/>
        <w:rPr>
          <w:rFonts w:ascii="宋体" w:hAnsi="宋体" w:hint="eastAsia"/>
          <w:sz w:val="28"/>
          <w:szCs w:val="28"/>
        </w:rPr>
      </w:pPr>
      <w:r w:rsidRPr="00502B0D">
        <w:rPr>
          <w:rFonts w:ascii="宋体" w:hAnsi="宋体" w:hint="eastAsia"/>
          <w:sz w:val="28"/>
          <w:szCs w:val="28"/>
        </w:rPr>
        <w:t>标出设备中未根据本</w:t>
      </w:r>
      <w:r w:rsidRPr="00EC0E84">
        <w:rPr>
          <w:rFonts w:ascii="Times New Roman" w:hAnsi="Times New Roman"/>
          <w:sz w:val="28"/>
          <w:szCs w:val="28"/>
        </w:rPr>
        <w:t>CTSO</w:t>
      </w:r>
      <w:r w:rsidRPr="00502B0D">
        <w:rPr>
          <w:rFonts w:ascii="宋体" w:hAnsi="宋体" w:hint="eastAsia"/>
          <w:sz w:val="28"/>
          <w:szCs w:val="28"/>
        </w:rPr>
        <w:t>第</w:t>
      </w:r>
      <w:r w:rsidRPr="00502B0D">
        <w:rPr>
          <w:rFonts w:ascii="宋体" w:hAnsi="宋体"/>
          <w:sz w:val="28"/>
          <w:szCs w:val="28"/>
        </w:rPr>
        <w:t>3</w:t>
      </w:r>
      <w:r w:rsidRPr="00502B0D">
        <w:rPr>
          <w:rFonts w:ascii="宋体" w:hAnsi="宋体" w:hint="eastAsia"/>
          <w:sz w:val="28"/>
          <w:szCs w:val="28"/>
        </w:rPr>
        <w:t>节评估的功能（称为非</w:t>
      </w:r>
      <w:r w:rsidRPr="00EC0E84">
        <w:rPr>
          <w:rFonts w:ascii="Times New Roman" w:hAnsi="Times New Roman"/>
          <w:sz w:val="28"/>
          <w:szCs w:val="28"/>
        </w:rPr>
        <w:t>CTSO</w:t>
      </w:r>
      <w:r w:rsidRPr="00502B0D">
        <w:rPr>
          <w:rFonts w:ascii="宋体" w:hAnsi="宋体" w:hint="eastAsia"/>
          <w:sz w:val="28"/>
          <w:szCs w:val="28"/>
        </w:rPr>
        <w:t>功能）。</w:t>
      </w:r>
      <w:bookmarkStart w:id="9" w:name="OLE_LINK15"/>
      <w:bookmarkStart w:id="10" w:name="OLE_LINK14"/>
      <w:r w:rsidRPr="00502B0D">
        <w:rPr>
          <w:rFonts w:ascii="宋体" w:hAnsi="宋体" w:hint="eastAsia"/>
          <w:sz w:val="28"/>
          <w:szCs w:val="28"/>
        </w:rPr>
        <w:t>非</w:t>
      </w:r>
      <w:r w:rsidRPr="00EC0E84">
        <w:rPr>
          <w:rFonts w:ascii="Times New Roman" w:hAnsi="Times New Roman"/>
          <w:sz w:val="28"/>
          <w:szCs w:val="28"/>
        </w:rPr>
        <w:t>CTSO</w:t>
      </w:r>
      <w:r w:rsidRPr="00502B0D">
        <w:rPr>
          <w:rFonts w:ascii="宋体" w:hAnsi="宋体" w:hint="eastAsia"/>
          <w:sz w:val="28"/>
          <w:szCs w:val="28"/>
        </w:rPr>
        <w:t>功能的认证与</w:t>
      </w:r>
      <w:r w:rsidRPr="00EC0E84">
        <w:rPr>
          <w:rFonts w:ascii="Times New Roman" w:hAnsi="Times New Roman"/>
          <w:sz w:val="28"/>
          <w:szCs w:val="28"/>
        </w:rPr>
        <w:t>CTSO</w:t>
      </w:r>
      <w:r w:rsidRPr="00502B0D">
        <w:rPr>
          <w:rFonts w:ascii="宋体" w:hAnsi="宋体" w:hint="eastAsia"/>
          <w:sz w:val="28"/>
          <w:szCs w:val="28"/>
        </w:rPr>
        <w:t>认证一起进行。要认证非</w:t>
      </w:r>
      <w:r w:rsidRPr="00EC0E84">
        <w:rPr>
          <w:rFonts w:ascii="Times New Roman" w:hAnsi="Times New Roman"/>
          <w:sz w:val="28"/>
          <w:szCs w:val="28"/>
        </w:rPr>
        <w:t>CTSO</w:t>
      </w:r>
      <w:r w:rsidRPr="00502B0D">
        <w:rPr>
          <w:rFonts w:ascii="宋体" w:hAnsi="宋体" w:hint="eastAsia"/>
          <w:sz w:val="28"/>
          <w:szCs w:val="28"/>
        </w:rPr>
        <w:t>功能，必须在</w:t>
      </w:r>
      <w:r w:rsidRPr="00EC0E84">
        <w:rPr>
          <w:rFonts w:ascii="Times New Roman" w:hAnsi="Times New Roman"/>
          <w:sz w:val="28"/>
          <w:szCs w:val="28"/>
        </w:rPr>
        <w:t>CTSO</w:t>
      </w:r>
      <w:r w:rsidRPr="00502B0D">
        <w:rPr>
          <w:rFonts w:ascii="宋体" w:hAnsi="宋体" w:hint="eastAsia"/>
          <w:sz w:val="28"/>
          <w:szCs w:val="28"/>
        </w:rPr>
        <w:t>申请书中要说明这些功能，并包含以下信息</w:t>
      </w:r>
      <w:bookmarkEnd w:id="9"/>
      <w:bookmarkEnd w:id="10"/>
      <w:r w:rsidRPr="00502B0D">
        <w:rPr>
          <w:rFonts w:ascii="宋体" w:hAnsi="宋体" w:hint="eastAsia"/>
          <w:sz w:val="28"/>
          <w:szCs w:val="28"/>
        </w:rPr>
        <w:t>：</w:t>
      </w:r>
    </w:p>
    <w:p w14:paraId="6AE27788" w14:textId="77777777" w:rsidR="00EF717D" w:rsidRPr="00502B0D" w:rsidRDefault="002A19BB" w:rsidP="00035F49">
      <w:pPr>
        <w:ind w:firstLine="480"/>
        <w:rPr>
          <w:rFonts w:ascii="宋体" w:hAnsi="宋体" w:hint="eastAsia"/>
          <w:sz w:val="28"/>
          <w:szCs w:val="28"/>
        </w:rPr>
      </w:pPr>
      <w:r w:rsidRPr="00502B0D">
        <w:rPr>
          <w:rFonts w:ascii="宋体" w:hAnsi="宋体" w:hint="eastAsia"/>
          <w:sz w:val="28"/>
          <w:szCs w:val="28"/>
        </w:rPr>
        <w:t>（1）</w:t>
      </w:r>
      <w:r w:rsidR="00EF717D" w:rsidRPr="00502B0D">
        <w:rPr>
          <w:rFonts w:ascii="宋体" w:hAnsi="宋体" w:hint="eastAsia"/>
          <w:sz w:val="28"/>
          <w:szCs w:val="28"/>
        </w:rPr>
        <w:t>非</w:t>
      </w:r>
      <w:r w:rsidR="00EF717D" w:rsidRPr="00EC0E84">
        <w:rPr>
          <w:sz w:val="28"/>
          <w:szCs w:val="28"/>
        </w:rPr>
        <w:t>CTSO</w:t>
      </w:r>
      <w:r w:rsidR="00EF717D" w:rsidRPr="00502B0D">
        <w:rPr>
          <w:rFonts w:ascii="宋体" w:hAnsi="宋体" w:hint="eastAsia"/>
          <w:sz w:val="28"/>
          <w:szCs w:val="28"/>
        </w:rPr>
        <w:t>功能描述，如性能规范、失效状态类别、软件、硬件以及环境鉴定</w:t>
      </w:r>
      <w:r w:rsidR="00365CD8" w:rsidRPr="00502B0D">
        <w:rPr>
          <w:rFonts w:ascii="宋体" w:hAnsi="宋体" w:hint="eastAsia"/>
          <w:sz w:val="28"/>
          <w:szCs w:val="28"/>
        </w:rPr>
        <w:t>等级</w:t>
      </w:r>
      <w:r w:rsidR="00EF717D" w:rsidRPr="00502B0D">
        <w:rPr>
          <w:rFonts w:ascii="宋体" w:hAnsi="宋体" w:hint="eastAsia"/>
          <w:sz w:val="28"/>
          <w:szCs w:val="28"/>
        </w:rPr>
        <w:t>等。还应包括一份确认非</w:t>
      </w:r>
      <w:r w:rsidR="00EF717D" w:rsidRPr="00EC0E84">
        <w:rPr>
          <w:sz w:val="28"/>
          <w:szCs w:val="28"/>
        </w:rPr>
        <w:t>CTSO</w:t>
      </w:r>
      <w:r w:rsidR="00EF717D" w:rsidRPr="00502B0D">
        <w:rPr>
          <w:rFonts w:ascii="宋体" w:hAnsi="宋体" w:hint="eastAsia"/>
          <w:sz w:val="28"/>
          <w:szCs w:val="28"/>
        </w:rPr>
        <w:t>功能不会影响设备对本</w:t>
      </w:r>
      <w:r w:rsidR="00EF717D" w:rsidRPr="00EC0E84">
        <w:rPr>
          <w:sz w:val="28"/>
          <w:szCs w:val="28"/>
        </w:rPr>
        <w:t>CTSO</w:t>
      </w:r>
      <w:r w:rsidR="00EF717D" w:rsidRPr="00502B0D">
        <w:rPr>
          <w:rFonts w:ascii="宋体" w:hAnsi="宋体" w:hint="eastAsia"/>
          <w:sz w:val="28"/>
          <w:szCs w:val="28"/>
        </w:rPr>
        <w:t>第3节要求符合性的声明。</w:t>
      </w:r>
    </w:p>
    <w:p w14:paraId="0D1091AC" w14:textId="77777777" w:rsidR="00EF717D" w:rsidRPr="00502B0D" w:rsidRDefault="002A19BB" w:rsidP="00035F49">
      <w:pPr>
        <w:ind w:firstLine="480"/>
        <w:rPr>
          <w:rFonts w:ascii="宋体" w:hAnsi="宋体" w:hint="eastAsia"/>
          <w:sz w:val="28"/>
          <w:szCs w:val="28"/>
        </w:rPr>
      </w:pPr>
      <w:r w:rsidRPr="00502B0D">
        <w:rPr>
          <w:rFonts w:ascii="宋体" w:hAnsi="宋体" w:hint="eastAsia"/>
          <w:sz w:val="28"/>
          <w:szCs w:val="28"/>
        </w:rPr>
        <w:t>（2）</w:t>
      </w:r>
      <w:r w:rsidR="00EF717D" w:rsidRPr="00502B0D">
        <w:rPr>
          <w:rFonts w:ascii="宋体" w:hAnsi="宋体" w:hint="eastAsia"/>
          <w:sz w:val="28"/>
          <w:szCs w:val="28"/>
        </w:rPr>
        <w:t>安装程序和限制，能够确保非CTSO功能满足第</w:t>
      </w:r>
      <w:r w:rsidR="00EF717D" w:rsidRPr="00EC0E84">
        <w:rPr>
          <w:sz w:val="28"/>
          <w:szCs w:val="28"/>
        </w:rPr>
        <w:t>5.f.</w:t>
      </w:r>
      <w:r w:rsidR="00292278" w:rsidRPr="00EC0E84">
        <w:rPr>
          <w:sz w:val="28"/>
          <w:szCs w:val="28"/>
        </w:rPr>
        <w:t>(1)</w:t>
      </w:r>
      <w:r w:rsidR="00EF717D" w:rsidRPr="00502B0D">
        <w:rPr>
          <w:rFonts w:ascii="宋体" w:hAnsi="宋体" w:hint="eastAsia"/>
          <w:sz w:val="28"/>
          <w:szCs w:val="28"/>
        </w:rPr>
        <w:t>中所声明的功能和性能规范。</w:t>
      </w:r>
    </w:p>
    <w:p w14:paraId="4FB1314D" w14:textId="77777777" w:rsidR="00EF717D" w:rsidRPr="00502B0D" w:rsidRDefault="002A19BB" w:rsidP="00035F49">
      <w:pPr>
        <w:ind w:firstLine="480"/>
        <w:rPr>
          <w:rFonts w:ascii="宋体" w:hAnsi="宋体" w:hint="eastAsia"/>
          <w:sz w:val="28"/>
          <w:szCs w:val="28"/>
        </w:rPr>
      </w:pPr>
      <w:r w:rsidRPr="00502B0D">
        <w:rPr>
          <w:rFonts w:ascii="宋体" w:hAnsi="宋体" w:hint="eastAsia"/>
          <w:sz w:val="28"/>
          <w:szCs w:val="28"/>
        </w:rPr>
        <w:t>（3）</w:t>
      </w:r>
      <w:r w:rsidR="00EF717D" w:rsidRPr="00502B0D">
        <w:rPr>
          <w:rFonts w:ascii="宋体" w:hAnsi="宋体" w:hint="eastAsia"/>
          <w:sz w:val="28"/>
          <w:szCs w:val="28"/>
        </w:rPr>
        <w:t>第</w:t>
      </w:r>
      <w:r w:rsidR="00EF717D" w:rsidRPr="00EC0E84">
        <w:rPr>
          <w:sz w:val="28"/>
          <w:szCs w:val="28"/>
        </w:rPr>
        <w:t>5.f.</w:t>
      </w:r>
      <w:r w:rsidR="00EC0E84">
        <w:rPr>
          <w:sz w:val="28"/>
          <w:szCs w:val="28"/>
        </w:rPr>
        <w:t>(1)</w:t>
      </w:r>
      <w:r w:rsidR="00EF717D" w:rsidRPr="00502B0D">
        <w:rPr>
          <w:rFonts w:ascii="宋体" w:hAnsi="宋体" w:hint="eastAsia"/>
          <w:sz w:val="28"/>
          <w:szCs w:val="28"/>
        </w:rPr>
        <w:t>节所描述非CTSO功能的持续</w:t>
      </w:r>
      <w:r w:rsidR="005273C8" w:rsidRPr="00502B0D">
        <w:rPr>
          <w:rFonts w:ascii="宋体" w:hAnsi="宋体" w:hint="eastAsia"/>
          <w:sz w:val="28"/>
          <w:szCs w:val="28"/>
        </w:rPr>
        <w:t>性能</w:t>
      </w:r>
      <w:r w:rsidR="00EF717D" w:rsidRPr="00502B0D">
        <w:rPr>
          <w:rFonts w:ascii="宋体" w:hAnsi="宋体" w:hint="eastAsia"/>
          <w:sz w:val="28"/>
          <w:szCs w:val="28"/>
        </w:rPr>
        <w:t>要求。</w:t>
      </w:r>
    </w:p>
    <w:p w14:paraId="5BBD2B31" w14:textId="77777777" w:rsidR="00EF717D" w:rsidRPr="00502B0D" w:rsidRDefault="002A19BB" w:rsidP="00035F49">
      <w:pPr>
        <w:ind w:firstLine="480"/>
        <w:rPr>
          <w:rFonts w:ascii="宋体" w:hAnsi="宋体" w:hint="eastAsia"/>
          <w:sz w:val="28"/>
          <w:szCs w:val="28"/>
        </w:rPr>
      </w:pPr>
      <w:r w:rsidRPr="00502B0D">
        <w:rPr>
          <w:rFonts w:ascii="宋体" w:hAnsi="宋体" w:hint="eastAsia"/>
          <w:sz w:val="28"/>
          <w:szCs w:val="28"/>
        </w:rPr>
        <w:t>（4）</w:t>
      </w:r>
      <w:r w:rsidR="00EF717D" w:rsidRPr="00502B0D">
        <w:rPr>
          <w:rFonts w:ascii="宋体" w:hAnsi="宋体" w:hint="eastAsia"/>
          <w:sz w:val="28"/>
          <w:szCs w:val="28"/>
        </w:rPr>
        <w:t>接口要求和</w:t>
      </w:r>
      <w:r w:rsidR="00292278" w:rsidRPr="00502B0D">
        <w:rPr>
          <w:rFonts w:ascii="宋体" w:hAnsi="宋体" w:hint="eastAsia"/>
          <w:sz w:val="28"/>
          <w:szCs w:val="28"/>
        </w:rPr>
        <w:t>适用的</w:t>
      </w:r>
      <w:r w:rsidR="00EF717D" w:rsidRPr="00502B0D">
        <w:rPr>
          <w:rFonts w:ascii="宋体" w:hAnsi="宋体" w:hint="eastAsia"/>
          <w:sz w:val="28"/>
          <w:szCs w:val="28"/>
        </w:rPr>
        <w:t>安装</w:t>
      </w:r>
      <w:r w:rsidR="00292278" w:rsidRPr="00502B0D">
        <w:rPr>
          <w:rFonts w:ascii="宋体" w:hAnsi="宋体" w:hint="eastAsia"/>
          <w:sz w:val="28"/>
          <w:szCs w:val="28"/>
        </w:rPr>
        <w:t>测试</w:t>
      </w:r>
      <w:r w:rsidR="00EF717D" w:rsidRPr="00502B0D">
        <w:rPr>
          <w:rFonts w:ascii="宋体" w:hAnsi="宋体" w:hint="eastAsia"/>
          <w:sz w:val="28"/>
          <w:szCs w:val="28"/>
        </w:rPr>
        <w:t>程序，以确保对第</w:t>
      </w:r>
      <w:r w:rsidR="00EC0E84" w:rsidRPr="00EC0E84">
        <w:rPr>
          <w:sz w:val="28"/>
          <w:szCs w:val="28"/>
        </w:rPr>
        <w:t>5.f.(1)</w:t>
      </w:r>
      <w:r w:rsidR="00EF717D" w:rsidRPr="00502B0D">
        <w:rPr>
          <w:rFonts w:ascii="宋体" w:hAnsi="宋体" w:hint="eastAsia"/>
          <w:sz w:val="28"/>
          <w:szCs w:val="28"/>
        </w:rPr>
        <w:t>节</w:t>
      </w:r>
      <w:r w:rsidR="00292278" w:rsidRPr="00502B0D">
        <w:rPr>
          <w:rFonts w:ascii="宋体" w:hAnsi="宋体" w:hint="eastAsia"/>
          <w:sz w:val="28"/>
          <w:szCs w:val="28"/>
        </w:rPr>
        <w:t>定义的非</w:t>
      </w:r>
      <w:r w:rsidR="00292278" w:rsidRPr="00EC0E84">
        <w:rPr>
          <w:sz w:val="28"/>
          <w:szCs w:val="28"/>
        </w:rPr>
        <w:t>CTSO</w:t>
      </w:r>
      <w:r w:rsidR="00292278" w:rsidRPr="00502B0D">
        <w:rPr>
          <w:rFonts w:ascii="宋体" w:hAnsi="宋体" w:hint="eastAsia"/>
          <w:sz w:val="28"/>
          <w:szCs w:val="28"/>
        </w:rPr>
        <w:t>功能</w:t>
      </w:r>
      <w:r w:rsidR="00EF717D" w:rsidRPr="00502B0D">
        <w:rPr>
          <w:rFonts w:ascii="宋体" w:hAnsi="宋体" w:hint="eastAsia"/>
          <w:sz w:val="28"/>
          <w:szCs w:val="28"/>
        </w:rPr>
        <w:t>性能资料要求的符合性。</w:t>
      </w:r>
    </w:p>
    <w:p w14:paraId="032ED6F0" w14:textId="77777777" w:rsidR="00EF717D" w:rsidRPr="00502B0D" w:rsidRDefault="002A19BB" w:rsidP="00035F49">
      <w:pPr>
        <w:ind w:firstLine="480"/>
        <w:rPr>
          <w:rFonts w:ascii="宋体" w:hAnsi="宋体" w:hint="eastAsia"/>
          <w:sz w:val="28"/>
          <w:szCs w:val="28"/>
        </w:rPr>
      </w:pPr>
      <w:r w:rsidRPr="00502B0D">
        <w:rPr>
          <w:rFonts w:ascii="宋体" w:hAnsi="宋体" w:hint="eastAsia"/>
          <w:sz w:val="28"/>
          <w:szCs w:val="28"/>
        </w:rPr>
        <w:lastRenderedPageBreak/>
        <w:t>（5）</w:t>
      </w:r>
      <w:bookmarkStart w:id="11" w:name="OLE_LINK19"/>
      <w:bookmarkStart w:id="12" w:name="OLE_LINK18"/>
      <w:r w:rsidR="009F5986" w:rsidRPr="00502B0D">
        <w:rPr>
          <w:rFonts w:ascii="宋体" w:hAnsi="宋体" w:hint="eastAsia"/>
          <w:sz w:val="28"/>
          <w:szCs w:val="28"/>
        </w:rPr>
        <w:t>测试</w:t>
      </w:r>
      <w:r w:rsidR="00EF717D" w:rsidRPr="00502B0D">
        <w:rPr>
          <w:rFonts w:ascii="宋体" w:hAnsi="宋体" w:hint="eastAsia"/>
          <w:sz w:val="28"/>
          <w:szCs w:val="28"/>
        </w:rPr>
        <w:t>大纲、</w:t>
      </w:r>
      <w:r w:rsidR="009F5986" w:rsidRPr="00502B0D">
        <w:rPr>
          <w:rFonts w:ascii="宋体" w:hAnsi="宋体" w:hint="eastAsia"/>
          <w:sz w:val="28"/>
          <w:szCs w:val="28"/>
        </w:rPr>
        <w:t>测试</w:t>
      </w:r>
      <w:r w:rsidR="00EF717D" w:rsidRPr="00502B0D">
        <w:rPr>
          <w:rFonts w:ascii="宋体" w:hAnsi="宋体" w:hint="eastAsia"/>
          <w:sz w:val="28"/>
          <w:szCs w:val="28"/>
        </w:rPr>
        <w:t>分析</w:t>
      </w:r>
      <w:r w:rsidR="009F5986" w:rsidRPr="00502B0D">
        <w:rPr>
          <w:rFonts w:ascii="宋体" w:hAnsi="宋体" w:hint="eastAsia"/>
          <w:sz w:val="28"/>
          <w:szCs w:val="28"/>
        </w:rPr>
        <w:t>（如适用）</w:t>
      </w:r>
      <w:bookmarkEnd w:id="11"/>
      <w:bookmarkEnd w:id="12"/>
      <w:r w:rsidR="00EF717D" w:rsidRPr="00502B0D">
        <w:rPr>
          <w:rFonts w:ascii="宋体" w:hAnsi="宋体" w:hint="eastAsia"/>
          <w:sz w:val="28"/>
          <w:szCs w:val="28"/>
        </w:rPr>
        <w:t>，以验证</w:t>
      </w:r>
      <w:r w:rsidR="00EF717D" w:rsidRPr="00EC0E84">
        <w:rPr>
          <w:sz w:val="28"/>
          <w:szCs w:val="28"/>
        </w:rPr>
        <w:t>CTSO</w:t>
      </w:r>
      <w:r w:rsidR="00EF717D" w:rsidRPr="00502B0D">
        <w:rPr>
          <w:rFonts w:ascii="宋体" w:hAnsi="宋体" w:hint="eastAsia"/>
          <w:sz w:val="28"/>
          <w:szCs w:val="28"/>
        </w:rPr>
        <w:t>设备的性能不会受到非</w:t>
      </w:r>
      <w:r w:rsidR="00EF717D" w:rsidRPr="00EC0E84">
        <w:rPr>
          <w:sz w:val="28"/>
          <w:szCs w:val="28"/>
        </w:rPr>
        <w:t>CTSO</w:t>
      </w:r>
      <w:r w:rsidR="00EF717D" w:rsidRPr="00502B0D">
        <w:rPr>
          <w:rFonts w:ascii="宋体" w:hAnsi="宋体" w:hint="eastAsia"/>
          <w:sz w:val="28"/>
          <w:szCs w:val="28"/>
        </w:rPr>
        <w:t>功能的影响。</w:t>
      </w:r>
    </w:p>
    <w:p w14:paraId="36F86A63" w14:textId="77777777" w:rsidR="00EF717D" w:rsidRPr="00502B0D" w:rsidRDefault="002A19BB" w:rsidP="00035F49">
      <w:pPr>
        <w:ind w:firstLine="480"/>
        <w:rPr>
          <w:rFonts w:ascii="宋体" w:hAnsi="宋体" w:hint="eastAsia"/>
          <w:sz w:val="28"/>
          <w:szCs w:val="28"/>
        </w:rPr>
      </w:pPr>
      <w:r w:rsidRPr="00502B0D">
        <w:rPr>
          <w:rFonts w:ascii="宋体" w:hAnsi="宋体" w:hint="eastAsia"/>
          <w:sz w:val="28"/>
          <w:szCs w:val="28"/>
        </w:rPr>
        <w:t>（6）</w:t>
      </w:r>
      <w:r w:rsidR="009F5986" w:rsidRPr="00502B0D">
        <w:rPr>
          <w:rFonts w:ascii="宋体" w:hAnsi="宋体" w:hint="eastAsia"/>
          <w:sz w:val="28"/>
          <w:szCs w:val="28"/>
        </w:rPr>
        <w:t>测试大纲、测试分析（如适用），</w:t>
      </w:r>
      <w:r w:rsidR="00EF717D" w:rsidRPr="00502B0D">
        <w:rPr>
          <w:rFonts w:ascii="宋体" w:hAnsi="宋体" w:hint="eastAsia"/>
          <w:sz w:val="28"/>
          <w:szCs w:val="28"/>
        </w:rPr>
        <w:t>以验证</w:t>
      </w:r>
      <w:r w:rsidR="00EC0E84" w:rsidRPr="00EC0E84">
        <w:rPr>
          <w:sz w:val="28"/>
          <w:szCs w:val="28"/>
        </w:rPr>
        <w:t>5.f.(1)</w:t>
      </w:r>
      <w:r w:rsidR="00EF717D" w:rsidRPr="00502B0D">
        <w:rPr>
          <w:rFonts w:ascii="宋体" w:hAnsi="宋体" w:hint="eastAsia"/>
          <w:sz w:val="28"/>
          <w:szCs w:val="28"/>
        </w:rPr>
        <w:t>节中所描述的非</w:t>
      </w:r>
      <w:r w:rsidR="00EF717D" w:rsidRPr="00EB426A">
        <w:rPr>
          <w:sz w:val="28"/>
          <w:szCs w:val="28"/>
        </w:rPr>
        <w:t>CTSO</w:t>
      </w:r>
      <w:r w:rsidR="00EF717D" w:rsidRPr="00502B0D">
        <w:rPr>
          <w:rFonts w:ascii="宋体" w:hAnsi="宋体" w:hint="eastAsia"/>
          <w:sz w:val="28"/>
          <w:szCs w:val="28"/>
        </w:rPr>
        <w:t xml:space="preserve">功能的功能和性能。 </w:t>
      </w:r>
    </w:p>
    <w:p w14:paraId="73163074" w14:textId="77777777" w:rsidR="00EF717D" w:rsidRPr="00502B0D" w:rsidRDefault="00EF717D" w:rsidP="00035F49">
      <w:pPr>
        <w:pStyle w:val="ac"/>
        <w:numPr>
          <w:ilvl w:val="0"/>
          <w:numId w:val="7"/>
        </w:numPr>
        <w:ind w:left="0" w:firstLineChars="0" w:firstLine="426"/>
        <w:rPr>
          <w:rFonts w:ascii="宋体" w:hAnsi="宋体" w:hint="eastAsia"/>
          <w:sz w:val="28"/>
          <w:szCs w:val="28"/>
        </w:rPr>
      </w:pPr>
      <w:r w:rsidRPr="00502B0D">
        <w:rPr>
          <w:rFonts w:ascii="宋体" w:hAnsi="宋体" w:hint="eastAsia"/>
          <w:sz w:val="28"/>
          <w:szCs w:val="28"/>
        </w:rPr>
        <w:t>按</w:t>
      </w:r>
      <w:r w:rsidRPr="00EB426A">
        <w:rPr>
          <w:rFonts w:ascii="Times New Roman" w:hAnsi="Times New Roman"/>
          <w:sz w:val="28"/>
          <w:szCs w:val="28"/>
        </w:rPr>
        <w:t>CCAR-21-R5</w:t>
      </w:r>
      <w:r w:rsidRPr="00502B0D">
        <w:rPr>
          <w:rFonts w:ascii="宋体" w:hAnsi="宋体" w:hint="eastAsia"/>
          <w:sz w:val="28"/>
          <w:szCs w:val="28"/>
        </w:rPr>
        <w:t>第</w:t>
      </w:r>
      <w:r w:rsidRPr="00EB426A">
        <w:rPr>
          <w:rFonts w:ascii="Times New Roman" w:hAnsi="Times New Roman"/>
          <w:sz w:val="28"/>
          <w:szCs w:val="28"/>
        </w:rPr>
        <w:t>21.358</w:t>
      </w:r>
      <w:r w:rsidRPr="00502B0D">
        <w:rPr>
          <w:rFonts w:ascii="宋体" w:hAnsi="宋体" w:hint="eastAsia"/>
          <w:sz w:val="28"/>
          <w:szCs w:val="28"/>
        </w:rPr>
        <w:t>条要求提供质量系统方面的说明资料，包括功能试验规范。质量系统应确保检测到可能会对</w:t>
      </w:r>
      <w:r w:rsidRPr="00EB426A">
        <w:rPr>
          <w:rFonts w:ascii="Times New Roman" w:hAnsi="Times New Roman"/>
          <w:sz w:val="28"/>
          <w:szCs w:val="28"/>
        </w:rPr>
        <w:t>CTSO</w:t>
      </w:r>
      <w:r w:rsidRPr="00502B0D">
        <w:rPr>
          <w:rFonts w:ascii="宋体" w:hAnsi="宋体" w:hint="eastAsia"/>
          <w:sz w:val="28"/>
          <w:szCs w:val="28"/>
        </w:rPr>
        <w:t>最低性能标准符合性有不利影响的任何更改，并相应地拒收该产品。</w:t>
      </w:r>
    </w:p>
    <w:p w14:paraId="354DD6D7" w14:textId="6E4A94C4" w:rsidR="00EF717D" w:rsidRPr="00502B0D" w:rsidRDefault="0011410A" w:rsidP="00035F49">
      <w:pPr>
        <w:pStyle w:val="ac"/>
        <w:numPr>
          <w:ilvl w:val="0"/>
          <w:numId w:val="7"/>
        </w:numPr>
        <w:ind w:left="0" w:firstLineChars="0" w:firstLine="426"/>
        <w:rPr>
          <w:rFonts w:ascii="宋体" w:hAnsi="宋体" w:hint="eastAsia"/>
          <w:sz w:val="28"/>
          <w:szCs w:val="28"/>
        </w:rPr>
      </w:pPr>
      <w:r w:rsidRPr="00502B0D">
        <w:rPr>
          <w:rFonts w:ascii="宋体" w:hAnsi="宋体" w:hint="eastAsia"/>
          <w:sz w:val="28"/>
          <w:szCs w:val="28"/>
        </w:rPr>
        <w:t>按</w:t>
      </w:r>
      <w:r w:rsidRPr="00EB426A">
        <w:rPr>
          <w:rFonts w:ascii="Times New Roman" w:hAnsi="Times New Roman"/>
          <w:sz w:val="28"/>
          <w:szCs w:val="28"/>
        </w:rPr>
        <w:t>CCAR-21-R</w:t>
      </w:r>
      <w:r w:rsidR="0034100D" w:rsidRPr="00EB426A">
        <w:rPr>
          <w:rFonts w:ascii="Times New Roman" w:hAnsi="Times New Roman"/>
          <w:sz w:val="28"/>
          <w:szCs w:val="28"/>
        </w:rPr>
        <w:t>5</w:t>
      </w:r>
      <w:r w:rsidRPr="00502B0D">
        <w:rPr>
          <w:rFonts w:ascii="宋体" w:hAnsi="宋体" w:hint="eastAsia"/>
          <w:sz w:val="28"/>
          <w:szCs w:val="28"/>
        </w:rPr>
        <w:t>第</w:t>
      </w:r>
      <w:r w:rsidRPr="00EB426A">
        <w:rPr>
          <w:rFonts w:ascii="Times New Roman" w:hAnsi="Times New Roman"/>
          <w:sz w:val="28"/>
          <w:szCs w:val="28"/>
        </w:rPr>
        <w:t xml:space="preserve">21.355 </w:t>
      </w:r>
      <w:r w:rsidRPr="00502B0D">
        <w:rPr>
          <w:rFonts w:ascii="宋体" w:hAnsi="宋体" w:hint="eastAsia"/>
          <w:sz w:val="28"/>
          <w:szCs w:val="28"/>
        </w:rPr>
        <w:t>条要求提供组织机构说明</w:t>
      </w:r>
      <w:r w:rsidR="00BC4D47" w:rsidRPr="00502B0D">
        <w:rPr>
          <w:rFonts w:ascii="宋体" w:hAnsi="宋体" w:hint="eastAsia"/>
          <w:sz w:val="28"/>
          <w:szCs w:val="28"/>
        </w:rPr>
        <w:t>.</w:t>
      </w:r>
    </w:p>
    <w:p w14:paraId="0637C3F6" w14:textId="77777777" w:rsidR="00EF717D" w:rsidRPr="00502B0D" w:rsidRDefault="00EF717D" w:rsidP="00035F49">
      <w:pPr>
        <w:pStyle w:val="ac"/>
        <w:numPr>
          <w:ilvl w:val="0"/>
          <w:numId w:val="7"/>
        </w:numPr>
        <w:ind w:left="0" w:firstLineChars="0" w:firstLine="426"/>
        <w:rPr>
          <w:rFonts w:ascii="宋体" w:hAnsi="宋体" w:hint="eastAsia"/>
          <w:sz w:val="28"/>
          <w:szCs w:val="28"/>
        </w:rPr>
      </w:pPr>
      <w:r w:rsidRPr="00502B0D">
        <w:rPr>
          <w:rFonts w:ascii="宋体" w:hAnsi="宋体" w:hint="eastAsia"/>
          <w:sz w:val="28"/>
          <w:szCs w:val="28"/>
        </w:rPr>
        <w:t>材料和工艺规范清单</w:t>
      </w:r>
      <w:r w:rsidR="00BC4D47" w:rsidRPr="00502B0D">
        <w:rPr>
          <w:rFonts w:ascii="宋体" w:hAnsi="宋体" w:hint="eastAsia"/>
          <w:sz w:val="28"/>
          <w:szCs w:val="28"/>
        </w:rPr>
        <w:t>。</w:t>
      </w:r>
    </w:p>
    <w:p w14:paraId="24655D48" w14:textId="77777777" w:rsidR="00EF717D" w:rsidRPr="00035F49" w:rsidRDefault="00EF717D" w:rsidP="00035F49">
      <w:pPr>
        <w:pStyle w:val="ac"/>
        <w:numPr>
          <w:ilvl w:val="0"/>
          <w:numId w:val="7"/>
        </w:numPr>
        <w:ind w:left="0" w:firstLineChars="0" w:firstLine="426"/>
        <w:rPr>
          <w:rFonts w:ascii="宋体" w:hAnsi="宋体" w:hint="eastAsia"/>
          <w:sz w:val="28"/>
          <w:szCs w:val="28"/>
        </w:rPr>
      </w:pPr>
      <w:r w:rsidRPr="00502B0D">
        <w:rPr>
          <w:rFonts w:ascii="宋体" w:hAnsi="宋体" w:hint="eastAsia"/>
          <w:sz w:val="28"/>
          <w:szCs w:val="28"/>
        </w:rPr>
        <w:t>用以定义此项目设计的图纸和工艺清单（包括修订版次）</w:t>
      </w:r>
      <w:r w:rsidR="00BC4D47" w:rsidRPr="00035F49">
        <w:rPr>
          <w:rFonts w:ascii="宋体" w:hAnsi="宋体" w:hint="eastAsia"/>
          <w:sz w:val="28"/>
          <w:szCs w:val="28"/>
        </w:rPr>
        <w:t>。</w:t>
      </w:r>
    </w:p>
    <w:p w14:paraId="5FB84D60" w14:textId="77777777" w:rsidR="00EF717D" w:rsidRPr="00035F49" w:rsidRDefault="00EF717D" w:rsidP="00035F49">
      <w:pPr>
        <w:pStyle w:val="ac"/>
        <w:numPr>
          <w:ilvl w:val="0"/>
          <w:numId w:val="7"/>
        </w:numPr>
        <w:ind w:left="0" w:firstLineChars="0" w:firstLine="426"/>
        <w:rPr>
          <w:rFonts w:ascii="宋体" w:hAnsi="宋体" w:hint="eastAsia"/>
          <w:sz w:val="28"/>
          <w:szCs w:val="28"/>
        </w:rPr>
      </w:pPr>
      <w:r w:rsidRPr="00035F49">
        <w:rPr>
          <w:rFonts w:ascii="宋体" w:hAnsi="宋体" w:hint="eastAsia"/>
          <w:sz w:val="28"/>
          <w:szCs w:val="28"/>
        </w:rPr>
        <w:t>制造人的</w:t>
      </w:r>
      <w:r w:rsidRPr="00EB426A">
        <w:rPr>
          <w:rFonts w:ascii="Times New Roman" w:hAnsi="Times New Roman"/>
          <w:sz w:val="28"/>
          <w:szCs w:val="28"/>
        </w:rPr>
        <w:t>CTSO</w:t>
      </w:r>
      <w:r w:rsidRPr="00035F49">
        <w:rPr>
          <w:rFonts w:ascii="宋体" w:hAnsi="宋体" w:hint="eastAsia"/>
          <w:sz w:val="28"/>
          <w:szCs w:val="28"/>
        </w:rPr>
        <w:t>鉴定报告，报告应提供根据本</w:t>
      </w:r>
      <w:r w:rsidRPr="00EB426A">
        <w:rPr>
          <w:rFonts w:ascii="Times New Roman" w:hAnsi="Times New Roman"/>
          <w:sz w:val="28"/>
          <w:szCs w:val="28"/>
        </w:rPr>
        <w:t>CTSO</w:t>
      </w:r>
      <w:r w:rsidRPr="00035F49">
        <w:rPr>
          <w:rFonts w:ascii="宋体" w:hAnsi="宋体" w:hint="eastAsia"/>
          <w:sz w:val="28"/>
          <w:szCs w:val="28"/>
        </w:rPr>
        <w:t>中</w:t>
      </w:r>
      <w:r w:rsidRPr="00EB426A">
        <w:rPr>
          <w:rFonts w:ascii="Times New Roman" w:hAnsi="Times New Roman"/>
          <w:sz w:val="28"/>
          <w:szCs w:val="28"/>
        </w:rPr>
        <w:t>3.c</w:t>
      </w:r>
      <w:r w:rsidRPr="00035F49">
        <w:rPr>
          <w:rFonts w:ascii="宋体" w:hAnsi="宋体" w:hint="eastAsia"/>
          <w:sz w:val="28"/>
          <w:szCs w:val="28"/>
        </w:rPr>
        <w:t>完成的测试结果。</w:t>
      </w:r>
    </w:p>
    <w:p w14:paraId="3C7D3AE2" w14:textId="77777777" w:rsidR="00EF717D" w:rsidRPr="00877C61" w:rsidRDefault="00EF717D" w:rsidP="00EF717D">
      <w:pPr>
        <w:pStyle w:val="1"/>
        <w:spacing w:before="156" w:after="156"/>
      </w:pPr>
      <w:r w:rsidRPr="00877C61">
        <w:t>6</w:t>
      </w:r>
      <w:r w:rsidR="00DA285A">
        <w:t>.</w:t>
      </w:r>
      <w:r w:rsidRPr="00877C61">
        <w:t xml:space="preserve"> </w:t>
      </w:r>
      <w:r w:rsidRPr="00877C61">
        <w:rPr>
          <w:rFonts w:hint="eastAsia"/>
        </w:rPr>
        <w:t>制造人资料要求</w:t>
      </w:r>
    </w:p>
    <w:p w14:paraId="2B48D63B" w14:textId="77777777" w:rsidR="00EF717D" w:rsidRPr="00DA285A" w:rsidRDefault="00EF717D" w:rsidP="008E23AE">
      <w:pPr>
        <w:ind w:firstLine="480"/>
        <w:rPr>
          <w:rFonts w:ascii="宋体" w:hAnsi="宋体" w:hint="eastAsia"/>
          <w:sz w:val="28"/>
          <w:szCs w:val="28"/>
        </w:rPr>
      </w:pPr>
      <w:r w:rsidRPr="00DA285A">
        <w:rPr>
          <w:rFonts w:ascii="宋体" w:hAnsi="宋体" w:hint="eastAsia"/>
          <w:sz w:val="28"/>
          <w:szCs w:val="28"/>
        </w:rPr>
        <w:t>除直接提交给局方的资料外，还应准备如下技术资料供局方评审：</w:t>
      </w:r>
    </w:p>
    <w:p w14:paraId="244F5F04" w14:textId="77777777" w:rsidR="00EF717D" w:rsidRPr="00DA285A" w:rsidRDefault="00EF717D" w:rsidP="00DA285A">
      <w:pPr>
        <w:pStyle w:val="ac"/>
        <w:numPr>
          <w:ilvl w:val="0"/>
          <w:numId w:val="9"/>
        </w:numPr>
        <w:ind w:left="0" w:firstLineChars="0" w:firstLine="425"/>
        <w:rPr>
          <w:rFonts w:ascii="宋体" w:hAnsi="宋体" w:hint="eastAsia"/>
          <w:sz w:val="28"/>
          <w:szCs w:val="28"/>
        </w:rPr>
      </w:pPr>
      <w:r w:rsidRPr="00DA285A">
        <w:rPr>
          <w:rFonts w:ascii="宋体" w:hAnsi="宋体" w:hint="eastAsia"/>
          <w:sz w:val="28"/>
          <w:szCs w:val="28"/>
        </w:rPr>
        <w:t>功能鉴定规范。用来鉴定每</w:t>
      </w:r>
      <w:r w:rsidR="003C56B0" w:rsidRPr="00DA285A">
        <w:rPr>
          <w:rFonts w:ascii="宋体" w:hAnsi="宋体" w:hint="eastAsia"/>
          <w:sz w:val="28"/>
          <w:szCs w:val="28"/>
        </w:rPr>
        <w:t>个生产件</w:t>
      </w:r>
      <w:r w:rsidRPr="00DA285A">
        <w:rPr>
          <w:rFonts w:ascii="宋体" w:hAnsi="宋体" w:hint="eastAsia"/>
          <w:sz w:val="28"/>
          <w:szCs w:val="28"/>
        </w:rPr>
        <w:t>均符合本</w:t>
      </w:r>
      <w:r w:rsidRPr="00EB426A">
        <w:rPr>
          <w:rFonts w:ascii="Times New Roman" w:hAnsi="Times New Roman"/>
          <w:sz w:val="28"/>
          <w:szCs w:val="28"/>
        </w:rPr>
        <w:t>CTSO</w:t>
      </w:r>
      <w:r w:rsidRPr="00DA285A">
        <w:rPr>
          <w:rFonts w:ascii="宋体" w:hAnsi="宋体" w:hint="eastAsia"/>
          <w:sz w:val="28"/>
          <w:szCs w:val="28"/>
        </w:rPr>
        <w:t>的要求；</w:t>
      </w:r>
    </w:p>
    <w:p w14:paraId="13FCDE2B" w14:textId="77777777" w:rsidR="00EF717D" w:rsidRPr="00DA285A" w:rsidRDefault="00EF717D" w:rsidP="00DA285A">
      <w:pPr>
        <w:pStyle w:val="ac"/>
        <w:numPr>
          <w:ilvl w:val="0"/>
          <w:numId w:val="9"/>
        </w:numPr>
        <w:ind w:left="0" w:firstLineChars="0" w:firstLine="425"/>
        <w:rPr>
          <w:rFonts w:ascii="宋体" w:hAnsi="宋体" w:hint="eastAsia"/>
          <w:sz w:val="28"/>
          <w:szCs w:val="28"/>
        </w:rPr>
      </w:pPr>
      <w:r w:rsidRPr="00DA285A">
        <w:rPr>
          <w:rFonts w:ascii="宋体" w:hAnsi="宋体" w:hint="eastAsia"/>
          <w:sz w:val="28"/>
          <w:szCs w:val="28"/>
        </w:rPr>
        <w:t>设备校准程序；</w:t>
      </w:r>
    </w:p>
    <w:p w14:paraId="66E3D68F" w14:textId="77777777" w:rsidR="00EF717D" w:rsidRPr="00DA285A" w:rsidRDefault="00EF717D" w:rsidP="00DA285A">
      <w:pPr>
        <w:pStyle w:val="ac"/>
        <w:numPr>
          <w:ilvl w:val="0"/>
          <w:numId w:val="9"/>
        </w:numPr>
        <w:ind w:left="0" w:firstLineChars="0" w:firstLine="425"/>
        <w:rPr>
          <w:rFonts w:ascii="宋体" w:hAnsi="宋体" w:hint="eastAsia"/>
          <w:sz w:val="28"/>
          <w:szCs w:val="28"/>
        </w:rPr>
      </w:pPr>
      <w:r w:rsidRPr="00DA285A">
        <w:rPr>
          <w:rFonts w:ascii="宋体" w:hAnsi="宋体" w:hint="eastAsia"/>
          <w:sz w:val="28"/>
          <w:szCs w:val="28"/>
        </w:rPr>
        <w:t>原理图；</w:t>
      </w:r>
    </w:p>
    <w:p w14:paraId="4DAB1BF7" w14:textId="77777777" w:rsidR="00EF717D" w:rsidRPr="00DA285A" w:rsidRDefault="00EF717D" w:rsidP="00DA285A">
      <w:pPr>
        <w:pStyle w:val="ac"/>
        <w:numPr>
          <w:ilvl w:val="0"/>
          <w:numId w:val="9"/>
        </w:numPr>
        <w:ind w:left="0" w:firstLineChars="0" w:firstLine="425"/>
        <w:rPr>
          <w:rFonts w:ascii="宋体" w:hAnsi="宋体" w:hint="eastAsia"/>
          <w:sz w:val="28"/>
          <w:szCs w:val="28"/>
        </w:rPr>
      </w:pPr>
      <w:r w:rsidRPr="00DA285A">
        <w:rPr>
          <w:rFonts w:ascii="宋体" w:hAnsi="宋体" w:hint="eastAsia"/>
          <w:sz w:val="28"/>
          <w:szCs w:val="28"/>
        </w:rPr>
        <w:t>布线图；</w:t>
      </w:r>
    </w:p>
    <w:p w14:paraId="385CC1C6" w14:textId="77777777" w:rsidR="00EF717D" w:rsidRPr="00DA285A" w:rsidRDefault="00EF717D" w:rsidP="00DA285A">
      <w:pPr>
        <w:pStyle w:val="ac"/>
        <w:numPr>
          <w:ilvl w:val="0"/>
          <w:numId w:val="9"/>
        </w:numPr>
        <w:ind w:left="0" w:firstLineChars="0" w:firstLine="425"/>
        <w:rPr>
          <w:rFonts w:ascii="宋体" w:hAnsi="宋体" w:hint="eastAsia"/>
          <w:sz w:val="28"/>
          <w:szCs w:val="28"/>
        </w:rPr>
      </w:pPr>
      <w:r w:rsidRPr="00DA285A">
        <w:rPr>
          <w:rFonts w:ascii="宋体" w:hAnsi="宋体" w:hint="eastAsia"/>
          <w:sz w:val="28"/>
          <w:szCs w:val="28"/>
        </w:rPr>
        <w:t>材料和工艺规范；</w:t>
      </w:r>
    </w:p>
    <w:p w14:paraId="5982AA1C" w14:textId="77777777" w:rsidR="00EF717D" w:rsidRPr="00DA285A" w:rsidRDefault="00EF717D" w:rsidP="00DA285A">
      <w:pPr>
        <w:pStyle w:val="ac"/>
        <w:numPr>
          <w:ilvl w:val="0"/>
          <w:numId w:val="9"/>
        </w:numPr>
        <w:ind w:left="0" w:firstLineChars="0" w:firstLine="425"/>
        <w:rPr>
          <w:rFonts w:ascii="宋体" w:hAnsi="宋体" w:hint="eastAsia"/>
          <w:sz w:val="28"/>
          <w:szCs w:val="28"/>
        </w:rPr>
      </w:pPr>
      <w:r w:rsidRPr="00DA285A">
        <w:rPr>
          <w:rFonts w:ascii="宋体" w:hAnsi="宋体" w:hint="eastAsia"/>
          <w:sz w:val="28"/>
          <w:szCs w:val="28"/>
        </w:rPr>
        <w:t>按本</w:t>
      </w:r>
      <w:r w:rsidRPr="007D37AF">
        <w:rPr>
          <w:rFonts w:ascii="Times New Roman" w:hAnsi="Times New Roman"/>
          <w:sz w:val="28"/>
          <w:szCs w:val="28"/>
        </w:rPr>
        <w:t>CTSO</w:t>
      </w:r>
      <w:r w:rsidRPr="00DA285A">
        <w:rPr>
          <w:rFonts w:ascii="宋体" w:hAnsi="宋体" w:hint="eastAsia"/>
          <w:sz w:val="28"/>
          <w:szCs w:val="28"/>
        </w:rPr>
        <w:t>第</w:t>
      </w:r>
      <w:r w:rsidRPr="007D37AF">
        <w:rPr>
          <w:rFonts w:ascii="Times New Roman" w:hAnsi="Times New Roman"/>
          <w:sz w:val="28"/>
          <w:szCs w:val="28"/>
        </w:rPr>
        <w:t>3.</w:t>
      </w:r>
      <w:r w:rsidR="00DB26FF" w:rsidRPr="007D37AF">
        <w:rPr>
          <w:rFonts w:ascii="Times New Roman" w:hAnsi="Times New Roman"/>
          <w:sz w:val="28"/>
          <w:szCs w:val="28"/>
        </w:rPr>
        <w:t>d.</w:t>
      </w:r>
      <w:r w:rsidRPr="00DA285A">
        <w:rPr>
          <w:rFonts w:ascii="宋体" w:hAnsi="宋体" w:hint="eastAsia"/>
          <w:sz w:val="28"/>
          <w:szCs w:val="28"/>
        </w:rPr>
        <w:t>节要求进行的环境鉴定试验结果；</w:t>
      </w:r>
    </w:p>
    <w:p w14:paraId="04C4E491" w14:textId="77777777" w:rsidR="00EF717D" w:rsidRPr="00DA285A" w:rsidRDefault="00EF717D" w:rsidP="00DA285A">
      <w:pPr>
        <w:pStyle w:val="ac"/>
        <w:numPr>
          <w:ilvl w:val="0"/>
          <w:numId w:val="9"/>
        </w:numPr>
        <w:ind w:left="0" w:firstLineChars="0" w:firstLine="426"/>
        <w:rPr>
          <w:rFonts w:ascii="宋体" w:hAnsi="宋体" w:hint="eastAsia"/>
          <w:sz w:val="28"/>
          <w:szCs w:val="28"/>
        </w:rPr>
      </w:pPr>
      <w:r w:rsidRPr="00DA285A">
        <w:rPr>
          <w:rFonts w:ascii="宋体" w:hAnsi="宋体" w:hint="eastAsia"/>
          <w:sz w:val="28"/>
          <w:szCs w:val="28"/>
        </w:rPr>
        <w:t>如果设备包含软件，提供</w:t>
      </w:r>
      <w:r w:rsidR="00A1704A" w:rsidRPr="00DA285A">
        <w:rPr>
          <w:rFonts w:ascii="宋体" w:hAnsi="宋体" w:hint="eastAsia"/>
          <w:sz w:val="28"/>
          <w:szCs w:val="28"/>
        </w:rPr>
        <w:t>本</w:t>
      </w:r>
      <w:r w:rsidR="00A1704A" w:rsidRPr="007D37AF">
        <w:rPr>
          <w:rFonts w:ascii="Times New Roman" w:hAnsi="Times New Roman"/>
          <w:sz w:val="28"/>
          <w:szCs w:val="28"/>
        </w:rPr>
        <w:t>CTSO 3.e.</w:t>
      </w:r>
      <w:r w:rsidR="00A1704A" w:rsidRPr="00DA285A">
        <w:rPr>
          <w:rFonts w:ascii="宋体" w:hAnsi="宋体" w:hint="eastAsia"/>
          <w:sz w:val="28"/>
          <w:szCs w:val="28"/>
        </w:rPr>
        <w:t>中规定的由</w:t>
      </w:r>
      <w:r w:rsidRPr="007D37AF">
        <w:rPr>
          <w:rFonts w:ascii="Times New Roman" w:hAnsi="Times New Roman"/>
          <w:sz w:val="28"/>
          <w:szCs w:val="28"/>
        </w:rPr>
        <w:t>RTCA/DO-178B</w:t>
      </w:r>
      <w:r w:rsidRPr="00DA285A">
        <w:rPr>
          <w:rFonts w:ascii="宋体" w:hAnsi="宋体" w:hint="eastAsia"/>
          <w:sz w:val="28"/>
          <w:szCs w:val="28"/>
        </w:rPr>
        <w:t>或</w:t>
      </w:r>
      <w:r w:rsidRPr="007D37AF">
        <w:rPr>
          <w:rFonts w:ascii="Times New Roman" w:hAnsi="Times New Roman"/>
          <w:sz w:val="28"/>
          <w:szCs w:val="28"/>
        </w:rPr>
        <w:t>DO-178C</w:t>
      </w:r>
      <w:r w:rsidRPr="00DA285A">
        <w:rPr>
          <w:rFonts w:ascii="宋体" w:hAnsi="宋体" w:hint="eastAsia"/>
          <w:sz w:val="28"/>
          <w:szCs w:val="28"/>
        </w:rPr>
        <w:t>规定的相关文档，包括所有支持</w:t>
      </w:r>
      <w:r w:rsidRPr="007D37AF">
        <w:rPr>
          <w:rFonts w:ascii="Times New Roman" w:hAnsi="Times New Roman"/>
          <w:sz w:val="28"/>
          <w:szCs w:val="28"/>
        </w:rPr>
        <w:t>RTCA/DO-178B</w:t>
      </w:r>
      <w:r w:rsidRPr="00DA285A">
        <w:rPr>
          <w:rFonts w:ascii="宋体" w:hAnsi="宋体" w:hint="eastAsia"/>
          <w:sz w:val="28"/>
          <w:szCs w:val="28"/>
        </w:rPr>
        <w:t>或</w:t>
      </w:r>
      <w:r w:rsidR="00A1704A" w:rsidRPr="007D37AF">
        <w:rPr>
          <w:rFonts w:ascii="Times New Roman" w:hAnsi="Times New Roman"/>
          <w:sz w:val="28"/>
          <w:szCs w:val="28"/>
        </w:rPr>
        <w:lastRenderedPageBreak/>
        <w:t>RTCA/</w:t>
      </w:r>
      <w:r w:rsidRPr="007D37AF">
        <w:rPr>
          <w:rFonts w:ascii="Times New Roman" w:hAnsi="Times New Roman"/>
          <w:sz w:val="28"/>
          <w:szCs w:val="28"/>
        </w:rPr>
        <w:t>DO-178C</w:t>
      </w:r>
      <w:r w:rsidRPr="00DA285A">
        <w:rPr>
          <w:rFonts w:ascii="宋体" w:hAnsi="宋体" w:hint="eastAsia"/>
          <w:sz w:val="28"/>
          <w:szCs w:val="28"/>
        </w:rPr>
        <w:t>附件</w:t>
      </w:r>
      <w:r w:rsidRPr="007D37AF">
        <w:rPr>
          <w:rFonts w:ascii="Times New Roman" w:hAnsi="Times New Roman"/>
          <w:sz w:val="28"/>
          <w:szCs w:val="28"/>
        </w:rPr>
        <w:t>A</w:t>
      </w:r>
      <w:r w:rsidR="00A1704A" w:rsidRPr="00DA285A">
        <w:rPr>
          <w:rFonts w:ascii="宋体" w:hAnsi="宋体" w:hint="eastAsia"/>
          <w:sz w:val="28"/>
          <w:szCs w:val="28"/>
        </w:rPr>
        <w:t>《</w:t>
      </w:r>
      <w:r w:rsidRPr="00DA285A">
        <w:rPr>
          <w:rFonts w:ascii="宋体" w:hAnsi="宋体" w:hint="eastAsia"/>
          <w:sz w:val="28"/>
          <w:szCs w:val="28"/>
        </w:rPr>
        <w:t>软件等级的过程目标和输出</w:t>
      </w:r>
      <w:r w:rsidR="00A1704A" w:rsidRPr="00DA285A">
        <w:rPr>
          <w:rFonts w:ascii="宋体" w:hAnsi="宋体" w:hint="eastAsia"/>
          <w:sz w:val="28"/>
          <w:szCs w:val="28"/>
        </w:rPr>
        <w:t>》</w:t>
      </w:r>
      <w:r w:rsidRPr="00DA285A">
        <w:rPr>
          <w:rFonts w:ascii="宋体" w:hAnsi="宋体" w:hint="eastAsia"/>
          <w:sz w:val="28"/>
          <w:szCs w:val="28"/>
        </w:rPr>
        <w:t>中适用目标的资料；</w:t>
      </w:r>
    </w:p>
    <w:p w14:paraId="108153D6" w14:textId="77777777" w:rsidR="00EF717D" w:rsidRPr="00DA285A" w:rsidRDefault="00EF717D" w:rsidP="0031624E">
      <w:pPr>
        <w:pStyle w:val="ac"/>
        <w:numPr>
          <w:ilvl w:val="0"/>
          <w:numId w:val="9"/>
        </w:numPr>
        <w:ind w:left="0" w:firstLineChars="0" w:firstLine="426"/>
        <w:rPr>
          <w:rFonts w:ascii="宋体" w:hAnsi="宋体" w:hint="eastAsia"/>
          <w:sz w:val="28"/>
          <w:szCs w:val="28"/>
        </w:rPr>
      </w:pPr>
      <w:r w:rsidRPr="00DA285A">
        <w:rPr>
          <w:rFonts w:ascii="宋体" w:hAnsi="宋体" w:hint="eastAsia"/>
          <w:sz w:val="28"/>
          <w:szCs w:val="28"/>
        </w:rPr>
        <w:t>如果设备包含复杂</w:t>
      </w:r>
      <w:r w:rsidR="00A1704A" w:rsidRPr="00DA285A">
        <w:rPr>
          <w:rFonts w:ascii="宋体" w:hAnsi="宋体" w:hint="eastAsia"/>
          <w:sz w:val="28"/>
          <w:szCs w:val="28"/>
        </w:rPr>
        <w:t>机载</w:t>
      </w:r>
      <w:r w:rsidRPr="00DA285A">
        <w:rPr>
          <w:rFonts w:ascii="宋体" w:hAnsi="宋体" w:hint="eastAsia"/>
          <w:sz w:val="28"/>
          <w:szCs w:val="28"/>
        </w:rPr>
        <w:t>电子硬件，应提供</w:t>
      </w:r>
      <w:r w:rsidRPr="007D37AF">
        <w:rPr>
          <w:rFonts w:ascii="Times New Roman" w:hAnsi="Times New Roman"/>
          <w:sz w:val="28"/>
          <w:szCs w:val="28"/>
        </w:rPr>
        <w:t>RTCA/DO-254</w:t>
      </w:r>
      <w:r w:rsidRPr="00DA285A">
        <w:rPr>
          <w:rFonts w:ascii="宋体" w:hAnsi="宋体" w:hint="eastAsia"/>
          <w:sz w:val="28"/>
          <w:szCs w:val="28"/>
        </w:rPr>
        <w:t>附录</w:t>
      </w:r>
      <w:r w:rsidRPr="007D37AF">
        <w:rPr>
          <w:rFonts w:ascii="Times New Roman" w:hAnsi="Times New Roman"/>
          <w:sz w:val="28"/>
          <w:szCs w:val="28"/>
        </w:rPr>
        <w:t>A</w:t>
      </w:r>
      <w:r w:rsidRPr="00DA285A">
        <w:rPr>
          <w:rFonts w:ascii="宋体" w:hAnsi="宋体" w:hint="eastAsia"/>
          <w:sz w:val="28"/>
          <w:szCs w:val="28"/>
        </w:rPr>
        <w:t>表</w:t>
      </w:r>
      <w:r w:rsidRPr="007D37AF">
        <w:rPr>
          <w:rFonts w:ascii="Times New Roman" w:hAnsi="Times New Roman"/>
          <w:sz w:val="28"/>
          <w:szCs w:val="28"/>
        </w:rPr>
        <w:t>A-1</w:t>
      </w:r>
      <w:r w:rsidRPr="00DA285A">
        <w:rPr>
          <w:rFonts w:ascii="宋体" w:hAnsi="宋体" w:hint="eastAsia"/>
          <w:sz w:val="28"/>
          <w:szCs w:val="28"/>
        </w:rPr>
        <w:t>中定义的与</w:t>
      </w:r>
      <w:r w:rsidR="00A1704A" w:rsidRPr="00DA285A">
        <w:rPr>
          <w:rFonts w:ascii="宋体" w:hAnsi="宋体" w:hint="eastAsia"/>
          <w:sz w:val="28"/>
          <w:szCs w:val="28"/>
        </w:rPr>
        <w:t>设计</w:t>
      </w:r>
      <w:r w:rsidRPr="00DA285A">
        <w:rPr>
          <w:rFonts w:ascii="宋体" w:hAnsi="宋体" w:hint="eastAsia"/>
          <w:sz w:val="28"/>
          <w:szCs w:val="28"/>
        </w:rPr>
        <w:t>保证等级和硬件生命周期相关的资料。对于简单</w:t>
      </w:r>
      <w:r w:rsidR="00A1704A" w:rsidRPr="00DA285A">
        <w:rPr>
          <w:rFonts w:ascii="宋体" w:hAnsi="宋体" w:hint="eastAsia"/>
          <w:sz w:val="28"/>
          <w:szCs w:val="28"/>
        </w:rPr>
        <w:t>机载</w:t>
      </w:r>
      <w:r w:rsidRPr="00DA285A">
        <w:rPr>
          <w:rFonts w:ascii="宋体" w:hAnsi="宋体" w:hint="eastAsia"/>
          <w:sz w:val="28"/>
          <w:szCs w:val="28"/>
        </w:rPr>
        <w:t>电子硬件，应提供以下资料：测试用例或程序，测试结果，测试覆盖率分析，工具评估和鉴定资料，构型管理记录并包含问题报告。</w:t>
      </w:r>
    </w:p>
    <w:p w14:paraId="4C7A0552" w14:textId="77777777" w:rsidR="00EF717D" w:rsidRPr="00DA285A" w:rsidRDefault="00EF717D" w:rsidP="0031624E">
      <w:pPr>
        <w:pStyle w:val="ac"/>
        <w:numPr>
          <w:ilvl w:val="0"/>
          <w:numId w:val="9"/>
        </w:numPr>
        <w:ind w:left="0" w:firstLineChars="0" w:firstLine="426"/>
        <w:rPr>
          <w:rFonts w:ascii="宋体" w:hAnsi="宋体" w:hint="eastAsia"/>
          <w:sz w:val="28"/>
          <w:szCs w:val="28"/>
        </w:rPr>
      </w:pPr>
      <w:r w:rsidRPr="00DA285A">
        <w:rPr>
          <w:rFonts w:ascii="宋体" w:hAnsi="宋体" w:hint="eastAsia"/>
          <w:sz w:val="28"/>
          <w:szCs w:val="28"/>
        </w:rPr>
        <w:t>如果设备包含非</w:t>
      </w:r>
      <w:r w:rsidRPr="00E41298">
        <w:rPr>
          <w:rFonts w:ascii="Times New Roman" w:hAnsi="Times New Roman"/>
          <w:sz w:val="28"/>
          <w:szCs w:val="28"/>
        </w:rPr>
        <w:t>CTSO</w:t>
      </w:r>
      <w:r w:rsidRPr="00DA285A">
        <w:rPr>
          <w:rFonts w:ascii="宋体" w:hAnsi="宋体" w:hint="eastAsia"/>
          <w:sz w:val="28"/>
          <w:szCs w:val="28"/>
        </w:rPr>
        <w:t>功能，必须提供第</w:t>
      </w:r>
      <w:r w:rsidRPr="00E41298">
        <w:rPr>
          <w:rFonts w:ascii="Times New Roman" w:hAnsi="Times New Roman"/>
          <w:sz w:val="28"/>
          <w:szCs w:val="28"/>
        </w:rPr>
        <w:t>6.a</w:t>
      </w:r>
      <w:r w:rsidRPr="00DA285A">
        <w:rPr>
          <w:rFonts w:ascii="宋体" w:hAnsi="宋体" w:hint="eastAsia"/>
          <w:sz w:val="28"/>
          <w:szCs w:val="28"/>
        </w:rPr>
        <w:t>节至第</w:t>
      </w:r>
      <w:r w:rsidRPr="00E41298">
        <w:rPr>
          <w:rFonts w:ascii="Times New Roman" w:hAnsi="Times New Roman"/>
          <w:sz w:val="28"/>
          <w:szCs w:val="28"/>
        </w:rPr>
        <w:t>6.h</w:t>
      </w:r>
      <w:r w:rsidRPr="00DA285A">
        <w:rPr>
          <w:rFonts w:ascii="宋体" w:hAnsi="宋体" w:hint="eastAsia"/>
          <w:sz w:val="28"/>
          <w:szCs w:val="28"/>
        </w:rPr>
        <w:t>节与非</w:t>
      </w:r>
      <w:r w:rsidRPr="00E41298">
        <w:rPr>
          <w:rFonts w:ascii="Times New Roman" w:hAnsi="Times New Roman"/>
          <w:sz w:val="28"/>
          <w:szCs w:val="28"/>
        </w:rPr>
        <w:t>CTSO</w:t>
      </w:r>
      <w:r w:rsidRPr="00DA285A">
        <w:rPr>
          <w:rFonts w:ascii="宋体" w:hAnsi="宋体" w:hint="eastAsia"/>
          <w:sz w:val="28"/>
          <w:szCs w:val="28"/>
        </w:rPr>
        <w:t>功能相关的资料。</w:t>
      </w:r>
    </w:p>
    <w:p w14:paraId="002AE6B2" w14:textId="77777777" w:rsidR="00EF717D" w:rsidRPr="00877C61" w:rsidRDefault="00EF717D" w:rsidP="00EF717D">
      <w:pPr>
        <w:pStyle w:val="1"/>
        <w:spacing w:before="156" w:after="156"/>
      </w:pPr>
      <w:r w:rsidRPr="00877C61">
        <w:t>7</w:t>
      </w:r>
      <w:r w:rsidR="00D12EC1">
        <w:t>.</w:t>
      </w:r>
      <w:r w:rsidRPr="00877C61">
        <w:t xml:space="preserve"> </w:t>
      </w:r>
      <w:r w:rsidRPr="00877C61">
        <w:rPr>
          <w:rFonts w:hint="eastAsia"/>
        </w:rPr>
        <w:t>随设备提交给用户的资料要求</w:t>
      </w:r>
    </w:p>
    <w:p w14:paraId="08E0EE38" w14:textId="77777777" w:rsidR="00EF717D" w:rsidRPr="00D12EC1" w:rsidRDefault="00D12EC1" w:rsidP="00521B21">
      <w:pPr>
        <w:ind w:firstLineChars="152" w:firstLine="426"/>
        <w:rPr>
          <w:rFonts w:ascii="宋体" w:hAnsi="宋体" w:hint="eastAsia"/>
          <w:sz w:val="28"/>
          <w:szCs w:val="28"/>
        </w:rPr>
      </w:pPr>
      <w:r>
        <w:rPr>
          <w:rFonts w:ascii="宋体" w:hAnsi="宋体" w:hint="eastAsia"/>
          <w:sz w:val="28"/>
          <w:szCs w:val="28"/>
        </w:rPr>
        <w:t>a</w:t>
      </w:r>
      <w:r>
        <w:rPr>
          <w:rFonts w:ascii="宋体" w:hAnsi="宋体"/>
          <w:sz w:val="28"/>
          <w:szCs w:val="28"/>
        </w:rPr>
        <w:t xml:space="preserve">. </w:t>
      </w:r>
      <w:r w:rsidR="00EF717D" w:rsidRPr="00D12EC1">
        <w:rPr>
          <w:rFonts w:ascii="宋体" w:hAnsi="宋体" w:hint="eastAsia"/>
          <w:sz w:val="28"/>
          <w:szCs w:val="28"/>
        </w:rPr>
        <w:t>如欲向一个机构（例如运营人或修理站）提交一件或多件根据本</w:t>
      </w:r>
      <w:r w:rsidR="00EF717D" w:rsidRPr="00FB7666">
        <w:rPr>
          <w:sz w:val="28"/>
          <w:szCs w:val="28"/>
        </w:rPr>
        <w:t>CTSO</w:t>
      </w:r>
      <w:r w:rsidR="00EF717D" w:rsidRPr="00D12EC1">
        <w:rPr>
          <w:rFonts w:ascii="宋体" w:hAnsi="宋体" w:hint="eastAsia"/>
          <w:sz w:val="28"/>
          <w:szCs w:val="28"/>
        </w:rPr>
        <w:t>制造的设备，则应随设备提供本</w:t>
      </w:r>
      <w:r w:rsidR="00EF717D" w:rsidRPr="00FB7666">
        <w:rPr>
          <w:sz w:val="28"/>
          <w:szCs w:val="28"/>
        </w:rPr>
        <w:t>CTSO</w:t>
      </w:r>
      <w:r w:rsidR="00EF717D" w:rsidRPr="00D12EC1">
        <w:rPr>
          <w:rFonts w:ascii="宋体" w:hAnsi="宋体" w:hint="eastAsia"/>
          <w:sz w:val="28"/>
          <w:szCs w:val="28"/>
        </w:rPr>
        <w:t>中</w:t>
      </w:r>
      <w:r w:rsidR="00EF717D" w:rsidRPr="00FB7666">
        <w:rPr>
          <w:sz w:val="28"/>
          <w:szCs w:val="28"/>
        </w:rPr>
        <w:t>5</w:t>
      </w:r>
      <w:r w:rsidR="003C56B0" w:rsidRPr="00FB7666">
        <w:rPr>
          <w:sz w:val="28"/>
          <w:szCs w:val="28"/>
        </w:rPr>
        <w:t>.</w:t>
      </w:r>
      <w:r w:rsidR="00EF717D" w:rsidRPr="00FB7666">
        <w:rPr>
          <w:sz w:val="28"/>
          <w:szCs w:val="28"/>
        </w:rPr>
        <w:t>a</w:t>
      </w:r>
      <w:r w:rsidR="00EF717D" w:rsidRPr="00D12EC1">
        <w:rPr>
          <w:rFonts w:ascii="宋体" w:hAnsi="宋体" w:hint="eastAsia"/>
          <w:sz w:val="28"/>
          <w:szCs w:val="28"/>
        </w:rPr>
        <w:t>和</w:t>
      </w:r>
      <w:r w:rsidR="00EF717D" w:rsidRPr="00FB7666">
        <w:rPr>
          <w:sz w:val="28"/>
          <w:szCs w:val="28"/>
        </w:rPr>
        <w:t>5</w:t>
      </w:r>
      <w:r w:rsidR="003C56B0" w:rsidRPr="00FB7666">
        <w:rPr>
          <w:sz w:val="28"/>
          <w:szCs w:val="28"/>
        </w:rPr>
        <w:t>.</w:t>
      </w:r>
      <w:r w:rsidR="00EF717D" w:rsidRPr="00FB7666">
        <w:rPr>
          <w:sz w:val="28"/>
          <w:szCs w:val="28"/>
        </w:rPr>
        <w:t>b</w:t>
      </w:r>
      <w:r w:rsidR="00EF717D" w:rsidRPr="00D12EC1">
        <w:rPr>
          <w:rFonts w:ascii="宋体" w:hAnsi="宋体" w:hint="eastAsia"/>
          <w:sz w:val="28"/>
          <w:szCs w:val="28"/>
        </w:rPr>
        <w:t>所要求的资料，以及为保证机载气象雷达设备适当的安装、合格审定、使用以及与</w:t>
      </w:r>
      <w:r w:rsidR="00EF717D" w:rsidRPr="00FB7666">
        <w:rPr>
          <w:sz w:val="28"/>
          <w:szCs w:val="28"/>
        </w:rPr>
        <w:t>CTSO</w:t>
      </w:r>
      <w:r w:rsidR="00EF717D" w:rsidRPr="00D12EC1">
        <w:rPr>
          <w:rFonts w:ascii="宋体" w:hAnsi="宋体" w:hint="eastAsia"/>
          <w:sz w:val="28"/>
          <w:szCs w:val="28"/>
        </w:rPr>
        <w:t>的持续符合性所需要的任何其它资料。</w:t>
      </w:r>
    </w:p>
    <w:p w14:paraId="381F8C9F" w14:textId="77777777" w:rsidR="00EF717D" w:rsidRPr="00D12EC1" w:rsidRDefault="00D12EC1" w:rsidP="00521B21">
      <w:pPr>
        <w:ind w:firstLineChars="152" w:firstLine="426"/>
        <w:rPr>
          <w:rFonts w:ascii="宋体" w:hAnsi="宋体" w:hint="eastAsia"/>
          <w:sz w:val="28"/>
          <w:szCs w:val="28"/>
        </w:rPr>
      </w:pPr>
      <w:r>
        <w:rPr>
          <w:rFonts w:ascii="宋体" w:hAnsi="宋体" w:hint="eastAsia"/>
          <w:sz w:val="28"/>
          <w:szCs w:val="28"/>
        </w:rPr>
        <w:t>b</w:t>
      </w:r>
      <w:r>
        <w:rPr>
          <w:rFonts w:ascii="宋体" w:hAnsi="宋体"/>
          <w:sz w:val="28"/>
          <w:szCs w:val="28"/>
        </w:rPr>
        <w:t xml:space="preserve">. </w:t>
      </w:r>
      <w:r w:rsidR="00EF717D" w:rsidRPr="00D12EC1">
        <w:rPr>
          <w:rFonts w:ascii="宋体" w:hAnsi="宋体" w:hint="eastAsia"/>
          <w:sz w:val="28"/>
          <w:szCs w:val="28"/>
        </w:rPr>
        <w:t>如果设备包含非</w:t>
      </w:r>
      <w:r w:rsidR="00EF717D" w:rsidRPr="00FB7666">
        <w:rPr>
          <w:sz w:val="28"/>
          <w:szCs w:val="28"/>
        </w:rPr>
        <w:t>CTSO</w:t>
      </w:r>
      <w:r w:rsidR="00EF717D" w:rsidRPr="00D12EC1">
        <w:rPr>
          <w:rFonts w:ascii="宋体" w:hAnsi="宋体" w:hint="eastAsia"/>
          <w:sz w:val="28"/>
          <w:szCs w:val="28"/>
        </w:rPr>
        <w:t>功能，则还应包含本</w:t>
      </w:r>
      <w:r w:rsidR="00EF717D" w:rsidRPr="00FB7666">
        <w:rPr>
          <w:sz w:val="28"/>
          <w:szCs w:val="28"/>
        </w:rPr>
        <w:t>CTSO</w:t>
      </w:r>
      <w:r w:rsidR="00EF717D" w:rsidRPr="00D12EC1">
        <w:rPr>
          <w:rFonts w:ascii="宋体" w:hAnsi="宋体" w:hint="eastAsia"/>
          <w:sz w:val="28"/>
          <w:szCs w:val="28"/>
        </w:rPr>
        <w:t>中</w:t>
      </w:r>
      <w:r w:rsidR="00EF717D" w:rsidRPr="00FB7666">
        <w:rPr>
          <w:sz w:val="28"/>
          <w:szCs w:val="28"/>
        </w:rPr>
        <w:t>5.f</w:t>
      </w:r>
      <w:r w:rsidR="003C6C4C" w:rsidRPr="00FB7666">
        <w:rPr>
          <w:sz w:val="28"/>
          <w:szCs w:val="28"/>
        </w:rPr>
        <w:t>.</w:t>
      </w:r>
      <w:r w:rsidR="00EF717D" w:rsidRPr="00FB7666">
        <w:rPr>
          <w:sz w:val="28"/>
          <w:szCs w:val="28"/>
        </w:rPr>
        <w:t>(1)</w:t>
      </w:r>
      <w:r w:rsidR="00EF717D" w:rsidRPr="00D12EC1">
        <w:rPr>
          <w:rFonts w:ascii="宋体" w:hAnsi="宋体" w:hint="eastAsia"/>
          <w:sz w:val="28"/>
          <w:szCs w:val="28"/>
        </w:rPr>
        <w:t>到</w:t>
      </w:r>
      <w:r w:rsidR="00EF717D" w:rsidRPr="00FB7666">
        <w:rPr>
          <w:sz w:val="28"/>
          <w:szCs w:val="28"/>
        </w:rPr>
        <w:t>5.f</w:t>
      </w:r>
      <w:r w:rsidR="003C6C4C" w:rsidRPr="00FB7666">
        <w:rPr>
          <w:sz w:val="28"/>
          <w:szCs w:val="28"/>
        </w:rPr>
        <w:t>.</w:t>
      </w:r>
      <w:r w:rsidR="00EF717D" w:rsidRPr="00FB7666">
        <w:rPr>
          <w:sz w:val="28"/>
          <w:szCs w:val="28"/>
        </w:rPr>
        <w:t>(4)</w:t>
      </w:r>
      <w:r w:rsidR="00EF717D" w:rsidRPr="00D12EC1">
        <w:rPr>
          <w:rFonts w:ascii="宋体" w:hAnsi="宋体" w:hint="eastAsia"/>
          <w:sz w:val="28"/>
          <w:szCs w:val="28"/>
        </w:rPr>
        <w:t>所要求的资料。</w:t>
      </w:r>
    </w:p>
    <w:p w14:paraId="2D629369" w14:textId="77777777" w:rsidR="00EF717D" w:rsidRPr="00D12EC1" w:rsidRDefault="00D12EC1" w:rsidP="00521B21">
      <w:pPr>
        <w:ind w:firstLineChars="152" w:firstLine="426"/>
        <w:rPr>
          <w:rFonts w:ascii="宋体" w:hAnsi="宋体" w:hint="eastAsia"/>
          <w:sz w:val="28"/>
          <w:szCs w:val="28"/>
        </w:rPr>
      </w:pPr>
      <w:r>
        <w:rPr>
          <w:rFonts w:ascii="宋体" w:hAnsi="宋体"/>
          <w:sz w:val="28"/>
          <w:szCs w:val="28"/>
        </w:rPr>
        <w:t xml:space="preserve">c. </w:t>
      </w:r>
      <w:r w:rsidR="00EF717D" w:rsidRPr="00D12EC1">
        <w:rPr>
          <w:rFonts w:ascii="宋体" w:hAnsi="宋体" w:hint="eastAsia"/>
          <w:sz w:val="28"/>
          <w:szCs w:val="28"/>
        </w:rPr>
        <w:t>如果设备包含软件，包括一份开放问题报告</w:t>
      </w:r>
      <w:r w:rsidR="00EF717D" w:rsidRPr="00FB7666">
        <w:rPr>
          <w:sz w:val="28"/>
          <w:szCs w:val="28"/>
        </w:rPr>
        <w:t>（</w:t>
      </w:r>
      <w:r w:rsidR="00EF717D" w:rsidRPr="00FB7666">
        <w:rPr>
          <w:sz w:val="28"/>
          <w:szCs w:val="28"/>
        </w:rPr>
        <w:t>OPR</w:t>
      </w:r>
      <w:r w:rsidR="00EF717D" w:rsidRPr="00FB7666">
        <w:rPr>
          <w:sz w:val="28"/>
          <w:szCs w:val="28"/>
        </w:rPr>
        <w:t>）</w:t>
      </w:r>
      <w:r w:rsidR="003C6C4C" w:rsidRPr="00D12EC1">
        <w:rPr>
          <w:rFonts w:ascii="宋体" w:hAnsi="宋体" w:hint="eastAsia"/>
          <w:sz w:val="28"/>
          <w:szCs w:val="28"/>
        </w:rPr>
        <w:t>汇总</w:t>
      </w:r>
      <w:r w:rsidR="00EF717D" w:rsidRPr="00D12EC1">
        <w:rPr>
          <w:rFonts w:ascii="宋体" w:hAnsi="宋体" w:hint="eastAsia"/>
          <w:sz w:val="28"/>
          <w:szCs w:val="28"/>
        </w:rPr>
        <w:t>给型号审定、补充型号审定或更改型号审定设计批准持有人。</w:t>
      </w:r>
    </w:p>
    <w:p w14:paraId="39BDDDAA" w14:textId="77777777" w:rsidR="00EF717D" w:rsidRPr="00877C61" w:rsidRDefault="00EF717D" w:rsidP="008E23AE">
      <w:pPr>
        <w:pStyle w:val="1"/>
        <w:spacing w:before="156" w:after="156" w:line="240" w:lineRule="auto"/>
      </w:pPr>
      <w:r w:rsidRPr="00877C61">
        <w:t>8</w:t>
      </w:r>
      <w:r w:rsidR="00FB7666">
        <w:t>.</w:t>
      </w:r>
      <w:r w:rsidRPr="00877C61">
        <w:t xml:space="preserve"> </w:t>
      </w:r>
      <w:r w:rsidRPr="00877C61">
        <w:rPr>
          <w:rFonts w:hint="eastAsia"/>
        </w:rPr>
        <w:t>引用文件</w:t>
      </w:r>
    </w:p>
    <w:p w14:paraId="43ED9747" w14:textId="77777777" w:rsidR="00EF717D" w:rsidRPr="00521B21" w:rsidRDefault="00EF717D" w:rsidP="008E23AE">
      <w:pPr>
        <w:pStyle w:val="ac"/>
        <w:numPr>
          <w:ilvl w:val="255"/>
          <w:numId w:val="0"/>
        </w:numPr>
        <w:ind w:left="480"/>
        <w:rPr>
          <w:rFonts w:ascii="宋体" w:hAnsi="宋体" w:hint="eastAsia"/>
          <w:sz w:val="28"/>
          <w:szCs w:val="28"/>
        </w:rPr>
      </w:pPr>
      <w:r w:rsidRPr="00FB7666">
        <w:rPr>
          <w:rFonts w:ascii="Times New Roman" w:hAnsi="Times New Roman"/>
          <w:sz w:val="28"/>
          <w:szCs w:val="28"/>
        </w:rPr>
        <w:t>RTCA</w:t>
      </w:r>
      <w:r w:rsidRPr="00521B21">
        <w:rPr>
          <w:rFonts w:ascii="宋体" w:hAnsi="宋体" w:hint="eastAsia"/>
          <w:sz w:val="28"/>
          <w:szCs w:val="28"/>
        </w:rPr>
        <w:t>文件可从以下地址订购：</w:t>
      </w:r>
    </w:p>
    <w:p w14:paraId="0CD15471" w14:textId="57A69BF1" w:rsidR="00EF717D" w:rsidRPr="00FB7666" w:rsidRDefault="00EF717D" w:rsidP="00FB7666">
      <w:pPr>
        <w:pStyle w:val="ac"/>
        <w:numPr>
          <w:ilvl w:val="255"/>
          <w:numId w:val="0"/>
        </w:numPr>
        <w:rPr>
          <w:rFonts w:ascii="Times New Roman" w:hAnsi="Times New Roman"/>
          <w:sz w:val="28"/>
          <w:szCs w:val="28"/>
        </w:rPr>
      </w:pPr>
      <w:r w:rsidRPr="00FB7666">
        <w:rPr>
          <w:rFonts w:ascii="Times New Roman" w:hAnsi="Times New Roman"/>
          <w:sz w:val="28"/>
          <w:szCs w:val="28"/>
        </w:rPr>
        <w:t>Radio Technical Commission for Aeronautics,</w:t>
      </w:r>
      <w:r w:rsidR="00F27769">
        <w:rPr>
          <w:rFonts w:ascii="Times New Roman" w:hAnsi="Times New Roman" w:hint="eastAsia"/>
          <w:sz w:val="28"/>
          <w:szCs w:val="28"/>
        </w:rPr>
        <w:t xml:space="preserve"> </w:t>
      </w:r>
      <w:r w:rsidRPr="00FB7666">
        <w:rPr>
          <w:rFonts w:ascii="Times New Roman" w:hAnsi="Times New Roman"/>
          <w:sz w:val="28"/>
          <w:szCs w:val="28"/>
        </w:rPr>
        <w:t>Inc.</w:t>
      </w:r>
      <w:r w:rsidR="00F27769">
        <w:rPr>
          <w:rFonts w:ascii="Times New Roman" w:hAnsi="Times New Roman" w:hint="eastAsia"/>
          <w:sz w:val="28"/>
          <w:szCs w:val="28"/>
        </w:rPr>
        <w:t xml:space="preserve"> </w:t>
      </w:r>
      <w:r w:rsidRPr="00FB7666">
        <w:rPr>
          <w:rFonts w:ascii="Times New Roman" w:hAnsi="Times New Roman"/>
          <w:sz w:val="28"/>
          <w:szCs w:val="28"/>
        </w:rPr>
        <w:t xml:space="preserve">1150 18th Street NW, </w:t>
      </w:r>
      <w:r w:rsidRPr="00FB7666">
        <w:rPr>
          <w:rFonts w:ascii="Times New Roman" w:hAnsi="Times New Roman"/>
          <w:sz w:val="28"/>
          <w:szCs w:val="28"/>
        </w:rPr>
        <w:lastRenderedPageBreak/>
        <w:t>Suite 910, Washington D.C. 20036.</w:t>
      </w:r>
    </w:p>
    <w:p w14:paraId="55A117C4" w14:textId="77777777" w:rsidR="00EF717D" w:rsidRPr="00521B21" w:rsidRDefault="00EF717D" w:rsidP="00FB7666">
      <w:pPr>
        <w:pStyle w:val="ac"/>
        <w:ind w:firstLineChars="0" w:firstLine="0"/>
        <w:rPr>
          <w:rFonts w:ascii="宋体" w:hAnsi="宋体" w:hint="eastAsia"/>
          <w:sz w:val="28"/>
          <w:szCs w:val="28"/>
        </w:rPr>
      </w:pPr>
      <w:r w:rsidRPr="00521B21">
        <w:rPr>
          <w:rFonts w:ascii="宋体" w:hAnsi="宋体" w:hint="eastAsia"/>
          <w:sz w:val="28"/>
          <w:szCs w:val="28"/>
        </w:rPr>
        <w:t>也可通过网站</w:t>
      </w:r>
      <w:hyperlink r:id="rId9" w:history="1">
        <w:r w:rsidRPr="00FB7666">
          <w:rPr>
            <w:rFonts w:ascii="Times New Roman" w:hAnsi="Times New Roman"/>
            <w:sz w:val="28"/>
            <w:szCs w:val="28"/>
          </w:rPr>
          <w:t>www.rtca.org</w:t>
        </w:r>
      </w:hyperlink>
      <w:r w:rsidRPr="00521B21">
        <w:rPr>
          <w:rFonts w:ascii="宋体" w:hAnsi="宋体" w:hint="eastAsia"/>
          <w:sz w:val="28"/>
          <w:szCs w:val="28"/>
        </w:rPr>
        <w:t>订购副本。</w:t>
      </w:r>
    </w:p>
    <w:p w14:paraId="20199432" w14:textId="77777777" w:rsidR="003A653D" w:rsidRPr="00521B21" w:rsidRDefault="00EF717D" w:rsidP="0086096F">
      <w:pPr>
        <w:ind w:firstLine="480"/>
        <w:jc w:val="center"/>
        <w:rPr>
          <w:rFonts w:ascii="黑体" w:eastAsia="黑体" w:hAnsi="黑体" w:hint="eastAsia"/>
          <w:sz w:val="32"/>
          <w:szCs w:val="32"/>
        </w:rPr>
      </w:pPr>
      <w:r w:rsidRPr="00877C61">
        <w:rPr>
          <w:rFonts w:hint="eastAsia"/>
        </w:rPr>
        <w:br w:type="page"/>
      </w:r>
      <w:r w:rsidR="003A653D" w:rsidRPr="00521B21">
        <w:rPr>
          <w:rFonts w:ascii="黑体" w:eastAsia="黑体" w:hAnsi="黑体" w:hint="eastAsia"/>
          <w:sz w:val="32"/>
          <w:szCs w:val="32"/>
        </w:rPr>
        <w:lastRenderedPageBreak/>
        <w:t xml:space="preserve">附录1 </w:t>
      </w:r>
      <w:r w:rsidR="00B91295" w:rsidRPr="00521B21">
        <w:rPr>
          <w:rFonts w:ascii="黑体" w:eastAsia="黑体" w:hAnsi="黑体" w:hint="eastAsia"/>
          <w:sz w:val="32"/>
          <w:szCs w:val="32"/>
        </w:rPr>
        <w:t>杂波</w:t>
      </w:r>
      <w:r w:rsidR="00B351D8" w:rsidRPr="00521B21">
        <w:rPr>
          <w:rFonts w:ascii="黑体" w:eastAsia="黑体" w:hAnsi="黑体" w:hint="eastAsia"/>
          <w:sz w:val="32"/>
          <w:szCs w:val="32"/>
        </w:rPr>
        <w:t>记录机场和雷达模拟系统的等效替代</w:t>
      </w:r>
    </w:p>
    <w:p w14:paraId="1056FB6A" w14:textId="77777777" w:rsidR="00BD327B" w:rsidRPr="00521B21" w:rsidRDefault="00BD327B" w:rsidP="00BD327B">
      <w:pPr>
        <w:pStyle w:val="ac"/>
        <w:ind w:firstLineChars="0" w:firstLine="0"/>
        <w:rPr>
          <w:rFonts w:ascii="宋体" w:hAnsi="宋体" w:hint="eastAsia"/>
          <w:sz w:val="28"/>
          <w:szCs w:val="28"/>
        </w:rPr>
      </w:pPr>
      <w:r w:rsidRPr="00521B21">
        <w:rPr>
          <w:rFonts w:ascii="宋体" w:hAnsi="宋体" w:hint="eastAsia"/>
          <w:sz w:val="28"/>
          <w:szCs w:val="28"/>
        </w:rPr>
        <w:t>1</w:t>
      </w:r>
      <w:r w:rsidRPr="00521B21">
        <w:rPr>
          <w:rFonts w:ascii="宋体" w:hAnsi="宋体"/>
          <w:sz w:val="28"/>
          <w:szCs w:val="28"/>
        </w:rPr>
        <w:t>.</w:t>
      </w:r>
      <w:r w:rsidRPr="00521B21">
        <w:rPr>
          <w:rFonts w:ascii="宋体" w:hAnsi="宋体" w:hint="eastAsia"/>
          <w:sz w:val="28"/>
          <w:szCs w:val="28"/>
        </w:rPr>
        <w:t>地杂波</w:t>
      </w:r>
    </w:p>
    <w:p w14:paraId="73F7BC4A" w14:textId="77777777" w:rsidR="00C37D30" w:rsidRPr="00521B21" w:rsidRDefault="00E308FF" w:rsidP="006503CF">
      <w:pPr>
        <w:pStyle w:val="ac"/>
        <w:ind w:firstLine="560"/>
        <w:rPr>
          <w:rFonts w:ascii="宋体" w:hAnsi="宋体" w:hint="eastAsia"/>
          <w:sz w:val="28"/>
          <w:szCs w:val="28"/>
        </w:rPr>
      </w:pPr>
      <w:r w:rsidRPr="00521B21">
        <w:rPr>
          <w:rFonts w:ascii="宋体" w:hAnsi="宋体" w:hint="eastAsia"/>
          <w:sz w:val="28"/>
          <w:szCs w:val="28"/>
        </w:rPr>
        <w:t>在针对</w:t>
      </w:r>
      <w:r w:rsidR="00BA7093" w:rsidRPr="00644815">
        <w:rPr>
          <w:rFonts w:ascii="Times New Roman" w:hAnsi="Times New Roman"/>
          <w:sz w:val="28"/>
          <w:szCs w:val="28"/>
        </w:rPr>
        <w:t>RTCA/DO-220A Change 1</w:t>
      </w:r>
      <w:r w:rsidR="00BA7093" w:rsidRPr="00521B21">
        <w:rPr>
          <w:rFonts w:ascii="宋体" w:hAnsi="宋体" w:hint="eastAsia"/>
          <w:sz w:val="28"/>
          <w:szCs w:val="28"/>
        </w:rPr>
        <w:t>的</w:t>
      </w:r>
      <w:r w:rsidR="00181D7C" w:rsidRPr="00521B21">
        <w:rPr>
          <w:rFonts w:ascii="宋体" w:hAnsi="宋体" w:hint="eastAsia"/>
          <w:sz w:val="28"/>
          <w:szCs w:val="28"/>
        </w:rPr>
        <w:t>第2</w:t>
      </w:r>
      <w:r w:rsidR="00181D7C" w:rsidRPr="00521B21">
        <w:rPr>
          <w:rFonts w:ascii="宋体" w:hAnsi="宋体"/>
          <w:sz w:val="28"/>
          <w:szCs w:val="28"/>
        </w:rPr>
        <w:t>.2.3.3</w:t>
      </w:r>
      <w:r w:rsidR="00181D7C" w:rsidRPr="00521B21">
        <w:rPr>
          <w:rFonts w:ascii="宋体" w:hAnsi="宋体" w:hint="eastAsia"/>
          <w:sz w:val="28"/>
          <w:szCs w:val="28"/>
        </w:rPr>
        <w:t>规定的风切变必发警报距离的测试程序第2</w:t>
      </w:r>
      <w:r w:rsidR="00181D7C" w:rsidRPr="00521B21">
        <w:rPr>
          <w:rFonts w:ascii="宋体" w:hAnsi="宋体"/>
          <w:sz w:val="28"/>
          <w:szCs w:val="28"/>
        </w:rPr>
        <w:t>.4.3.3.3</w:t>
      </w:r>
      <w:r w:rsidR="00181D7C" w:rsidRPr="00521B21">
        <w:rPr>
          <w:rFonts w:ascii="宋体" w:hAnsi="宋体" w:hint="eastAsia"/>
          <w:sz w:val="28"/>
          <w:szCs w:val="28"/>
        </w:rPr>
        <w:t>条中规定了风切变探测性能验证必须的城市机场飞机起飞和降落的杂波数据库。</w:t>
      </w:r>
      <w:r w:rsidR="002F6D13" w:rsidRPr="00521B21">
        <w:rPr>
          <w:rFonts w:ascii="宋体" w:hAnsi="宋体" w:hint="eastAsia"/>
          <w:sz w:val="28"/>
          <w:szCs w:val="28"/>
        </w:rPr>
        <w:t>在针对第2</w:t>
      </w:r>
      <w:r w:rsidR="002F6D13" w:rsidRPr="00521B21">
        <w:rPr>
          <w:rFonts w:ascii="宋体" w:hAnsi="宋体"/>
          <w:sz w:val="28"/>
          <w:szCs w:val="28"/>
        </w:rPr>
        <w:t>.2.</w:t>
      </w:r>
      <w:r w:rsidR="00760E04" w:rsidRPr="00521B21">
        <w:rPr>
          <w:rFonts w:ascii="宋体" w:hAnsi="宋体"/>
          <w:sz w:val="28"/>
          <w:szCs w:val="28"/>
        </w:rPr>
        <w:t>3.6</w:t>
      </w:r>
      <w:r w:rsidR="00760E04" w:rsidRPr="00521B21">
        <w:rPr>
          <w:rFonts w:ascii="宋体" w:hAnsi="宋体" w:hint="eastAsia"/>
          <w:sz w:val="28"/>
          <w:szCs w:val="28"/>
        </w:rPr>
        <w:t>风切变</w:t>
      </w:r>
      <w:r w:rsidR="00772982" w:rsidRPr="00521B21">
        <w:rPr>
          <w:rFonts w:ascii="宋体" w:hAnsi="宋体" w:hint="eastAsia"/>
          <w:sz w:val="28"/>
          <w:szCs w:val="28"/>
        </w:rPr>
        <w:t>虚警</w:t>
      </w:r>
      <w:r w:rsidR="0027752A" w:rsidRPr="00521B21">
        <w:rPr>
          <w:rFonts w:ascii="宋体" w:hAnsi="宋体" w:hint="eastAsia"/>
          <w:sz w:val="28"/>
          <w:szCs w:val="28"/>
        </w:rPr>
        <w:t>的测试程序第2</w:t>
      </w:r>
      <w:r w:rsidR="0027752A" w:rsidRPr="00521B21">
        <w:rPr>
          <w:rFonts w:ascii="宋体" w:hAnsi="宋体"/>
          <w:sz w:val="28"/>
          <w:szCs w:val="28"/>
        </w:rPr>
        <w:t>.4.3.3.6</w:t>
      </w:r>
      <w:r w:rsidR="0027752A" w:rsidRPr="00521B21">
        <w:rPr>
          <w:rFonts w:ascii="宋体" w:hAnsi="宋体" w:hint="eastAsia"/>
          <w:sz w:val="28"/>
          <w:szCs w:val="28"/>
        </w:rPr>
        <w:t>条中规定了虚警率的符合性验证必须证明在繁忙机场杂波环境中设备不会产生虚警</w:t>
      </w:r>
      <w:r w:rsidR="00F35EFE" w:rsidRPr="00521B21">
        <w:rPr>
          <w:rFonts w:ascii="宋体" w:hAnsi="宋体" w:hint="eastAsia"/>
          <w:sz w:val="28"/>
          <w:szCs w:val="28"/>
        </w:rPr>
        <w:t>，必须证明</w:t>
      </w:r>
      <w:r w:rsidR="00603A21" w:rsidRPr="00521B21">
        <w:rPr>
          <w:rFonts w:ascii="宋体" w:hAnsi="宋体" w:hint="eastAsia"/>
          <w:sz w:val="28"/>
          <w:szCs w:val="28"/>
        </w:rPr>
        <w:t>设备具备很好的杂波抑制技术。</w:t>
      </w:r>
      <w:r w:rsidR="00573501" w:rsidRPr="00521B21">
        <w:rPr>
          <w:rFonts w:ascii="宋体" w:hAnsi="宋体" w:hint="eastAsia"/>
          <w:sz w:val="28"/>
          <w:szCs w:val="28"/>
        </w:rPr>
        <w:t>在针对第2</w:t>
      </w:r>
      <w:r w:rsidR="00573501" w:rsidRPr="00521B21">
        <w:rPr>
          <w:rFonts w:ascii="宋体" w:hAnsi="宋体"/>
          <w:sz w:val="28"/>
          <w:szCs w:val="28"/>
        </w:rPr>
        <w:t>.</w:t>
      </w:r>
      <w:r w:rsidR="00636DC8" w:rsidRPr="00521B21">
        <w:rPr>
          <w:rFonts w:ascii="宋体" w:hAnsi="宋体"/>
          <w:sz w:val="28"/>
          <w:szCs w:val="28"/>
        </w:rPr>
        <w:t>2.5.3.2</w:t>
      </w:r>
      <w:r w:rsidR="00636DC8" w:rsidRPr="00521B21">
        <w:rPr>
          <w:rFonts w:ascii="宋体" w:hAnsi="宋体" w:hint="eastAsia"/>
          <w:sz w:val="28"/>
          <w:szCs w:val="28"/>
        </w:rPr>
        <w:t>大气威胁感知功能的杂波显示功能的测试程序第2</w:t>
      </w:r>
      <w:r w:rsidR="00636DC8" w:rsidRPr="00521B21">
        <w:rPr>
          <w:rFonts w:ascii="宋体" w:hAnsi="宋体"/>
          <w:sz w:val="28"/>
          <w:szCs w:val="28"/>
        </w:rPr>
        <w:t>.4.3.5.3.2</w:t>
      </w:r>
      <w:r w:rsidR="00400438" w:rsidRPr="00521B21">
        <w:rPr>
          <w:rFonts w:ascii="宋体" w:hAnsi="宋体" w:hint="eastAsia"/>
          <w:sz w:val="28"/>
          <w:szCs w:val="28"/>
        </w:rPr>
        <w:t>中规定了在特定的飞行阶段或</w:t>
      </w:r>
      <w:r w:rsidR="00B619C6" w:rsidRPr="00521B21">
        <w:rPr>
          <w:rFonts w:ascii="宋体" w:hAnsi="宋体" w:hint="eastAsia"/>
          <w:sz w:val="28"/>
          <w:szCs w:val="28"/>
        </w:rPr>
        <w:t>特定的告警阶段</w:t>
      </w:r>
      <w:r w:rsidR="009D4F67" w:rsidRPr="00521B21">
        <w:rPr>
          <w:rFonts w:ascii="宋体" w:hAnsi="宋体" w:hint="eastAsia"/>
          <w:sz w:val="28"/>
          <w:szCs w:val="28"/>
        </w:rPr>
        <w:t>，设备必须具备自动去杂波功能。</w:t>
      </w:r>
      <w:r w:rsidR="00C22417" w:rsidRPr="00521B21">
        <w:rPr>
          <w:rFonts w:ascii="宋体" w:hAnsi="宋体" w:hint="eastAsia"/>
          <w:sz w:val="28"/>
          <w:szCs w:val="28"/>
        </w:rPr>
        <w:t>在针对第2</w:t>
      </w:r>
      <w:r w:rsidR="00C22417" w:rsidRPr="00521B21">
        <w:rPr>
          <w:rFonts w:ascii="宋体" w:hAnsi="宋体"/>
          <w:sz w:val="28"/>
          <w:szCs w:val="28"/>
        </w:rPr>
        <w:t>.2.3.6</w:t>
      </w:r>
      <w:r w:rsidR="00C22417" w:rsidRPr="00521B21">
        <w:rPr>
          <w:rFonts w:ascii="宋体" w:hAnsi="宋体" w:hint="eastAsia"/>
          <w:sz w:val="28"/>
          <w:szCs w:val="28"/>
        </w:rPr>
        <w:t>风切变虚警的风切变飞行测试程序中的风切变模式杂波抑制第3</w:t>
      </w:r>
      <w:r w:rsidR="00C22417" w:rsidRPr="00521B21">
        <w:rPr>
          <w:rFonts w:ascii="宋体" w:hAnsi="宋体"/>
          <w:sz w:val="28"/>
          <w:szCs w:val="28"/>
        </w:rPr>
        <w:t xml:space="preserve">.3.3.3.1 </w:t>
      </w:r>
      <w:r w:rsidR="00C22417" w:rsidRPr="00521B21">
        <w:rPr>
          <w:rFonts w:ascii="宋体" w:hAnsi="宋体" w:hint="eastAsia"/>
          <w:sz w:val="28"/>
          <w:szCs w:val="28"/>
        </w:rPr>
        <w:t>条中规定应在如2</w:t>
      </w:r>
      <w:r w:rsidR="00C22417" w:rsidRPr="00521B21">
        <w:rPr>
          <w:rFonts w:ascii="宋体" w:hAnsi="宋体"/>
          <w:sz w:val="28"/>
          <w:szCs w:val="28"/>
        </w:rPr>
        <w:t>.4.3.3.6</w:t>
      </w:r>
      <w:r w:rsidR="00C22417" w:rsidRPr="00521B21">
        <w:rPr>
          <w:rFonts w:ascii="宋体" w:hAnsi="宋体" w:hint="eastAsia"/>
          <w:sz w:val="28"/>
          <w:szCs w:val="28"/>
        </w:rPr>
        <w:t>规定的繁忙机场中完成系统对虚假异常状态抑制的能力评估，如杂波抑制能力。</w:t>
      </w:r>
    </w:p>
    <w:p w14:paraId="01FF583A" w14:textId="77777777" w:rsidR="00BD327B" w:rsidRPr="00521B21" w:rsidRDefault="00BA1E8C" w:rsidP="006503CF">
      <w:pPr>
        <w:pStyle w:val="ac"/>
        <w:ind w:firstLine="560"/>
        <w:rPr>
          <w:rFonts w:ascii="宋体" w:hAnsi="宋体" w:hint="eastAsia"/>
          <w:sz w:val="28"/>
          <w:szCs w:val="28"/>
        </w:rPr>
      </w:pPr>
      <w:r w:rsidRPr="00644815">
        <w:rPr>
          <w:rFonts w:ascii="Times New Roman" w:hAnsi="Times New Roman"/>
          <w:sz w:val="28"/>
          <w:szCs w:val="28"/>
        </w:rPr>
        <w:t>RTCA/DO-220A Change 1</w:t>
      </w:r>
      <w:r w:rsidRPr="00521B21">
        <w:rPr>
          <w:rFonts w:ascii="宋体" w:hAnsi="宋体" w:hint="eastAsia"/>
          <w:sz w:val="28"/>
          <w:szCs w:val="28"/>
        </w:rPr>
        <w:t>的附录</w:t>
      </w:r>
      <w:r w:rsidRPr="00644815">
        <w:rPr>
          <w:rFonts w:ascii="Times New Roman" w:hAnsi="Times New Roman"/>
          <w:sz w:val="28"/>
          <w:szCs w:val="28"/>
        </w:rPr>
        <w:t>A.2</w:t>
      </w:r>
      <w:r w:rsidR="00F20E1B" w:rsidRPr="00521B21">
        <w:rPr>
          <w:rFonts w:ascii="宋体" w:hAnsi="宋体" w:hint="eastAsia"/>
          <w:sz w:val="28"/>
          <w:szCs w:val="28"/>
        </w:rPr>
        <w:t>给出</w:t>
      </w:r>
      <w:r w:rsidR="00DD477A" w:rsidRPr="00521B21">
        <w:rPr>
          <w:rFonts w:ascii="宋体" w:hAnsi="宋体" w:hint="eastAsia"/>
          <w:sz w:val="28"/>
          <w:szCs w:val="28"/>
        </w:rPr>
        <w:t>了</w:t>
      </w:r>
      <w:r w:rsidR="00E85794" w:rsidRPr="00521B21">
        <w:rPr>
          <w:rFonts w:ascii="宋体" w:hAnsi="宋体" w:hint="eastAsia"/>
          <w:sz w:val="28"/>
          <w:szCs w:val="28"/>
        </w:rPr>
        <w:t>在</w:t>
      </w:r>
      <w:r w:rsidR="00E85794" w:rsidRPr="00644815">
        <w:rPr>
          <w:rFonts w:ascii="Times New Roman" w:hAnsi="Times New Roman"/>
          <w:sz w:val="28"/>
          <w:szCs w:val="28"/>
        </w:rPr>
        <w:t>ADWRS</w:t>
      </w:r>
      <w:r w:rsidR="00E85794" w:rsidRPr="00521B21">
        <w:rPr>
          <w:rFonts w:ascii="宋体" w:hAnsi="宋体" w:hint="eastAsia"/>
          <w:sz w:val="28"/>
          <w:szCs w:val="28"/>
        </w:rPr>
        <w:t>中引入实测杂波数据的</w:t>
      </w:r>
      <w:r w:rsidR="00E40A4E" w:rsidRPr="00521B21">
        <w:rPr>
          <w:rFonts w:ascii="宋体" w:hAnsi="宋体" w:hint="eastAsia"/>
          <w:sz w:val="28"/>
          <w:szCs w:val="28"/>
        </w:rPr>
        <w:t>风切变性能测试</w:t>
      </w:r>
      <w:r w:rsidR="00E85794" w:rsidRPr="00521B21">
        <w:rPr>
          <w:rFonts w:ascii="宋体" w:hAnsi="宋体" w:hint="eastAsia"/>
          <w:sz w:val="28"/>
          <w:szCs w:val="28"/>
        </w:rPr>
        <w:t>方法，</w:t>
      </w:r>
      <w:r w:rsidR="005E2620" w:rsidRPr="00521B21">
        <w:rPr>
          <w:rFonts w:ascii="宋体" w:hAnsi="宋体" w:hint="eastAsia"/>
          <w:sz w:val="28"/>
          <w:szCs w:val="28"/>
        </w:rPr>
        <w:t>城市机场</w:t>
      </w:r>
      <w:r w:rsidR="00DD477A" w:rsidRPr="00521B21">
        <w:rPr>
          <w:rFonts w:ascii="宋体" w:hAnsi="宋体" w:hint="eastAsia"/>
          <w:sz w:val="28"/>
          <w:szCs w:val="28"/>
        </w:rPr>
        <w:t>杂波数据</w:t>
      </w:r>
      <w:r w:rsidR="005E2620" w:rsidRPr="00521B21">
        <w:rPr>
          <w:rFonts w:ascii="宋体" w:hAnsi="宋体" w:hint="eastAsia"/>
          <w:sz w:val="28"/>
          <w:szCs w:val="28"/>
        </w:rPr>
        <w:t>记录</w:t>
      </w:r>
      <w:r w:rsidR="00DD477A" w:rsidRPr="00521B21">
        <w:rPr>
          <w:rFonts w:ascii="宋体" w:hAnsi="宋体" w:hint="eastAsia"/>
          <w:sz w:val="28"/>
          <w:szCs w:val="28"/>
        </w:rPr>
        <w:t>的</w:t>
      </w:r>
      <w:r w:rsidR="000F5420" w:rsidRPr="00521B21">
        <w:rPr>
          <w:rFonts w:ascii="宋体" w:hAnsi="宋体" w:hint="eastAsia"/>
          <w:sz w:val="28"/>
          <w:szCs w:val="28"/>
        </w:rPr>
        <w:t>原则</w:t>
      </w:r>
      <w:r w:rsidR="00F20E1B" w:rsidRPr="00521B21">
        <w:rPr>
          <w:rFonts w:ascii="宋体" w:hAnsi="宋体" w:hint="eastAsia"/>
          <w:sz w:val="28"/>
          <w:szCs w:val="28"/>
        </w:rPr>
        <w:t>，</w:t>
      </w:r>
      <w:r w:rsidR="007F496C" w:rsidRPr="00521B21">
        <w:rPr>
          <w:rFonts w:ascii="宋体" w:hAnsi="宋体" w:hint="eastAsia"/>
          <w:sz w:val="28"/>
          <w:szCs w:val="28"/>
        </w:rPr>
        <w:t>引入实测杂波数据后叠加的天气回波信号的计算。</w:t>
      </w:r>
      <w:r w:rsidR="00F20E1B" w:rsidRPr="00521B21">
        <w:rPr>
          <w:rFonts w:ascii="宋体" w:hAnsi="宋体" w:hint="eastAsia"/>
          <w:sz w:val="28"/>
          <w:szCs w:val="28"/>
        </w:rPr>
        <w:t>附录</w:t>
      </w:r>
      <w:r w:rsidR="00F20E1B" w:rsidRPr="00644815">
        <w:rPr>
          <w:rFonts w:ascii="Times New Roman" w:hAnsi="Times New Roman"/>
          <w:sz w:val="28"/>
          <w:szCs w:val="28"/>
        </w:rPr>
        <w:t>A.3</w:t>
      </w:r>
      <w:r w:rsidR="00EB26D6" w:rsidRPr="00521B21">
        <w:rPr>
          <w:rFonts w:ascii="宋体" w:hAnsi="宋体" w:hint="eastAsia"/>
          <w:sz w:val="28"/>
          <w:szCs w:val="28"/>
        </w:rPr>
        <w:t>给出了风切变场景中杂波模型的应用。</w:t>
      </w:r>
      <w:r w:rsidR="00670D81" w:rsidRPr="00521B21">
        <w:rPr>
          <w:rFonts w:ascii="宋体" w:hAnsi="宋体" w:hint="eastAsia"/>
          <w:sz w:val="28"/>
          <w:szCs w:val="28"/>
        </w:rPr>
        <w:t>附录</w:t>
      </w:r>
      <w:r w:rsidR="004A634B" w:rsidRPr="00644815">
        <w:rPr>
          <w:rFonts w:ascii="Times New Roman" w:hAnsi="Times New Roman"/>
          <w:sz w:val="28"/>
          <w:szCs w:val="28"/>
        </w:rPr>
        <w:t>C</w:t>
      </w:r>
      <w:r w:rsidR="001D07B3" w:rsidRPr="00521B21">
        <w:rPr>
          <w:rFonts w:ascii="宋体" w:hAnsi="宋体" w:hint="eastAsia"/>
          <w:sz w:val="28"/>
          <w:szCs w:val="28"/>
        </w:rPr>
        <w:t>给出了在漏报事件和滋扰告警评估方面的解析计算技术，在计算中可以选择</w:t>
      </w:r>
      <w:r w:rsidR="00FB07D7" w:rsidRPr="00521B21">
        <w:rPr>
          <w:rFonts w:ascii="宋体" w:hAnsi="宋体" w:hint="eastAsia"/>
          <w:sz w:val="28"/>
          <w:szCs w:val="28"/>
        </w:rPr>
        <w:t>引入或不引入</w:t>
      </w:r>
      <w:r w:rsidR="001D07B3" w:rsidRPr="00521B21">
        <w:rPr>
          <w:rFonts w:ascii="宋体" w:hAnsi="宋体" w:hint="eastAsia"/>
          <w:sz w:val="28"/>
          <w:szCs w:val="28"/>
        </w:rPr>
        <w:t>杂波引起的虚警</w:t>
      </w:r>
      <w:r w:rsidR="00717BB0" w:rsidRPr="00521B21">
        <w:rPr>
          <w:rFonts w:ascii="宋体" w:hAnsi="宋体" w:hint="eastAsia"/>
          <w:sz w:val="28"/>
          <w:szCs w:val="28"/>
        </w:rPr>
        <w:t>。</w:t>
      </w:r>
    </w:p>
    <w:p w14:paraId="3BE84791" w14:textId="77777777" w:rsidR="00717BB0" w:rsidRPr="00521B21" w:rsidRDefault="00717BB0" w:rsidP="006503CF">
      <w:pPr>
        <w:pStyle w:val="ac"/>
        <w:ind w:firstLine="560"/>
        <w:rPr>
          <w:rFonts w:ascii="宋体" w:hAnsi="宋体" w:hint="eastAsia"/>
          <w:sz w:val="28"/>
          <w:szCs w:val="28"/>
        </w:rPr>
      </w:pPr>
      <w:r w:rsidRPr="00521B21">
        <w:rPr>
          <w:rFonts w:ascii="宋体" w:hAnsi="宋体" w:hint="eastAsia"/>
          <w:sz w:val="28"/>
          <w:szCs w:val="28"/>
        </w:rPr>
        <w:t>在本附录中规定</w:t>
      </w:r>
      <w:r w:rsidR="003372E2" w:rsidRPr="00521B21">
        <w:rPr>
          <w:rFonts w:ascii="宋体" w:hAnsi="宋体" w:hint="eastAsia"/>
          <w:sz w:val="28"/>
          <w:szCs w:val="28"/>
        </w:rPr>
        <w:t>，城市机场杂波数据的记录遵守</w:t>
      </w:r>
      <w:r w:rsidR="003372E2" w:rsidRPr="00644815">
        <w:rPr>
          <w:rFonts w:ascii="Times New Roman" w:hAnsi="Times New Roman"/>
          <w:sz w:val="28"/>
          <w:szCs w:val="28"/>
        </w:rPr>
        <w:t>RTCA/DO-220A Change 1</w:t>
      </w:r>
      <w:r w:rsidR="003372E2" w:rsidRPr="00521B21">
        <w:rPr>
          <w:rFonts w:ascii="宋体" w:hAnsi="宋体" w:hint="eastAsia"/>
          <w:sz w:val="28"/>
          <w:szCs w:val="28"/>
        </w:rPr>
        <w:t>的附录</w:t>
      </w:r>
      <w:r w:rsidR="003372E2" w:rsidRPr="00644815">
        <w:rPr>
          <w:rFonts w:ascii="Times New Roman" w:hAnsi="Times New Roman"/>
          <w:sz w:val="28"/>
          <w:szCs w:val="28"/>
        </w:rPr>
        <w:t>A.2.4</w:t>
      </w:r>
      <w:r w:rsidR="002E0754" w:rsidRPr="00521B21">
        <w:rPr>
          <w:rFonts w:ascii="宋体" w:hAnsi="宋体" w:hint="eastAsia"/>
          <w:sz w:val="28"/>
          <w:szCs w:val="28"/>
        </w:rPr>
        <w:t>。但对于附录</w:t>
      </w:r>
      <w:r w:rsidR="002E0754" w:rsidRPr="00644815">
        <w:rPr>
          <w:rFonts w:ascii="Times New Roman" w:hAnsi="Times New Roman"/>
          <w:sz w:val="28"/>
          <w:szCs w:val="28"/>
        </w:rPr>
        <w:t>A.2.4</w:t>
      </w:r>
      <w:r w:rsidR="002E0754" w:rsidRPr="00521B21">
        <w:rPr>
          <w:rFonts w:ascii="宋体" w:hAnsi="宋体" w:hint="eastAsia"/>
          <w:sz w:val="28"/>
          <w:szCs w:val="28"/>
        </w:rPr>
        <w:t>建议的美国</w:t>
      </w:r>
      <w:r w:rsidR="002E0754" w:rsidRPr="00644815">
        <w:rPr>
          <w:rFonts w:ascii="Times New Roman" w:hAnsi="Times New Roman"/>
          <w:sz w:val="28"/>
          <w:szCs w:val="28"/>
        </w:rPr>
        <w:t>Newark</w:t>
      </w:r>
      <w:r w:rsidR="002E0754" w:rsidRPr="00521B21">
        <w:rPr>
          <w:rFonts w:ascii="宋体" w:hAnsi="宋体" w:hint="eastAsia"/>
          <w:sz w:val="28"/>
          <w:szCs w:val="28"/>
        </w:rPr>
        <w:t>机场、</w:t>
      </w:r>
      <w:r w:rsidR="00DF16D2" w:rsidRPr="00644815">
        <w:rPr>
          <w:rFonts w:ascii="Times New Roman" w:hAnsi="Times New Roman"/>
          <w:sz w:val="28"/>
          <w:szCs w:val="28"/>
        </w:rPr>
        <w:t>Washington</w:t>
      </w:r>
      <w:r w:rsidR="00DF16D2" w:rsidRPr="00521B21">
        <w:rPr>
          <w:rFonts w:ascii="宋体" w:hAnsi="宋体" w:hint="eastAsia"/>
          <w:sz w:val="28"/>
          <w:szCs w:val="28"/>
        </w:rPr>
        <w:t>国家机场、</w:t>
      </w:r>
      <w:r w:rsidR="00DF16D2" w:rsidRPr="00644815">
        <w:rPr>
          <w:rFonts w:ascii="Times New Roman" w:hAnsi="Times New Roman"/>
          <w:sz w:val="28"/>
          <w:szCs w:val="28"/>
        </w:rPr>
        <w:t>Denver Stapleton</w:t>
      </w:r>
      <w:r w:rsidR="00DF16D2" w:rsidRPr="00521B21">
        <w:rPr>
          <w:rFonts w:ascii="宋体" w:hAnsi="宋体" w:hint="eastAsia"/>
          <w:sz w:val="28"/>
          <w:szCs w:val="28"/>
        </w:rPr>
        <w:t>机场可以由我国机场替代。</w:t>
      </w:r>
      <w:r w:rsidR="0076375D" w:rsidRPr="00521B21">
        <w:rPr>
          <w:rFonts w:ascii="宋体" w:hAnsi="宋体" w:hint="eastAsia"/>
          <w:sz w:val="28"/>
          <w:szCs w:val="28"/>
        </w:rPr>
        <w:t>申</w:t>
      </w:r>
      <w:r w:rsidR="0076375D" w:rsidRPr="00521B21">
        <w:rPr>
          <w:rFonts w:ascii="宋体" w:hAnsi="宋体" w:hint="eastAsia"/>
          <w:sz w:val="28"/>
          <w:szCs w:val="28"/>
        </w:rPr>
        <w:lastRenderedPageBreak/>
        <w:t>请人须证明</w:t>
      </w:r>
      <w:r w:rsidR="001649F7" w:rsidRPr="00521B21">
        <w:rPr>
          <w:rFonts w:ascii="宋体" w:hAnsi="宋体" w:hint="eastAsia"/>
          <w:sz w:val="28"/>
          <w:szCs w:val="28"/>
        </w:rPr>
        <w:t>所选取的机场</w:t>
      </w:r>
      <w:r w:rsidR="00F83772" w:rsidRPr="00521B21">
        <w:rPr>
          <w:rFonts w:ascii="宋体" w:hAnsi="宋体" w:hint="eastAsia"/>
          <w:sz w:val="28"/>
          <w:szCs w:val="28"/>
        </w:rPr>
        <w:t>具备</w:t>
      </w:r>
      <w:r w:rsidR="00F83772" w:rsidRPr="00644815">
        <w:rPr>
          <w:rFonts w:ascii="Times New Roman" w:hAnsi="Times New Roman"/>
          <w:sz w:val="28"/>
          <w:szCs w:val="28"/>
        </w:rPr>
        <w:t>RTCA/DO-220A Change 1</w:t>
      </w:r>
      <w:r w:rsidR="00F83772" w:rsidRPr="00521B21">
        <w:rPr>
          <w:rFonts w:ascii="宋体" w:hAnsi="宋体" w:hint="eastAsia"/>
          <w:sz w:val="28"/>
          <w:szCs w:val="28"/>
        </w:rPr>
        <w:t>的附录</w:t>
      </w:r>
      <w:r w:rsidR="00057CED" w:rsidRPr="00644815">
        <w:rPr>
          <w:rFonts w:ascii="Times New Roman" w:hAnsi="Times New Roman"/>
          <w:sz w:val="28"/>
          <w:szCs w:val="28"/>
        </w:rPr>
        <w:t>A.2.4</w:t>
      </w:r>
      <w:r w:rsidR="00F83772" w:rsidRPr="00521B21">
        <w:rPr>
          <w:rFonts w:ascii="宋体" w:hAnsi="宋体" w:hint="eastAsia"/>
          <w:sz w:val="28"/>
          <w:szCs w:val="28"/>
        </w:rPr>
        <w:t>所述的杂波特征。</w:t>
      </w:r>
      <w:r w:rsidR="009E6B46" w:rsidRPr="00521B21">
        <w:rPr>
          <w:rFonts w:ascii="宋体" w:hAnsi="宋体" w:hint="eastAsia"/>
          <w:sz w:val="28"/>
          <w:szCs w:val="28"/>
        </w:rPr>
        <w:t>其中</w:t>
      </w:r>
      <w:r w:rsidR="0076375D" w:rsidRPr="00521B21">
        <w:rPr>
          <w:rFonts w:ascii="宋体" w:hAnsi="宋体" w:hint="eastAsia"/>
          <w:sz w:val="28"/>
          <w:szCs w:val="28"/>
        </w:rPr>
        <w:t>，</w:t>
      </w:r>
      <w:r w:rsidR="00057CED" w:rsidRPr="00521B21">
        <w:rPr>
          <w:rFonts w:ascii="宋体" w:hAnsi="宋体" w:hint="eastAsia"/>
          <w:sz w:val="28"/>
          <w:szCs w:val="28"/>
        </w:rPr>
        <w:t>附录</w:t>
      </w:r>
      <w:r w:rsidR="00057CED" w:rsidRPr="00644815">
        <w:rPr>
          <w:rFonts w:ascii="Times New Roman" w:hAnsi="Times New Roman"/>
          <w:sz w:val="28"/>
          <w:szCs w:val="28"/>
        </w:rPr>
        <w:t>A.2.4</w:t>
      </w:r>
      <w:r w:rsidR="00057CED" w:rsidRPr="00521B21">
        <w:rPr>
          <w:rFonts w:ascii="宋体" w:hAnsi="宋体" w:hint="eastAsia"/>
          <w:sz w:val="28"/>
          <w:szCs w:val="28"/>
        </w:rPr>
        <w:t>中所述的</w:t>
      </w:r>
      <w:r w:rsidR="009E6B46" w:rsidRPr="00521B21">
        <w:rPr>
          <w:rFonts w:ascii="宋体" w:hAnsi="宋体" w:hint="eastAsia"/>
          <w:sz w:val="28"/>
          <w:szCs w:val="28"/>
        </w:rPr>
        <w:t>繁忙机场应具备</w:t>
      </w:r>
      <w:r w:rsidR="009E6B46" w:rsidRPr="00644815">
        <w:rPr>
          <w:rFonts w:ascii="Times New Roman" w:hAnsi="Times New Roman"/>
          <w:sz w:val="28"/>
          <w:szCs w:val="28"/>
        </w:rPr>
        <w:t>RTCA/DO-220A Change 1</w:t>
      </w:r>
      <w:r w:rsidR="009E6B46" w:rsidRPr="00521B21">
        <w:rPr>
          <w:rFonts w:ascii="宋体" w:hAnsi="宋体" w:hint="eastAsia"/>
          <w:sz w:val="28"/>
          <w:szCs w:val="28"/>
        </w:rPr>
        <w:t>的2</w:t>
      </w:r>
      <w:r w:rsidR="009E6B46" w:rsidRPr="00521B21">
        <w:rPr>
          <w:rFonts w:ascii="宋体" w:hAnsi="宋体"/>
          <w:sz w:val="28"/>
          <w:szCs w:val="28"/>
        </w:rPr>
        <w:t>.4.3.3.6</w:t>
      </w:r>
      <w:r w:rsidR="00057CED" w:rsidRPr="00521B21">
        <w:rPr>
          <w:rFonts w:ascii="宋体" w:hAnsi="宋体" w:hint="eastAsia"/>
          <w:sz w:val="28"/>
          <w:szCs w:val="28"/>
        </w:rPr>
        <w:t>规定的</w:t>
      </w:r>
      <w:r w:rsidR="009E6B46" w:rsidRPr="00521B21">
        <w:rPr>
          <w:rFonts w:ascii="宋体" w:hAnsi="宋体" w:hint="eastAsia"/>
          <w:sz w:val="28"/>
          <w:szCs w:val="28"/>
        </w:rPr>
        <w:t>特征。</w:t>
      </w:r>
    </w:p>
    <w:p w14:paraId="590E5CBE" w14:textId="77777777" w:rsidR="00BD327B" w:rsidRPr="00521B21" w:rsidRDefault="00BD327B" w:rsidP="00BD327B">
      <w:pPr>
        <w:pStyle w:val="ac"/>
        <w:ind w:firstLineChars="0" w:firstLine="0"/>
        <w:rPr>
          <w:rFonts w:ascii="宋体" w:hAnsi="宋体" w:hint="eastAsia"/>
          <w:sz w:val="28"/>
          <w:szCs w:val="28"/>
        </w:rPr>
      </w:pPr>
      <w:r w:rsidRPr="00521B21">
        <w:rPr>
          <w:rFonts w:ascii="宋体" w:hAnsi="宋体" w:hint="eastAsia"/>
          <w:sz w:val="28"/>
          <w:szCs w:val="28"/>
        </w:rPr>
        <w:t>2</w:t>
      </w:r>
      <w:r w:rsidRPr="00521B21">
        <w:rPr>
          <w:rFonts w:ascii="宋体" w:hAnsi="宋体"/>
          <w:sz w:val="28"/>
          <w:szCs w:val="28"/>
        </w:rPr>
        <w:t>.</w:t>
      </w:r>
      <w:r w:rsidR="00C669CB" w:rsidRPr="00521B21">
        <w:rPr>
          <w:rFonts w:ascii="宋体" w:hAnsi="宋体"/>
          <w:sz w:val="28"/>
          <w:szCs w:val="28"/>
        </w:rPr>
        <w:t xml:space="preserve"> </w:t>
      </w:r>
      <w:r w:rsidR="00C669CB" w:rsidRPr="00644815">
        <w:rPr>
          <w:rFonts w:ascii="Times New Roman" w:hAnsi="Times New Roman"/>
          <w:sz w:val="28"/>
          <w:szCs w:val="28"/>
        </w:rPr>
        <w:t>ADWRS</w:t>
      </w:r>
      <w:r w:rsidR="00C669CB" w:rsidRPr="00644815">
        <w:rPr>
          <w:rFonts w:ascii="Times New Roman" w:hAnsi="Times New Roman"/>
          <w:sz w:val="28"/>
          <w:szCs w:val="28"/>
        </w:rPr>
        <w:t>（</w:t>
      </w:r>
      <w:r w:rsidRPr="00521B21">
        <w:rPr>
          <w:rFonts w:ascii="宋体" w:hAnsi="宋体" w:hint="eastAsia"/>
          <w:sz w:val="28"/>
          <w:szCs w:val="28"/>
        </w:rPr>
        <w:t>机载气象雷达模拟系统</w:t>
      </w:r>
      <w:r w:rsidR="00C669CB" w:rsidRPr="00521B21">
        <w:rPr>
          <w:rFonts w:ascii="宋体" w:hAnsi="宋体" w:hint="eastAsia"/>
          <w:sz w:val="28"/>
          <w:szCs w:val="28"/>
        </w:rPr>
        <w:t>）</w:t>
      </w:r>
    </w:p>
    <w:p w14:paraId="1708D86A" w14:textId="77777777" w:rsidR="00AD40DD" w:rsidRPr="00521B21" w:rsidRDefault="007E6163" w:rsidP="00AD40DD">
      <w:pPr>
        <w:pStyle w:val="ac"/>
        <w:ind w:firstLine="560"/>
        <w:rPr>
          <w:rFonts w:ascii="宋体" w:hAnsi="宋体" w:hint="eastAsia"/>
          <w:sz w:val="28"/>
          <w:szCs w:val="28"/>
        </w:rPr>
      </w:pPr>
      <w:r w:rsidRPr="00644815">
        <w:rPr>
          <w:rFonts w:ascii="Times New Roman" w:hAnsi="Times New Roman"/>
          <w:sz w:val="28"/>
          <w:szCs w:val="28"/>
        </w:rPr>
        <w:t>NASA Langley</w:t>
      </w:r>
      <w:r w:rsidRPr="00521B21">
        <w:rPr>
          <w:rFonts w:ascii="宋体" w:hAnsi="宋体" w:hint="eastAsia"/>
          <w:sz w:val="28"/>
          <w:szCs w:val="28"/>
        </w:rPr>
        <w:t>研究中心开发的</w:t>
      </w:r>
      <w:r w:rsidR="0066539C" w:rsidRPr="00644815">
        <w:rPr>
          <w:rFonts w:ascii="Times New Roman" w:hAnsi="Times New Roman"/>
          <w:sz w:val="28"/>
          <w:szCs w:val="28"/>
        </w:rPr>
        <w:t>ADWRS</w:t>
      </w:r>
      <w:r w:rsidR="00E9594F" w:rsidRPr="00521B21">
        <w:rPr>
          <w:rFonts w:ascii="宋体" w:hAnsi="宋体" w:hint="eastAsia"/>
          <w:sz w:val="28"/>
          <w:szCs w:val="28"/>
        </w:rPr>
        <w:t>是</w:t>
      </w:r>
      <w:r w:rsidRPr="00521B21">
        <w:rPr>
          <w:rFonts w:ascii="宋体" w:hAnsi="宋体" w:hint="eastAsia"/>
          <w:sz w:val="28"/>
          <w:szCs w:val="28"/>
        </w:rPr>
        <w:t>实现机载相干脉冲多普勒气象雷达系统的全方位信号特征和输出计算</w:t>
      </w:r>
      <w:r w:rsidR="00E9594F" w:rsidRPr="00521B21">
        <w:rPr>
          <w:rFonts w:ascii="宋体" w:hAnsi="宋体" w:hint="eastAsia"/>
          <w:sz w:val="28"/>
          <w:szCs w:val="28"/>
        </w:rPr>
        <w:t>的软件系统</w:t>
      </w:r>
      <w:r w:rsidRPr="00521B21">
        <w:rPr>
          <w:rFonts w:ascii="宋体" w:hAnsi="宋体" w:hint="eastAsia"/>
          <w:sz w:val="28"/>
          <w:szCs w:val="28"/>
        </w:rPr>
        <w:t>。其早期版本用于风切变探测的仿真计算，较新版本还包括湍流的仿真计算。</w:t>
      </w:r>
      <w:r w:rsidR="00902938" w:rsidRPr="00644815">
        <w:rPr>
          <w:rFonts w:ascii="Times New Roman" w:hAnsi="Times New Roman"/>
          <w:sz w:val="28"/>
          <w:szCs w:val="28"/>
        </w:rPr>
        <w:t>RTCA/DO-220A Change 1</w:t>
      </w:r>
      <w:r w:rsidR="00902938" w:rsidRPr="00521B21">
        <w:rPr>
          <w:rFonts w:ascii="宋体" w:hAnsi="宋体" w:hint="eastAsia"/>
          <w:sz w:val="28"/>
          <w:szCs w:val="28"/>
        </w:rPr>
        <w:t>的</w:t>
      </w:r>
      <w:r w:rsidR="00EB0CEA" w:rsidRPr="00521B21">
        <w:rPr>
          <w:rFonts w:ascii="宋体" w:hAnsi="宋体" w:hint="eastAsia"/>
          <w:sz w:val="28"/>
          <w:szCs w:val="28"/>
        </w:rPr>
        <w:t>第2</w:t>
      </w:r>
      <w:r w:rsidR="00EB0CEA" w:rsidRPr="00521B21">
        <w:rPr>
          <w:rFonts w:ascii="宋体" w:hAnsi="宋体"/>
          <w:sz w:val="28"/>
          <w:szCs w:val="28"/>
        </w:rPr>
        <w:t>.4.3.3</w:t>
      </w:r>
      <w:r w:rsidR="00EB0CEA" w:rsidRPr="00521B21">
        <w:rPr>
          <w:rFonts w:ascii="宋体" w:hAnsi="宋体" w:hint="eastAsia"/>
          <w:sz w:val="28"/>
          <w:szCs w:val="28"/>
        </w:rPr>
        <w:t>条前视风切变</w:t>
      </w:r>
      <w:r w:rsidR="0028225E" w:rsidRPr="00521B21">
        <w:rPr>
          <w:rFonts w:ascii="宋体" w:hAnsi="宋体" w:hint="eastAsia"/>
          <w:sz w:val="28"/>
          <w:szCs w:val="28"/>
        </w:rPr>
        <w:t>测试程序及2</w:t>
      </w:r>
      <w:r w:rsidR="0028225E" w:rsidRPr="00521B21">
        <w:rPr>
          <w:rFonts w:ascii="宋体" w:hAnsi="宋体"/>
          <w:sz w:val="28"/>
          <w:szCs w:val="28"/>
        </w:rPr>
        <w:t>.4.3.4</w:t>
      </w:r>
      <w:r w:rsidR="0028225E" w:rsidRPr="00521B21">
        <w:rPr>
          <w:rFonts w:ascii="宋体" w:hAnsi="宋体" w:hint="eastAsia"/>
          <w:sz w:val="28"/>
          <w:szCs w:val="28"/>
        </w:rPr>
        <w:t>前视</w:t>
      </w:r>
      <w:r w:rsidR="00AD1707" w:rsidRPr="00521B21">
        <w:rPr>
          <w:rFonts w:ascii="宋体" w:hAnsi="宋体" w:hint="eastAsia"/>
          <w:sz w:val="28"/>
          <w:szCs w:val="28"/>
        </w:rPr>
        <w:t>湍</w:t>
      </w:r>
      <w:r w:rsidR="002F6EE6" w:rsidRPr="00521B21">
        <w:rPr>
          <w:rFonts w:ascii="宋体" w:hAnsi="宋体" w:hint="eastAsia"/>
          <w:sz w:val="28"/>
          <w:szCs w:val="28"/>
        </w:rPr>
        <w:t>流</w:t>
      </w:r>
      <w:r w:rsidR="00AD1707" w:rsidRPr="00521B21">
        <w:rPr>
          <w:rFonts w:ascii="宋体" w:hAnsi="宋体" w:hint="eastAsia"/>
          <w:sz w:val="28"/>
          <w:szCs w:val="28"/>
        </w:rPr>
        <w:t>测试程序</w:t>
      </w:r>
      <w:r w:rsidR="00B05EAD" w:rsidRPr="00521B21">
        <w:rPr>
          <w:rFonts w:ascii="宋体" w:hAnsi="宋体" w:hint="eastAsia"/>
          <w:sz w:val="28"/>
          <w:szCs w:val="28"/>
        </w:rPr>
        <w:t>均要求采用</w:t>
      </w:r>
      <w:r w:rsidR="00B05EAD" w:rsidRPr="00644815">
        <w:rPr>
          <w:rFonts w:ascii="Times New Roman" w:hAnsi="Times New Roman"/>
          <w:sz w:val="28"/>
          <w:szCs w:val="28"/>
        </w:rPr>
        <w:t>ADW</w:t>
      </w:r>
      <w:r w:rsidR="00F8641B" w:rsidRPr="00644815">
        <w:rPr>
          <w:rFonts w:ascii="Times New Roman" w:hAnsi="Times New Roman"/>
          <w:sz w:val="28"/>
          <w:szCs w:val="28"/>
        </w:rPr>
        <w:t>R</w:t>
      </w:r>
      <w:r w:rsidR="005F3028" w:rsidRPr="00644815">
        <w:rPr>
          <w:rFonts w:ascii="Times New Roman" w:hAnsi="Times New Roman"/>
          <w:sz w:val="28"/>
          <w:szCs w:val="28"/>
        </w:rPr>
        <w:t>S</w:t>
      </w:r>
      <w:r w:rsidR="00B05EAD" w:rsidRPr="00521B21">
        <w:rPr>
          <w:rFonts w:ascii="宋体" w:hAnsi="宋体" w:hint="eastAsia"/>
          <w:sz w:val="28"/>
          <w:szCs w:val="28"/>
        </w:rPr>
        <w:t>完成风切变和湍流探测的相关性能的仿真验证。</w:t>
      </w:r>
    </w:p>
    <w:p w14:paraId="496329DB" w14:textId="77777777" w:rsidR="0066539C" w:rsidRPr="00521B21" w:rsidRDefault="00B21C91" w:rsidP="00AD40DD">
      <w:pPr>
        <w:pStyle w:val="ac"/>
        <w:ind w:firstLine="560"/>
        <w:rPr>
          <w:rFonts w:ascii="宋体" w:hAnsi="宋体" w:hint="eastAsia"/>
          <w:sz w:val="28"/>
          <w:szCs w:val="28"/>
        </w:rPr>
      </w:pPr>
      <w:r w:rsidRPr="00644815">
        <w:rPr>
          <w:rFonts w:ascii="Times New Roman" w:hAnsi="Times New Roman"/>
          <w:sz w:val="28"/>
          <w:szCs w:val="28"/>
        </w:rPr>
        <w:t>RTCA/DO-220A Change 1</w:t>
      </w:r>
      <w:r w:rsidRPr="00521B21">
        <w:rPr>
          <w:rFonts w:ascii="宋体" w:hAnsi="宋体" w:hint="eastAsia"/>
          <w:sz w:val="28"/>
          <w:szCs w:val="28"/>
        </w:rPr>
        <w:t>的附录</w:t>
      </w:r>
      <w:r w:rsidRPr="00644815">
        <w:rPr>
          <w:rFonts w:ascii="Times New Roman" w:hAnsi="Times New Roman"/>
          <w:sz w:val="28"/>
          <w:szCs w:val="28"/>
        </w:rPr>
        <w:t>A</w:t>
      </w:r>
      <w:r w:rsidR="005034EB" w:rsidRPr="00521B21">
        <w:rPr>
          <w:rFonts w:ascii="宋体" w:hAnsi="宋体" w:hint="eastAsia"/>
          <w:sz w:val="28"/>
          <w:szCs w:val="28"/>
        </w:rPr>
        <w:t>对</w:t>
      </w:r>
      <w:r w:rsidR="005034EB" w:rsidRPr="00644815">
        <w:rPr>
          <w:rFonts w:ascii="Times New Roman" w:hAnsi="Times New Roman"/>
          <w:sz w:val="28"/>
          <w:szCs w:val="28"/>
        </w:rPr>
        <w:t>ADW</w:t>
      </w:r>
      <w:r w:rsidR="006D56BE" w:rsidRPr="00644815">
        <w:rPr>
          <w:rFonts w:ascii="Times New Roman" w:hAnsi="Times New Roman"/>
          <w:sz w:val="28"/>
          <w:szCs w:val="28"/>
        </w:rPr>
        <w:t>RS</w:t>
      </w:r>
      <w:r w:rsidR="005034EB" w:rsidRPr="00521B21">
        <w:rPr>
          <w:rFonts w:ascii="宋体" w:hAnsi="宋体" w:hint="eastAsia"/>
          <w:sz w:val="28"/>
          <w:szCs w:val="28"/>
        </w:rPr>
        <w:t>给出了较详细的介绍，同时给出了如何</w:t>
      </w:r>
      <w:r w:rsidR="00F340DA" w:rsidRPr="00521B21">
        <w:rPr>
          <w:rFonts w:ascii="宋体" w:hAnsi="宋体" w:hint="eastAsia"/>
          <w:sz w:val="28"/>
          <w:szCs w:val="28"/>
        </w:rPr>
        <w:t>将</w:t>
      </w:r>
      <w:r w:rsidR="002A1574" w:rsidRPr="00521B21">
        <w:rPr>
          <w:rFonts w:ascii="宋体" w:hAnsi="宋体" w:hint="eastAsia"/>
          <w:sz w:val="28"/>
          <w:szCs w:val="28"/>
        </w:rPr>
        <w:t>实测的</w:t>
      </w:r>
      <w:r w:rsidR="005034EB" w:rsidRPr="00521B21">
        <w:rPr>
          <w:rFonts w:ascii="宋体" w:hAnsi="宋体" w:hint="eastAsia"/>
          <w:sz w:val="28"/>
          <w:szCs w:val="28"/>
        </w:rPr>
        <w:t>城市机场杂波数据用于</w:t>
      </w:r>
      <w:r w:rsidR="005034EB" w:rsidRPr="00644815">
        <w:rPr>
          <w:rFonts w:ascii="Times New Roman" w:hAnsi="Times New Roman"/>
          <w:sz w:val="28"/>
          <w:szCs w:val="28"/>
        </w:rPr>
        <w:t>ADWRS</w:t>
      </w:r>
      <w:r w:rsidR="005034EB" w:rsidRPr="00521B21">
        <w:rPr>
          <w:rFonts w:ascii="宋体" w:hAnsi="宋体" w:hint="eastAsia"/>
          <w:sz w:val="28"/>
          <w:szCs w:val="28"/>
        </w:rPr>
        <w:t>，从而完善</w:t>
      </w:r>
      <w:r w:rsidR="005034EB" w:rsidRPr="00644815">
        <w:rPr>
          <w:rFonts w:ascii="Times New Roman" w:hAnsi="Times New Roman"/>
          <w:sz w:val="28"/>
          <w:szCs w:val="28"/>
        </w:rPr>
        <w:t>ADWRS</w:t>
      </w:r>
      <w:r w:rsidR="005034EB" w:rsidRPr="00521B21">
        <w:rPr>
          <w:rFonts w:ascii="宋体" w:hAnsi="宋体" w:hint="eastAsia"/>
          <w:sz w:val="28"/>
          <w:szCs w:val="28"/>
        </w:rPr>
        <w:t>，用于风切变性能测试。</w:t>
      </w:r>
      <w:r w:rsidR="0040613A" w:rsidRPr="00521B21">
        <w:rPr>
          <w:rFonts w:ascii="宋体" w:hAnsi="宋体" w:hint="eastAsia"/>
          <w:sz w:val="28"/>
          <w:szCs w:val="28"/>
        </w:rPr>
        <w:t>本附录规定，对于第2</w:t>
      </w:r>
      <w:r w:rsidR="0040613A" w:rsidRPr="00521B21">
        <w:rPr>
          <w:rFonts w:ascii="宋体" w:hAnsi="宋体"/>
          <w:sz w:val="28"/>
          <w:szCs w:val="28"/>
        </w:rPr>
        <w:t>.4.3.3</w:t>
      </w:r>
      <w:r w:rsidR="0040613A" w:rsidRPr="00521B21">
        <w:rPr>
          <w:rFonts w:ascii="宋体" w:hAnsi="宋体" w:hint="eastAsia"/>
          <w:sz w:val="28"/>
          <w:szCs w:val="28"/>
        </w:rPr>
        <w:t>条和第2</w:t>
      </w:r>
      <w:r w:rsidR="0040613A" w:rsidRPr="00521B21">
        <w:rPr>
          <w:rFonts w:ascii="宋体" w:hAnsi="宋体"/>
          <w:sz w:val="28"/>
          <w:szCs w:val="28"/>
        </w:rPr>
        <w:t>.4.3.4</w:t>
      </w:r>
      <w:r w:rsidR="0040613A" w:rsidRPr="00521B21">
        <w:rPr>
          <w:rFonts w:ascii="宋体" w:hAnsi="宋体" w:hint="eastAsia"/>
          <w:sz w:val="28"/>
          <w:szCs w:val="28"/>
        </w:rPr>
        <w:t>条</w:t>
      </w:r>
      <w:r w:rsidR="004F4DDE" w:rsidRPr="00521B21">
        <w:rPr>
          <w:rFonts w:ascii="宋体" w:hAnsi="宋体" w:hint="eastAsia"/>
          <w:sz w:val="28"/>
          <w:szCs w:val="28"/>
        </w:rPr>
        <w:t>要求使用的</w:t>
      </w:r>
      <w:r w:rsidR="00575878" w:rsidRPr="00644815">
        <w:rPr>
          <w:rFonts w:ascii="Times New Roman" w:hAnsi="Times New Roman"/>
          <w:sz w:val="28"/>
          <w:szCs w:val="28"/>
        </w:rPr>
        <w:t>ADWR</w:t>
      </w:r>
      <w:r w:rsidR="009C0710" w:rsidRPr="00644815">
        <w:rPr>
          <w:rFonts w:ascii="Times New Roman" w:hAnsi="Times New Roman"/>
          <w:sz w:val="28"/>
          <w:szCs w:val="28"/>
        </w:rPr>
        <w:t>S</w:t>
      </w:r>
      <w:r w:rsidR="009C0710" w:rsidRPr="00521B21">
        <w:rPr>
          <w:rFonts w:ascii="宋体" w:hAnsi="宋体" w:hint="eastAsia"/>
          <w:sz w:val="28"/>
          <w:szCs w:val="28"/>
        </w:rPr>
        <w:t>软件</w:t>
      </w:r>
      <w:r w:rsidR="004F4DDE" w:rsidRPr="00521B21">
        <w:rPr>
          <w:rFonts w:ascii="宋体" w:hAnsi="宋体" w:hint="eastAsia"/>
          <w:sz w:val="28"/>
          <w:szCs w:val="28"/>
        </w:rPr>
        <w:t>工具可</w:t>
      </w:r>
      <w:r w:rsidR="00F340DA" w:rsidRPr="00521B21">
        <w:rPr>
          <w:rFonts w:ascii="宋体" w:hAnsi="宋体" w:hint="eastAsia"/>
          <w:sz w:val="28"/>
          <w:szCs w:val="28"/>
        </w:rPr>
        <w:t>由</w:t>
      </w:r>
      <w:r w:rsidR="006C44A9" w:rsidRPr="00521B21">
        <w:rPr>
          <w:rFonts w:ascii="宋体" w:hAnsi="宋体" w:hint="eastAsia"/>
          <w:sz w:val="28"/>
          <w:szCs w:val="28"/>
        </w:rPr>
        <w:t>其他模拟仿真工具替代，但申请人必须证明</w:t>
      </w:r>
      <w:r w:rsidR="00666B04" w:rsidRPr="00521B21">
        <w:rPr>
          <w:rFonts w:ascii="宋体" w:hAnsi="宋体" w:hint="eastAsia"/>
          <w:sz w:val="28"/>
          <w:szCs w:val="28"/>
        </w:rPr>
        <w:t>所采用的</w:t>
      </w:r>
      <w:r w:rsidR="009C0710" w:rsidRPr="00521B21">
        <w:rPr>
          <w:rFonts w:ascii="宋体" w:hAnsi="宋体" w:hint="eastAsia"/>
          <w:sz w:val="28"/>
          <w:szCs w:val="28"/>
        </w:rPr>
        <w:t>机载气象雷达模拟软件</w:t>
      </w:r>
      <w:r w:rsidR="00666B04" w:rsidRPr="00521B21">
        <w:rPr>
          <w:rFonts w:ascii="宋体" w:hAnsi="宋体" w:hint="eastAsia"/>
          <w:sz w:val="28"/>
          <w:szCs w:val="28"/>
        </w:rPr>
        <w:t>工具符合</w:t>
      </w:r>
      <w:r w:rsidR="009C0710" w:rsidRPr="00644815">
        <w:rPr>
          <w:rFonts w:ascii="Times New Roman" w:hAnsi="Times New Roman"/>
          <w:sz w:val="28"/>
          <w:szCs w:val="28"/>
        </w:rPr>
        <w:t>RTCA/DO-220A Change 1</w:t>
      </w:r>
      <w:r w:rsidR="009C0710" w:rsidRPr="00521B21">
        <w:rPr>
          <w:rFonts w:ascii="宋体" w:hAnsi="宋体" w:hint="eastAsia"/>
          <w:sz w:val="28"/>
          <w:szCs w:val="28"/>
        </w:rPr>
        <w:t>中</w:t>
      </w:r>
      <w:r w:rsidR="00AB7CB2" w:rsidRPr="00521B21">
        <w:rPr>
          <w:rFonts w:ascii="宋体" w:hAnsi="宋体" w:hint="eastAsia"/>
          <w:sz w:val="28"/>
          <w:szCs w:val="28"/>
        </w:rPr>
        <w:t>雷达系统模拟器的验证</w:t>
      </w:r>
      <w:r w:rsidR="00666B04" w:rsidRPr="00521B21">
        <w:rPr>
          <w:rFonts w:ascii="宋体" w:hAnsi="宋体" w:hint="eastAsia"/>
          <w:sz w:val="28"/>
          <w:szCs w:val="28"/>
        </w:rPr>
        <w:t>第2</w:t>
      </w:r>
      <w:r w:rsidR="00666B04" w:rsidRPr="00521B21">
        <w:rPr>
          <w:rFonts w:ascii="宋体" w:hAnsi="宋体"/>
          <w:sz w:val="28"/>
          <w:szCs w:val="28"/>
        </w:rPr>
        <w:t>.4.3.4.1.2.2</w:t>
      </w:r>
      <w:r w:rsidR="00666B04" w:rsidRPr="00521B21">
        <w:rPr>
          <w:rFonts w:ascii="宋体" w:hAnsi="宋体" w:hint="eastAsia"/>
          <w:sz w:val="28"/>
          <w:szCs w:val="28"/>
        </w:rPr>
        <w:t>条。</w:t>
      </w:r>
    </w:p>
    <w:p w14:paraId="3AE73230" w14:textId="77777777" w:rsidR="00F27769" w:rsidRDefault="00F27769" w:rsidP="003A653D">
      <w:pPr>
        <w:pStyle w:val="ac"/>
        <w:ind w:firstLineChars="0" w:firstLine="0"/>
        <w:jc w:val="center"/>
        <w:rPr>
          <w:sz w:val="24"/>
          <w:szCs w:val="24"/>
        </w:rPr>
      </w:pPr>
      <w:r>
        <w:rPr>
          <w:sz w:val="24"/>
          <w:szCs w:val="24"/>
        </w:rPr>
        <w:br w:type="page"/>
      </w:r>
    </w:p>
    <w:p w14:paraId="6F81DC97" w14:textId="37EDDA94" w:rsidR="003A653D" w:rsidRPr="00521B21" w:rsidRDefault="003A653D" w:rsidP="003A653D">
      <w:pPr>
        <w:pStyle w:val="ac"/>
        <w:ind w:firstLineChars="0" w:firstLine="0"/>
        <w:jc w:val="center"/>
        <w:rPr>
          <w:rFonts w:ascii="黑体" w:eastAsia="黑体" w:hAnsi="黑体" w:hint="eastAsia"/>
          <w:sz w:val="32"/>
          <w:szCs w:val="32"/>
        </w:rPr>
      </w:pPr>
      <w:r w:rsidRPr="00521B21">
        <w:rPr>
          <w:rFonts w:ascii="黑体" w:eastAsia="黑体" w:hAnsi="黑体" w:hint="eastAsia"/>
          <w:sz w:val="32"/>
          <w:szCs w:val="32"/>
        </w:rPr>
        <w:lastRenderedPageBreak/>
        <w:t>附录</w:t>
      </w:r>
      <w:r w:rsidR="00877B6C" w:rsidRPr="00521B21">
        <w:rPr>
          <w:rFonts w:ascii="黑体" w:eastAsia="黑体" w:hAnsi="黑体"/>
          <w:sz w:val="32"/>
          <w:szCs w:val="32"/>
        </w:rPr>
        <w:t>2</w:t>
      </w:r>
      <w:r w:rsidRPr="00521B21">
        <w:rPr>
          <w:rFonts w:ascii="黑体" w:eastAsia="黑体" w:hAnsi="黑体" w:hint="eastAsia"/>
          <w:sz w:val="32"/>
          <w:szCs w:val="32"/>
        </w:rPr>
        <w:t xml:space="preserve"> </w:t>
      </w:r>
      <w:r w:rsidR="00877B6C" w:rsidRPr="00521B21">
        <w:rPr>
          <w:rFonts w:ascii="黑体" w:eastAsia="黑体" w:hAnsi="黑体" w:hint="eastAsia"/>
          <w:sz w:val="32"/>
          <w:szCs w:val="32"/>
        </w:rPr>
        <w:t>机载</w:t>
      </w:r>
      <w:r w:rsidRPr="00521B21">
        <w:rPr>
          <w:rFonts w:ascii="黑体" w:eastAsia="黑体" w:hAnsi="黑体" w:hint="eastAsia"/>
          <w:sz w:val="32"/>
          <w:szCs w:val="32"/>
        </w:rPr>
        <w:t>有源相控阵气象雷达</w:t>
      </w:r>
    </w:p>
    <w:p w14:paraId="63F891A0" w14:textId="77777777" w:rsidR="00D37A13" w:rsidRPr="00521B21" w:rsidRDefault="00C72705" w:rsidP="00C72705">
      <w:pPr>
        <w:pStyle w:val="ac"/>
        <w:spacing w:line="360" w:lineRule="auto"/>
        <w:ind w:firstLineChars="0" w:firstLine="0"/>
        <w:rPr>
          <w:rFonts w:ascii="宋体" w:hAnsi="宋体" w:hint="eastAsia"/>
          <w:sz w:val="28"/>
          <w:szCs w:val="28"/>
        </w:rPr>
      </w:pPr>
      <w:r w:rsidRPr="00521B21">
        <w:rPr>
          <w:rFonts w:ascii="宋体" w:hAnsi="宋体" w:hint="eastAsia"/>
          <w:sz w:val="28"/>
          <w:szCs w:val="28"/>
        </w:rPr>
        <w:t>1</w:t>
      </w:r>
      <w:r w:rsidR="008E22E8" w:rsidRPr="00521B21">
        <w:rPr>
          <w:rFonts w:ascii="宋体" w:hAnsi="宋体"/>
          <w:sz w:val="28"/>
          <w:szCs w:val="28"/>
        </w:rPr>
        <w:t>.</w:t>
      </w:r>
      <w:r w:rsidRPr="00521B21">
        <w:rPr>
          <w:rFonts w:ascii="宋体" w:hAnsi="宋体"/>
          <w:sz w:val="28"/>
          <w:szCs w:val="28"/>
        </w:rPr>
        <w:t xml:space="preserve"> </w:t>
      </w:r>
      <w:r w:rsidR="00D37A13" w:rsidRPr="00521B21">
        <w:rPr>
          <w:rFonts w:ascii="宋体" w:hAnsi="宋体" w:hint="eastAsia"/>
          <w:sz w:val="28"/>
          <w:szCs w:val="28"/>
        </w:rPr>
        <w:t>目的</w:t>
      </w:r>
    </w:p>
    <w:p w14:paraId="51F7A23B" w14:textId="77777777" w:rsidR="00D37A13" w:rsidRPr="00521B21" w:rsidRDefault="004868D9" w:rsidP="00EE4F9A">
      <w:pPr>
        <w:ind w:firstLineChars="200" w:firstLine="560"/>
        <w:rPr>
          <w:rFonts w:ascii="宋体" w:hAnsi="宋体" w:hint="eastAsia"/>
          <w:sz w:val="28"/>
          <w:szCs w:val="28"/>
        </w:rPr>
      </w:pPr>
      <w:r w:rsidRPr="00521B21">
        <w:rPr>
          <w:rFonts w:ascii="宋体" w:hAnsi="宋体" w:hint="eastAsia"/>
          <w:sz w:val="28"/>
          <w:szCs w:val="28"/>
        </w:rPr>
        <w:t>机载有源相控阵气象雷达采用</w:t>
      </w:r>
      <w:r w:rsidR="00394D7E" w:rsidRPr="00521B21">
        <w:rPr>
          <w:rFonts w:ascii="宋体" w:hAnsi="宋体" w:hint="eastAsia"/>
          <w:sz w:val="28"/>
          <w:szCs w:val="28"/>
        </w:rPr>
        <w:t>先进的</w:t>
      </w:r>
      <w:r w:rsidRPr="00521B21">
        <w:rPr>
          <w:rFonts w:ascii="宋体" w:hAnsi="宋体" w:hint="eastAsia"/>
          <w:sz w:val="28"/>
          <w:szCs w:val="28"/>
        </w:rPr>
        <w:t>有源天线，通过控制各辐射单元的相位关系实现天线波束的扫描控制。从而实现机载气象雷达的</w:t>
      </w:r>
      <w:r w:rsidR="00D43491" w:rsidRPr="00521B21">
        <w:rPr>
          <w:rFonts w:ascii="宋体" w:hAnsi="宋体" w:hint="eastAsia"/>
          <w:sz w:val="28"/>
          <w:szCs w:val="28"/>
        </w:rPr>
        <w:t>前视风切变探测、前视湍流探测、气象与地形测绘，以及大气威胁感知（可选）能力。与传统的机械扫描气象雷达相比，它具有扫描速度快、集成度高等优势。</w:t>
      </w:r>
      <w:r w:rsidR="00EE4F9A" w:rsidRPr="00521B21">
        <w:rPr>
          <w:rFonts w:ascii="宋体" w:hAnsi="宋体" w:hint="eastAsia"/>
          <w:sz w:val="28"/>
          <w:szCs w:val="28"/>
        </w:rPr>
        <w:t>本附录针对机载有源相控阵气象雷达做如下规定。</w:t>
      </w:r>
    </w:p>
    <w:p w14:paraId="24179BFC" w14:textId="77777777" w:rsidR="003A0821" w:rsidRPr="00521B21" w:rsidRDefault="00F67641" w:rsidP="003A0821">
      <w:pPr>
        <w:pStyle w:val="ac"/>
        <w:spacing w:line="360" w:lineRule="auto"/>
        <w:ind w:firstLineChars="0" w:firstLine="0"/>
        <w:rPr>
          <w:rFonts w:ascii="宋体" w:hAnsi="宋体" w:hint="eastAsia"/>
          <w:sz w:val="28"/>
          <w:szCs w:val="28"/>
        </w:rPr>
      </w:pPr>
      <w:r w:rsidRPr="00521B21">
        <w:rPr>
          <w:rFonts w:ascii="宋体" w:hAnsi="宋体"/>
          <w:sz w:val="28"/>
          <w:szCs w:val="28"/>
        </w:rPr>
        <w:t>2</w:t>
      </w:r>
      <w:r w:rsidR="003A0821" w:rsidRPr="00521B21">
        <w:rPr>
          <w:rFonts w:ascii="宋体" w:hAnsi="宋体"/>
          <w:sz w:val="28"/>
          <w:szCs w:val="28"/>
        </w:rPr>
        <w:t xml:space="preserve">. </w:t>
      </w:r>
      <w:r w:rsidR="005C25E8" w:rsidRPr="00521B21">
        <w:rPr>
          <w:rFonts w:ascii="宋体" w:hAnsi="宋体" w:hint="eastAsia"/>
          <w:sz w:val="28"/>
          <w:szCs w:val="28"/>
        </w:rPr>
        <w:t>电扫描天线</w:t>
      </w:r>
      <w:r w:rsidR="00EE4F9A" w:rsidRPr="00521B21">
        <w:rPr>
          <w:rFonts w:ascii="宋体" w:hAnsi="宋体" w:hint="eastAsia"/>
          <w:sz w:val="28"/>
          <w:szCs w:val="28"/>
        </w:rPr>
        <w:t>要求</w:t>
      </w:r>
    </w:p>
    <w:p w14:paraId="38C7D143" w14:textId="77777777" w:rsidR="003A653D" w:rsidRPr="00521B21" w:rsidRDefault="00DC139C" w:rsidP="00CB0CCA">
      <w:pPr>
        <w:ind w:firstLineChars="200" w:firstLine="560"/>
        <w:rPr>
          <w:rFonts w:ascii="宋体" w:hAnsi="宋体" w:hint="eastAsia"/>
          <w:sz w:val="28"/>
          <w:szCs w:val="28"/>
        </w:rPr>
      </w:pPr>
      <w:r w:rsidRPr="00521B21">
        <w:rPr>
          <w:rFonts w:ascii="宋体" w:hAnsi="宋体" w:hint="eastAsia"/>
          <w:sz w:val="28"/>
          <w:szCs w:val="28"/>
        </w:rPr>
        <w:t>电扫描天线分为有源天线和无源天线。</w:t>
      </w:r>
      <w:r w:rsidR="00475DF2" w:rsidRPr="00521B21">
        <w:rPr>
          <w:rFonts w:ascii="宋体" w:hAnsi="宋体" w:hint="eastAsia"/>
          <w:sz w:val="28"/>
          <w:szCs w:val="28"/>
        </w:rPr>
        <w:t>机载有源相控阵气象雷达采用有源天线。天线的每个辐射单元后端均连接一个独立的有源发射/接收组件。这些组件可独立完成信号的发射与接收。</w:t>
      </w:r>
      <w:r w:rsidR="00094C25" w:rsidRPr="00521B21">
        <w:rPr>
          <w:rFonts w:ascii="宋体" w:hAnsi="宋体" w:hint="eastAsia"/>
          <w:sz w:val="28"/>
          <w:szCs w:val="28"/>
        </w:rPr>
        <w:t>机载有源相控阵气象雷达应满足</w:t>
      </w:r>
      <w:r w:rsidR="00094C25" w:rsidRPr="00644815">
        <w:rPr>
          <w:sz w:val="28"/>
          <w:szCs w:val="28"/>
        </w:rPr>
        <w:t>RTCA/DO-220A Change 1</w:t>
      </w:r>
      <w:r w:rsidR="00094C25" w:rsidRPr="00521B21">
        <w:rPr>
          <w:rFonts w:ascii="宋体" w:hAnsi="宋体" w:hint="eastAsia"/>
          <w:sz w:val="28"/>
          <w:szCs w:val="28"/>
        </w:rPr>
        <w:t>中对电扫描天线的要求</w:t>
      </w:r>
      <w:r w:rsidR="000820D6" w:rsidRPr="00521B21">
        <w:rPr>
          <w:rFonts w:ascii="宋体" w:hAnsi="宋体" w:hint="eastAsia"/>
          <w:sz w:val="28"/>
          <w:szCs w:val="28"/>
        </w:rPr>
        <w:t>，</w:t>
      </w:r>
      <w:r w:rsidR="001A6144" w:rsidRPr="00521B21">
        <w:rPr>
          <w:rFonts w:ascii="宋体" w:hAnsi="宋体" w:hint="eastAsia"/>
          <w:sz w:val="28"/>
          <w:szCs w:val="28"/>
        </w:rPr>
        <w:t>雷达天线在满足</w:t>
      </w:r>
      <w:r w:rsidR="001A6144" w:rsidRPr="00644815">
        <w:rPr>
          <w:sz w:val="28"/>
          <w:szCs w:val="28"/>
        </w:rPr>
        <w:t>RTCA/DO-220A Change 1</w:t>
      </w:r>
      <w:r w:rsidR="001A6144" w:rsidRPr="00521B21">
        <w:rPr>
          <w:rFonts w:ascii="宋体" w:hAnsi="宋体" w:hint="eastAsia"/>
          <w:sz w:val="28"/>
          <w:szCs w:val="28"/>
        </w:rPr>
        <w:t>中2</w:t>
      </w:r>
      <w:r w:rsidR="001A6144" w:rsidRPr="00521B21">
        <w:rPr>
          <w:rFonts w:ascii="宋体" w:hAnsi="宋体"/>
          <w:sz w:val="28"/>
          <w:szCs w:val="28"/>
        </w:rPr>
        <w:t>.2.2.4</w:t>
      </w:r>
      <w:r w:rsidR="001A6144" w:rsidRPr="00521B21">
        <w:rPr>
          <w:rFonts w:ascii="宋体" w:hAnsi="宋体" w:hint="eastAsia"/>
          <w:sz w:val="28"/>
          <w:szCs w:val="28"/>
        </w:rPr>
        <w:t>条和2</w:t>
      </w:r>
      <w:r w:rsidR="001A6144" w:rsidRPr="00521B21">
        <w:rPr>
          <w:rFonts w:ascii="宋体" w:hAnsi="宋体"/>
          <w:sz w:val="28"/>
          <w:szCs w:val="28"/>
        </w:rPr>
        <w:t>.2.2.6</w:t>
      </w:r>
      <w:r w:rsidR="001A6144" w:rsidRPr="00521B21">
        <w:rPr>
          <w:rFonts w:ascii="宋体" w:hAnsi="宋体" w:hint="eastAsia"/>
          <w:sz w:val="28"/>
          <w:szCs w:val="28"/>
        </w:rPr>
        <w:t>条所规定的方位角范围和俯仰角范围，以及2</w:t>
      </w:r>
      <w:r w:rsidR="001A6144" w:rsidRPr="00521B21">
        <w:rPr>
          <w:rFonts w:ascii="宋体" w:hAnsi="宋体"/>
          <w:sz w:val="28"/>
          <w:szCs w:val="28"/>
        </w:rPr>
        <w:t>.2.1.1.1</w:t>
      </w:r>
      <w:r w:rsidR="001A6144" w:rsidRPr="00521B21">
        <w:rPr>
          <w:rFonts w:ascii="宋体" w:hAnsi="宋体" w:hint="eastAsia"/>
          <w:sz w:val="28"/>
          <w:szCs w:val="28"/>
        </w:rPr>
        <w:t>条所规定的天线控制精度时，其天线波束特性应满足第2</w:t>
      </w:r>
      <w:r w:rsidR="001A6144" w:rsidRPr="00521B21">
        <w:rPr>
          <w:rFonts w:ascii="宋体" w:hAnsi="宋体"/>
          <w:sz w:val="28"/>
          <w:szCs w:val="28"/>
        </w:rPr>
        <w:t>.2.1.2.1</w:t>
      </w:r>
      <w:r w:rsidR="001A6144" w:rsidRPr="00521B21">
        <w:rPr>
          <w:rFonts w:ascii="宋体" w:hAnsi="宋体" w:hint="eastAsia"/>
          <w:sz w:val="28"/>
          <w:szCs w:val="28"/>
        </w:rPr>
        <w:t>条。</w:t>
      </w:r>
      <w:r w:rsidR="007C4993" w:rsidRPr="00521B21">
        <w:rPr>
          <w:rFonts w:ascii="宋体" w:hAnsi="宋体" w:hint="eastAsia"/>
          <w:sz w:val="28"/>
          <w:szCs w:val="28"/>
        </w:rPr>
        <w:t>为了验证机载有源相控阵气象雷达天线</w:t>
      </w:r>
      <w:r w:rsidR="009915D4" w:rsidRPr="00521B21">
        <w:rPr>
          <w:rFonts w:ascii="宋体" w:hAnsi="宋体" w:hint="eastAsia"/>
          <w:sz w:val="28"/>
          <w:szCs w:val="28"/>
        </w:rPr>
        <w:t>满足以上规定，</w:t>
      </w:r>
      <w:r w:rsidR="00B371CD" w:rsidRPr="00521B21">
        <w:rPr>
          <w:rFonts w:ascii="宋体" w:hAnsi="宋体" w:hint="eastAsia"/>
          <w:sz w:val="28"/>
          <w:szCs w:val="28"/>
        </w:rPr>
        <w:t>申请人</w:t>
      </w:r>
      <w:r w:rsidR="009915D4" w:rsidRPr="00521B21">
        <w:rPr>
          <w:rFonts w:ascii="宋体" w:hAnsi="宋体" w:hint="eastAsia"/>
          <w:sz w:val="28"/>
          <w:szCs w:val="28"/>
        </w:rPr>
        <w:t>应按照第2</w:t>
      </w:r>
      <w:r w:rsidR="009915D4" w:rsidRPr="00521B21">
        <w:rPr>
          <w:rFonts w:ascii="宋体" w:hAnsi="宋体"/>
          <w:sz w:val="28"/>
          <w:szCs w:val="28"/>
        </w:rPr>
        <w:t>.4.3.1.2</w:t>
      </w:r>
      <w:r w:rsidR="009915D4" w:rsidRPr="00521B21">
        <w:rPr>
          <w:rFonts w:ascii="宋体" w:hAnsi="宋体" w:hint="eastAsia"/>
          <w:sz w:val="28"/>
          <w:szCs w:val="28"/>
        </w:rPr>
        <w:t>，</w:t>
      </w:r>
      <w:r w:rsidR="009915D4" w:rsidRPr="00521B21">
        <w:rPr>
          <w:rFonts w:ascii="宋体" w:hAnsi="宋体"/>
          <w:sz w:val="28"/>
          <w:szCs w:val="28"/>
        </w:rPr>
        <w:t>2.4.3.2.4</w:t>
      </w:r>
      <w:r w:rsidR="009915D4" w:rsidRPr="00521B21">
        <w:rPr>
          <w:rFonts w:ascii="宋体" w:hAnsi="宋体" w:hint="eastAsia"/>
          <w:sz w:val="28"/>
          <w:szCs w:val="28"/>
        </w:rPr>
        <w:t>条，以及第2</w:t>
      </w:r>
      <w:r w:rsidR="009915D4" w:rsidRPr="00521B21">
        <w:rPr>
          <w:rFonts w:ascii="宋体" w:hAnsi="宋体"/>
          <w:sz w:val="28"/>
          <w:szCs w:val="28"/>
        </w:rPr>
        <w:t>.4.3.2.6</w:t>
      </w:r>
      <w:r w:rsidR="009915D4" w:rsidRPr="00521B21">
        <w:rPr>
          <w:rFonts w:ascii="宋体" w:hAnsi="宋体" w:hint="eastAsia"/>
          <w:sz w:val="28"/>
          <w:szCs w:val="28"/>
        </w:rPr>
        <w:t>条完成天线特性的测试验证。</w:t>
      </w:r>
      <w:r w:rsidR="001A6144" w:rsidRPr="00521B21">
        <w:rPr>
          <w:rFonts w:ascii="宋体" w:hAnsi="宋体"/>
          <w:sz w:val="28"/>
          <w:szCs w:val="28"/>
        </w:rPr>
        <w:t xml:space="preserve"> </w:t>
      </w:r>
    </w:p>
    <w:p w14:paraId="64B3D273" w14:textId="77777777" w:rsidR="00EE4F9A" w:rsidRPr="00521B21" w:rsidRDefault="00EE4F9A" w:rsidP="00A65D8A">
      <w:pPr>
        <w:spacing w:line="360" w:lineRule="auto"/>
        <w:rPr>
          <w:rFonts w:ascii="宋体" w:hAnsi="宋体" w:hint="eastAsia"/>
          <w:sz w:val="28"/>
          <w:szCs w:val="28"/>
        </w:rPr>
      </w:pPr>
      <w:r w:rsidRPr="00521B21">
        <w:rPr>
          <w:rFonts w:ascii="宋体" w:hAnsi="宋体" w:hint="eastAsia"/>
          <w:sz w:val="28"/>
          <w:szCs w:val="28"/>
        </w:rPr>
        <w:t>3</w:t>
      </w:r>
      <w:r w:rsidR="00C12BEC" w:rsidRPr="00521B21">
        <w:rPr>
          <w:rFonts w:ascii="宋体" w:hAnsi="宋体"/>
          <w:sz w:val="28"/>
          <w:szCs w:val="28"/>
        </w:rPr>
        <w:t xml:space="preserve">. </w:t>
      </w:r>
      <w:r w:rsidR="00C12BEC" w:rsidRPr="00521B21">
        <w:rPr>
          <w:rFonts w:ascii="宋体" w:hAnsi="宋体" w:hint="eastAsia"/>
          <w:sz w:val="28"/>
          <w:szCs w:val="28"/>
        </w:rPr>
        <w:t>安全性要求</w:t>
      </w:r>
    </w:p>
    <w:p w14:paraId="2DB9E49A" w14:textId="27524366" w:rsidR="001A6144" w:rsidRPr="00DC139C" w:rsidRDefault="00E969F8" w:rsidP="00CB0CCA">
      <w:pPr>
        <w:ind w:firstLineChars="200" w:firstLine="560"/>
      </w:pPr>
      <w:r w:rsidRPr="00521B21">
        <w:rPr>
          <w:rFonts w:ascii="宋体" w:hAnsi="宋体" w:hint="eastAsia"/>
          <w:sz w:val="28"/>
          <w:szCs w:val="28"/>
        </w:rPr>
        <w:t>有源相控阵天线是</w:t>
      </w:r>
      <w:r w:rsidR="002B57BD" w:rsidRPr="00521B21">
        <w:rPr>
          <w:rFonts w:ascii="宋体" w:hAnsi="宋体" w:hint="eastAsia"/>
          <w:sz w:val="28"/>
          <w:szCs w:val="28"/>
        </w:rPr>
        <w:t>机载有源相控阵气象雷达</w:t>
      </w:r>
      <w:r w:rsidRPr="00521B21">
        <w:rPr>
          <w:rFonts w:ascii="宋体" w:hAnsi="宋体" w:hint="eastAsia"/>
          <w:sz w:val="28"/>
          <w:szCs w:val="28"/>
        </w:rPr>
        <w:t>的核心组件。其相控阵</w:t>
      </w:r>
      <w:r w:rsidR="00EE4F9A" w:rsidRPr="00521B21">
        <w:rPr>
          <w:rFonts w:ascii="宋体" w:hAnsi="宋体" w:hint="eastAsia"/>
          <w:sz w:val="28"/>
          <w:szCs w:val="28"/>
        </w:rPr>
        <w:t>天线</w:t>
      </w:r>
      <w:r w:rsidR="00F940F7" w:rsidRPr="00521B21">
        <w:rPr>
          <w:rFonts w:ascii="宋体" w:hAnsi="宋体" w:hint="eastAsia"/>
          <w:sz w:val="28"/>
          <w:szCs w:val="28"/>
        </w:rPr>
        <w:t>由大量阵元组成</w:t>
      </w:r>
      <w:r w:rsidR="00EE4F9A" w:rsidRPr="00521B21">
        <w:rPr>
          <w:rFonts w:ascii="宋体" w:hAnsi="宋体" w:hint="eastAsia"/>
          <w:sz w:val="28"/>
          <w:szCs w:val="28"/>
        </w:rPr>
        <w:t>，</w:t>
      </w:r>
      <w:r w:rsidR="00F940F7" w:rsidRPr="00521B21">
        <w:rPr>
          <w:rFonts w:ascii="宋体" w:hAnsi="宋体" w:hint="eastAsia"/>
          <w:sz w:val="28"/>
          <w:szCs w:val="28"/>
        </w:rPr>
        <w:t>阵元的失效模式和失效数量会</w:t>
      </w:r>
      <w:r w:rsidRPr="00521B21">
        <w:rPr>
          <w:rFonts w:ascii="宋体" w:hAnsi="宋体" w:hint="eastAsia"/>
          <w:sz w:val="28"/>
          <w:szCs w:val="28"/>
        </w:rPr>
        <w:t>影响天线的辐</w:t>
      </w:r>
      <w:r w:rsidRPr="00521B21">
        <w:rPr>
          <w:rFonts w:ascii="宋体" w:hAnsi="宋体" w:hint="eastAsia"/>
          <w:sz w:val="28"/>
          <w:szCs w:val="28"/>
        </w:rPr>
        <w:lastRenderedPageBreak/>
        <w:t>射场特性，进而导致</w:t>
      </w:r>
      <w:r w:rsidR="00F940F7" w:rsidRPr="00521B21">
        <w:rPr>
          <w:rFonts w:ascii="宋体" w:hAnsi="宋体" w:hint="eastAsia"/>
          <w:sz w:val="28"/>
          <w:szCs w:val="28"/>
        </w:rPr>
        <w:t>雷达探测性能的下降，甚至功能的丧失。</w:t>
      </w:r>
      <w:r w:rsidR="004F5E34" w:rsidRPr="00521B21">
        <w:rPr>
          <w:rFonts w:ascii="宋体" w:hAnsi="宋体" w:hint="eastAsia"/>
          <w:sz w:val="28"/>
          <w:szCs w:val="28"/>
        </w:rPr>
        <w:t>申请人应</w:t>
      </w:r>
      <w:r w:rsidR="007E6539" w:rsidRPr="00521B21">
        <w:rPr>
          <w:rFonts w:ascii="宋体" w:hAnsi="宋体" w:hint="eastAsia"/>
          <w:sz w:val="28"/>
          <w:szCs w:val="28"/>
        </w:rPr>
        <w:t>对</w:t>
      </w:r>
      <w:r w:rsidR="004F5E34" w:rsidRPr="00521B21">
        <w:rPr>
          <w:rFonts w:ascii="宋体" w:hAnsi="宋体" w:hint="eastAsia"/>
          <w:sz w:val="28"/>
          <w:szCs w:val="28"/>
        </w:rPr>
        <w:t>天线阵元失效条件下的机载有源相控阵气象雷达天线波束特性、前视风切变探测、前视湍流探测、气象与地形测绘，以及大气威胁感知能力</w:t>
      </w:r>
      <w:r w:rsidR="007E6539" w:rsidRPr="00521B21">
        <w:rPr>
          <w:rFonts w:ascii="宋体" w:hAnsi="宋体" w:hint="eastAsia"/>
          <w:sz w:val="28"/>
          <w:szCs w:val="28"/>
        </w:rPr>
        <w:t>（如有）</w:t>
      </w:r>
      <w:r w:rsidR="004F5E34" w:rsidRPr="00521B21">
        <w:rPr>
          <w:rFonts w:ascii="宋体" w:hAnsi="宋体" w:hint="eastAsia"/>
          <w:sz w:val="28"/>
          <w:szCs w:val="28"/>
        </w:rPr>
        <w:t>做定量分析</w:t>
      </w:r>
      <w:r w:rsidR="005E5B85" w:rsidRPr="00521B21">
        <w:rPr>
          <w:rFonts w:ascii="宋体" w:hAnsi="宋体" w:hint="eastAsia"/>
          <w:sz w:val="28"/>
          <w:szCs w:val="28"/>
        </w:rPr>
        <w:t>，以确保设备具备</w:t>
      </w:r>
      <w:r w:rsidR="007D60DC" w:rsidRPr="00521B21">
        <w:rPr>
          <w:rFonts w:ascii="宋体" w:hAnsi="宋体" w:hint="eastAsia"/>
          <w:sz w:val="28"/>
          <w:szCs w:val="28"/>
        </w:rPr>
        <w:t>等效的安全水平。</w:t>
      </w:r>
    </w:p>
    <w:sectPr w:rsidR="001A6144" w:rsidRPr="00DC139C">
      <w:headerReference w:type="default" r:id="rId10"/>
      <w:footerReference w:type="default" r:id="rId11"/>
      <w:headerReference w:type="first" r:id="rId12"/>
      <w:footerReference w:type="first" r:id="rId13"/>
      <w:pgSz w:w="11906" w:h="16838"/>
      <w:pgMar w:top="1440" w:right="1800" w:bottom="1440" w:left="1800" w:header="850" w:footer="964" w:gutter="0"/>
      <w:pgNumType w:fmt="numberInDash"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D04A3" w14:textId="77777777" w:rsidR="00E11E28" w:rsidRDefault="00E11E28">
      <w:r>
        <w:separator/>
      </w:r>
    </w:p>
  </w:endnote>
  <w:endnote w:type="continuationSeparator" w:id="0">
    <w:p w14:paraId="2D33A7FC" w14:textId="77777777" w:rsidR="00E11E28" w:rsidRDefault="00E11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2E72C" w14:textId="77777777" w:rsidR="008927B9" w:rsidRDefault="008927B9">
    <w:pPr>
      <w:pStyle w:val="a8"/>
      <w:jc w:val="center"/>
    </w:pPr>
    <w:r>
      <w:fldChar w:fldCharType="begin"/>
    </w:r>
    <w:r>
      <w:instrText>PAGE   \* MERGEFORMAT</w:instrText>
    </w:r>
    <w:r>
      <w:fldChar w:fldCharType="separate"/>
    </w:r>
    <w:r>
      <w:rPr>
        <w:lang w:val="zh-CN" w:eastAsia="zh-CN"/>
      </w:rPr>
      <w:t>2</w:t>
    </w:r>
    <w:r>
      <w:fldChar w:fldCharType="end"/>
    </w:r>
  </w:p>
  <w:p w14:paraId="74DB46DE" w14:textId="77777777" w:rsidR="00CC5D39" w:rsidRDefault="00CC5D39">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EFFF8" w14:textId="77777777" w:rsidR="00CC5D39" w:rsidRDefault="00CC5D39">
    <w:pPr>
      <w:pStyle w:val="a8"/>
      <w:jc w:val="center"/>
    </w:pPr>
    <w:r>
      <w:fldChar w:fldCharType="begin"/>
    </w:r>
    <w:r>
      <w:instrText>PAGE   \* MERGEFORMAT</w:instrText>
    </w:r>
    <w:r>
      <w:fldChar w:fldCharType="separate"/>
    </w:r>
    <w:r w:rsidR="00CE5B0E" w:rsidRPr="00CE5B0E">
      <w:rPr>
        <w:noProof/>
        <w:lang w:val="zh-CN" w:eastAsia="zh-CN"/>
      </w:rPr>
      <w:t>-</w:t>
    </w:r>
    <w:r w:rsidR="00CE5B0E" w:rsidRPr="00CE5B0E">
      <w:rPr>
        <w:noProof/>
        <w:lang w:val="en-US" w:eastAsia="zh-CN"/>
      </w:rPr>
      <w:t xml:space="preserve"> 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13DAC" w14:textId="77777777" w:rsidR="00E11E28" w:rsidRDefault="00E11E28">
      <w:r>
        <w:separator/>
      </w:r>
    </w:p>
  </w:footnote>
  <w:footnote w:type="continuationSeparator" w:id="0">
    <w:p w14:paraId="6522AF7D" w14:textId="77777777" w:rsidR="00E11E28" w:rsidRDefault="00E11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09A50" w14:textId="77777777" w:rsidR="00CC5D39" w:rsidRDefault="003033B2">
    <w:pPr>
      <w:pStyle w:val="a6"/>
      <w:tabs>
        <w:tab w:val="left" w:pos="225"/>
      </w:tabs>
      <w:jc w:val="both"/>
      <w:rPr>
        <w:sz w:val="21"/>
        <w:szCs w:val="21"/>
        <w:lang w:val="en-US" w:eastAsia="zh-CN"/>
      </w:rPr>
    </w:pPr>
    <w:r>
      <w:t>CAAC</w:t>
    </w:r>
    <w:r w:rsidR="00CC5D39">
      <w:tab/>
    </w:r>
    <w:r w:rsidR="00CC5D39">
      <w:tab/>
    </w:r>
    <w:r w:rsidR="009C2A4F">
      <w:t>C</w:t>
    </w:r>
    <w:r w:rsidR="001D4351">
      <w:rPr>
        <w:rFonts w:hint="eastAsia"/>
        <w:sz w:val="21"/>
        <w:szCs w:val="21"/>
        <w:lang w:eastAsia="zh-CN"/>
      </w:rPr>
      <w:t>TSO</w:t>
    </w:r>
    <w:r w:rsidR="00CC5D39">
      <w:rPr>
        <w:rFonts w:hint="eastAsia"/>
        <w:sz w:val="21"/>
        <w:szCs w:val="21"/>
        <w:lang w:eastAsia="zh-CN"/>
      </w:rPr>
      <w:t>-</w:t>
    </w:r>
    <w:r w:rsidR="00CC5D39">
      <w:rPr>
        <w:rFonts w:hint="eastAsia"/>
        <w:sz w:val="21"/>
        <w:szCs w:val="21"/>
        <w:lang w:val="en-US" w:eastAsia="zh-CN"/>
      </w:rPr>
      <w:t>C63f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E03A7" w14:textId="77777777" w:rsidR="00CC5D39" w:rsidRDefault="00CC5D39">
    <w:pPr>
      <w:jc w:val="center"/>
    </w:pPr>
  </w:p>
  <w:p w14:paraId="1E8EF82F" w14:textId="77777777" w:rsidR="00CC5D39" w:rsidRDefault="00CC5D39">
    <w:pPr>
      <w:jc w:val="center"/>
    </w:pPr>
  </w:p>
  <w:p w14:paraId="6DD3E6BB" w14:textId="77777777" w:rsidR="00CC5D39" w:rsidRDefault="00CC5D39">
    <w:pPr>
      <w:jc w:val="center"/>
    </w:pPr>
  </w:p>
  <w:p w14:paraId="754794F5" w14:textId="77777777" w:rsidR="00CC5D39" w:rsidRDefault="00CC5D39">
    <w:pPr>
      <w:pStyle w:val="a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231E4D"/>
    <w:multiLevelType w:val="multilevel"/>
    <w:tmpl w:val="AD231E4D"/>
    <w:lvl w:ilvl="0">
      <w:start w:val="1"/>
      <w:numFmt w:val="lowerLetter"/>
      <w:lvlText w:val="%1."/>
      <w:lvlJc w:val="left"/>
      <w:pPr>
        <w:tabs>
          <w:tab w:val="left" w:pos="0"/>
        </w:tabs>
        <w:ind w:left="0" w:firstLine="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B406160A"/>
    <w:multiLevelType w:val="multilevel"/>
    <w:tmpl w:val="B406160A"/>
    <w:lvl w:ilvl="0">
      <w:start w:val="1"/>
      <w:numFmt w:val="lowerLetter"/>
      <w:pStyle w:val="2"/>
      <w:suff w:val="space"/>
      <w:lvlText w:val="%1."/>
      <w:lvlJc w:val="left"/>
      <w:pPr>
        <w:tabs>
          <w:tab w:val="left" w:pos="420"/>
        </w:tabs>
        <w:ind w:left="690" w:hanging="4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E0E53AF4"/>
    <w:multiLevelType w:val="singleLevel"/>
    <w:tmpl w:val="E0E53AF4"/>
    <w:lvl w:ilvl="0">
      <w:start w:val="1"/>
      <w:numFmt w:val="decimal"/>
      <w:suff w:val="nothing"/>
      <w:lvlText w:val="（%1）"/>
      <w:lvlJc w:val="left"/>
    </w:lvl>
  </w:abstractNum>
  <w:abstractNum w:abstractNumId="3" w15:restartNumberingAfterBreak="0">
    <w:nsid w:val="0231511A"/>
    <w:multiLevelType w:val="multilevel"/>
    <w:tmpl w:val="0231511A"/>
    <w:lvl w:ilvl="0">
      <w:start w:val="1"/>
      <w:numFmt w:val="lowerLetter"/>
      <w:lvlText w:val="%1."/>
      <w:lvlJc w:val="left"/>
      <w:pPr>
        <w:tabs>
          <w:tab w:val="left" w:pos="0"/>
        </w:tabs>
        <w:ind w:left="0" w:firstLine="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15:restartNumberingAfterBreak="0">
    <w:nsid w:val="05A2569F"/>
    <w:multiLevelType w:val="multilevel"/>
    <w:tmpl w:val="05A2569F"/>
    <w:lvl w:ilvl="0">
      <w:start w:val="1"/>
      <w:numFmt w:val="decimal"/>
      <w:lvlText w:val="（%1）"/>
      <w:lvlJc w:val="left"/>
      <w:pPr>
        <w:ind w:left="900" w:hanging="420"/>
      </w:pPr>
      <w:rPr>
        <w:rFonts w:hint="default"/>
        <w:lang w:val="en-US"/>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15:restartNumberingAfterBreak="0">
    <w:nsid w:val="05F654AA"/>
    <w:multiLevelType w:val="hybridMultilevel"/>
    <w:tmpl w:val="7850FBA4"/>
    <w:lvl w:ilvl="0" w:tplc="04090001">
      <w:start w:val="1"/>
      <w:numFmt w:val="bullet"/>
      <w:lvlText w:val=""/>
      <w:lvlJc w:val="left"/>
      <w:pPr>
        <w:ind w:left="1104" w:hanging="420"/>
      </w:pPr>
      <w:rPr>
        <w:rFonts w:ascii="Wingdings" w:hAnsi="Wingdings" w:hint="default"/>
      </w:rPr>
    </w:lvl>
    <w:lvl w:ilvl="1" w:tplc="04090003" w:tentative="1">
      <w:start w:val="1"/>
      <w:numFmt w:val="bullet"/>
      <w:lvlText w:val=""/>
      <w:lvlJc w:val="left"/>
      <w:pPr>
        <w:ind w:left="1524" w:hanging="420"/>
      </w:pPr>
      <w:rPr>
        <w:rFonts w:ascii="Wingdings" w:hAnsi="Wingdings" w:hint="default"/>
      </w:rPr>
    </w:lvl>
    <w:lvl w:ilvl="2" w:tplc="04090005" w:tentative="1">
      <w:start w:val="1"/>
      <w:numFmt w:val="bullet"/>
      <w:lvlText w:val=""/>
      <w:lvlJc w:val="left"/>
      <w:pPr>
        <w:ind w:left="1944" w:hanging="420"/>
      </w:pPr>
      <w:rPr>
        <w:rFonts w:ascii="Wingdings" w:hAnsi="Wingdings" w:hint="default"/>
      </w:rPr>
    </w:lvl>
    <w:lvl w:ilvl="3" w:tplc="04090001" w:tentative="1">
      <w:start w:val="1"/>
      <w:numFmt w:val="bullet"/>
      <w:lvlText w:val=""/>
      <w:lvlJc w:val="left"/>
      <w:pPr>
        <w:ind w:left="2364" w:hanging="420"/>
      </w:pPr>
      <w:rPr>
        <w:rFonts w:ascii="Wingdings" w:hAnsi="Wingdings" w:hint="default"/>
      </w:rPr>
    </w:lvl>
    <w:lvl w:ilvl="4" w:tplc="04090003" w:tentative="1">
      <w:start w:val="1"/>
      <w:numFmt w:val="bullet"/>
      <w:lvlText w:val=""/>
      <w:lvlJc w:val="left"/>
      <w:pPr>
        <w:ind w:left="2784" w:hanging="420"/>
      </w:pPr>
      <w:rPr>
        <w:rFonts w:ascii="Wingdings" w:hAnsi="Wingdings" w:hint="default"/>
      </w:rPr>
    </w:lvl>
    <w:lvl w:ilvl="5" w:tplc="04090005" w:tentative="1">
      <w:start w:val="1"/>
      <w:numFmt w:val="bullet"/>
      <w:lvlText w:val=""/>
      <w:lvlJc w:val="left"/>
      <w:pPr>
        <w:ind w:left="3204" w:hanging="420"/>
      </w:pPr>
      <w:rPr>
        <w:rFonts w:ascii="Wingdings" w:hAnsi="Wingdings" w:hint="default"/>
      </w:rPr>
    </w:lvl>
    <w:lvl w:ilvl="6" w:tplc="04090001" w:tentative="1">
      <w:start w:val="1"/>
      <w:numFmt w:val="bullet"/>
      <w:lvlText w:val=""/>
      <w:lvlJc w:val="left"/>
      <w:pPr>
        <w:ind w:left="3624" w:hanging="420"/>
      </w:pPr>
      <w:rPr>
        <w:rFonts w:ascii="Wingdings" w:hAnsi="Wingdings" w:hint="default"/>
      </w:rPr>
    </w:lvl>
    <w:lvl w:ilvl="7" w:tplc="04090003" w:tentative="1">
      <w:start w:val="1"/>
      <w:numFmt w:val="bullet"/>
      <w:lvlText w:val=""/>
      <w:lvlJc w:val="left"/>
      <w:pPr>
        <w:ind w:left="4044" w:hanging="420"/>
      </w:pPr>
      <w:rPr>
        <w:rFonts w:ascii="Wingdings" w:hAnsi="Wingdings" w:hint="default"/>
      </w:rPr>
    </w:lvl>
    <w:lvl w:ilvl="8" w:tplc="04090005" w:tentative="1">
      <w:start w:val="1"/>
      <w:numFmt w:val="bullet"/>
      <w:lvlText w:val=""/>
      <w:lvlJc w:val="left"/>
      <w:pPr>
        <w:ind w:left="4464" w:hanging="420"/>
      </w:pPr>
      <w:rPr>
        <w:rFonts w:ascii="Wingdings" w:hAnsi="Wingdings" w:hint="default"/>
      </w:rPr>
    </w:lvl>
  </w:abstractNum>
  <w:abstractNum w:abstractNumId="6" w15:restartNumberingAfterBreak="0">
    <w:nsid w:val="0A3F35F6"/>
    <w:multiLevelType w:val="multilevel"/>
    <w:tmpl w:val="0A3F35F6"/>
    <w:lvl w:ilvl="0">
      <w:start w:val="1"/>
      <w:numFmt w:val="lowerLetter"/>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15:restartNumberingAfterBreak="0">
    <w:nsid w:val="12C53B7A"/>
    <w:multiLevelType w:val="multilevel"/>
    <w:tmpl w:val="536801BC"/>
    <w:lvl w:ilvl="0">
      <w:start w:val="1"/>
      <w:numFmt w:val="decimal"/>
      <w:lvlText w:val="（%1）"/>
      <w:lvlJc w:val="left"/>
      <w:pPr>
        <w:ind w:left="900" w:hanging="420"/>
      </w:pPr>
      <w:rPr>
        <w:rFonts w:hint="default"/>
        <w:lang w:val="en-US"/>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15:restartNumberingAfterBreak="0">
    <w:nsid w:val="1C0642F6"/>
    <w:multiLevelType w:val="multilevel"/>
    <w:tmpl w:val="536801BC"/>
    <w:lvl w:ilvl="0">
      <w:start w:val="1"/>
      <w:numFmt w:val="decimal"/>
      <w:lvlText w:val="（%1）"/>
      <w:lvlJc w:val="left"/>
      <w:pPr>
        <w:ind w:left="900" w:hanging="420"/>
      </w:pPr>
      <w:rPr>
        <w:rFonts w:hint="default"/>
        <w:lang w:val="en-US"/>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15:restartNumberingAfterBreak="0">
    <w:nsid w:val="2D9911B7"/>
    <w:multiLevelType w:val="multilevel"/>
    <w:tmpl w:val="2D9911B7"/>
    <w:lvl w:ilvl="0">
      <w:start w:val="1"/>
      <w:numFmt w:val="lowerLetter"/>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0" w15:restartNumberingAfterBreak="0">
    <w:nsid w:val="536801BC"/>
    <w:multiLevelType w:val="multilevel"/>
    <w:tmpl w:val="536801BC"/>
    <w:lvl w:ilvl="0">
      <w:start w:val="1"/>
      <w:numFmt w:val="decimal"/>
      <w:lvlText w:val="（%1）"/>
      <w:lvlJc w:val="left"/>
      <w:pPr>
        <w:ind w:left="900" w:hanging="420"/>
      </w:pPr>
      <w:rPr>
        <w:rFonts w:hint="default"/>
        <w:lang w:val="en-US"/>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1" w15:restartNumberingAfterBreak="0">
    <w:nsid w:val="5D195295"/>
    <w:multiLevelType w:val="multilevel"/>
    <w:tmpl w:val="5D195295"/>
    <w:lvl w:ilvl="0">
      <w:start w:val="1"/>
      <w:numFmt w:val="decimal"/>
      <w:lvlText w:val="（%1）"/>
      <w:lvlJc w:val="left"/>
      <w:pPr>
        <w:ind w:left="900" w:hanging="420"/>
      </w:pPr>
      <w:rPr>
        <w:rFonts w:hint="default"/>
        <w:lang w:val="en-US"/>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15:restartNumberingAfterBreak="0">
    <w:nsid w:val="5D22E8ED"/>
    <w:multiLevelType w:val="multilevel"/>
    <w:tmpl w:val="5D22E8ED"/>
    <w:lvl w:ilvl="0">
      <w:start w:val="1"/>
      <w:numFmt w:val="lowerLetter"/>
      <w:lvlText w:val="%1."/>
      <w:lvlJc w:val="left"/>
      <w:pPr>
        <w:tabs>
          <w:tab w:val="left" w:pos="0"/>
        </w:tabs>
        <w:ind w:left="0" w:firstLine="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3" w15:restartNumberingAfterBreak="0">
    <w:nsid w:val="6ADA73CD"/>
    <w:multiLevelType w:val="multilevel"/>
    <w:tmpl w:val="0409001F"/>
    <w:lvl w:ilvl="0">
      <w:start w:val="1"/>
      <w:numFmt w:val="decimal"/>
      <w:lvlText w:val="%1."/>
      <w:lvlJc w:val="left"/>
      <w:pPr>
        <w:ind w:left="425" w:hanging="425"/>
      </w:pPr>
      <w:rPr>
        <w:rFonts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844471758">
    <w:abstractNumId w:val="2"/>
  </w:num>
  <w:num w:numId="2" w16cid:durableId="347564193">
    <w:abstractNumId w:val="1"/>
  </w:num>
  <w:num w:numId="3" w16cid:durableId="1556813129">
    <w:abstractNumId w:val="0"/>
  </w:num>
  <w:num w:numId="4" w16cid:durableId="87695416">
    <w:abstractNumId w:val="10"/>
  </w:num>
  <w:num w:numId="5" w16cid:durableId="306278002">
    <w:abstractNumId w:val="4"/>
  </w:num>
  <w:num w:numId="6" w16cid:durableId="1290473312">
    <w:abstractNumId w:val="12"/>
  </w:num>
  <w:num w:numId="7" w16cid:durableId="173109925">
    <w:abstractNumId w:val="9"/>
  </w:num>
  <w:num w:numId="8" w16cid:durableId="818620965">
    <w:abstractNumId w:val="11"/>
  </w:num>
  <w:num w:numId="9" w16cid:durableId="588468745">
    <w:abstractNumId w:val="6"/>
  </w:num>
  <w:num w:numId="10" w16cid:durableId="1764838261">
    <w:abstractNumId w:val="3"/>
  </w:num>
  <w:num w:numId="11" w16cid:durableId="1059938217">
    <w:abstractNumId w:val="13"/>
  </w:num>
  <w:num w:numId="12" w16cid:durableId="1509951703">
    <w:abstractNumId w:val="5"/>
  </w:num>
  <w:num w:numId="13" w16cid:durableId="585502511">
    <w:abstractNumId w:val="1"/>
  </w:num>
  <w:num w:numId="14" w16cid:durableId="1211577277">
    <w:abstractNumId w:val="1"/>
  </w:num>
  <w:num w:numId="15" w16cid:durableId="1786932">
    <w:abstractNumId w:val="8"/>
  </w:num>
  <w:num w:numId="16" w16cid:durableId="1614433222">
    <w:abstractNumId w:val="7"/>
  </w:num>
  <w:num w:numId="17" w16cid:durableId="287473427">
    <w:abstractNumId w:val="1"/>
  </w:num>
  <w:num w:numId="18" w16cid:durableId="470944306">
    <w:abstractNumId w:val="1"/>
  </w:num>
  <w:num w:numId="19" w16cid:durableId="843862264">
    <w:abstractNumId w:val="1"/>
  </w:num>
  <w:num w:numId="20" w16cid:durableId="1756390674">
    <w:abstractNumId w:val="1"/>
  </w:num>
  <w:num w:numId="21" w16cid:durableId="1036077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22CD"/>
    <w:rsid w:val="000025A9"/>
    <w:rsid w:val="00003A08"/>
    <w:rsid w:val="00004EE0"/>
    <w:rsid w:val="00005F94"/>
    <w:rsid w:val="00010B25"/>
    <w:rsid w:val="00010DDE"/>
    <w:rsid w:val="00012D81"/>
    <w:rsid w:val="00013204"/>
    <w:rsid w:val="0001332B"/>
    <w:rsid w:val="00020BE8"/>
    <w:rsid w:val="00021535"/>
    <w:rsid w:val="00023A43"/>
    <w:rsid w:val="00025D9C"/>
    <w:rsid w:val="0003081A"/>
    <w:rsid w:val="00033A1B"/>
    <w:rsid w:val="00034D9F"/>
    <w:rsid w:val="00035F49"/>
    <w:rsid w:val="0003763C"/>
    <w:rsid w:val="00037936"/>
    <w:rsid w:val="000512DE"/>
    <w:rsid w:val="00051B19"/>
    <w:rsid w:val="00051D70"/>
    <w:rsid w:val="00056872"/>
    <w:rsid w:val="00056A02"/>
    <w:rsid w:val="00057CED"/>
    <w:rsid w:val="00057EC4"/>
    <w:rsid w:val="000609AB"/>
    <w:rsid w:val="000638BD"/>
    <w:rsid w:val="000640E4"/>
    <w:rsid w:val="000641DD"/>
    <w:rsid w:val="00064A89"/>
    <w:rsid w:val="00064B90"/>
    <w:rsid w:val="00073635"/>
    <w:rsid w:val="00073DC1"/>
    <w:rsid w:val="00073F54"/>
    <w:rsid w:val="00076992"/>
    <w:rsid w:val="00076C50"/>
    <w:rsid w:val="00080A54"/>
    <w:rsid w:val="000820D6"/>
    <w:rsid w:val="0008374E"/>
    <w:rsid w:val="00085FAF"/>
    <w:rsid w:val="00086C5C"/>
    <w:rsid w:val="000872F5"/>
    <w:rsid w:val="000946B6"/>
    <w:rsid w:val="000949AA"/>
    <w:rsid w:val="00094C25"/>
    <w:rsid w:val="000A016C"/>
    <w:rsid w:val="000A1332"/>
    <w:rsid w:val="000A3997"/>
    <w:rsid w:val="000A4178"/>
    <w:rsid w:val="000A42CA"/>
    <w:rsid w:val="000A6353"/>
    <w:rsid w:val="000B0337"/>
    <w:rsid w:val="000B0B90"/>
    <w:rsid w:val="000B235C"/>
    <w:rsid w:val="000B23C9"/>
    <w:rsid w:val="000B3BD2"/>
    <w:rsid w:val="000B66EC"/>
    <w:rsid w:val="000B7E26"/>
    <w:rsid w:val="000C1EA9"/>
    <w:rsid w:val="000C2CF5"/>
    <w:rsid w:val="000C4718"/>
    <w:rsid w:val="000C5678"/>
    <w:rsid w:val="000C596D"/>
    <w:rsid w:val="000C5C55"/>
    <w:rsid w:val="000D1147"/>
    <w:rsid w:val="000D15B9"/>
    <w:rsid w:val="000D79A2"/>
    <w:rsid w:val="000E0344"/>
    <w:rsid w:val="000E29BB"/>
    <w:rsid w:val="000E4E03"/>
    <w:rsid w:val="000E4ED3"/>
    <w:rsid w:val="000F0B51"/>
    <w:rsid w:val="000F0D7E"/>
    <w:rsid w:val="000F0DF9"/>
    <w:rsid w:val="000F2215"/>
    <w:rsid w:val="000F41F2"/>
    <w:rsid w:val="000F5420"/>
    <w:rsid w:val="000F5587"/>
    <w:rsid w:val="000F566E"/>
    <w:rsid w:val="000F7918"/>
    <w:rsid w:val="00101446"/>
    <w:rsid w:val="001021AB"/>
    <w:rsid w:val="00104A8A"/>
    <w:rsid w:val="00110776"/>
    <w:rsid w:val="00110917"/>
    <w:rsid w:val="00110CF7"/>
    <w:rsid w:val="001132C4"/>
    <w:rsid w:val="0011410A"/>
    <w:rsid w:val="00114296"/>
    <w:rsid w:val="00117556"/>
    <w:rsid w:val="0011771C"/>
    <w:rsid w:val="00117ABD"/>
    <w:rsid w:val="00122B5A"/>
    <w:rsid w:val="001251B2"/>
    <w:rsid w:val="001266BA"/>
    <w:rsid w:val="001308F2"/>
    <w:rsid w:val="001332AA"/>
    <w:rsid w:val="00134206"/>
    <w:rsid w:val="0013602E"/>
    <w:rsid w:val="0014578F"/>
    <w:rsid w:val="00147457"/>
    <w:rsid w:val="00147BBA"/>
    <w:rsid w:val="00150B1E"/>
    <w:rsid w:val="001539F8"/>
    <w:rsid w:val="001550CF"/>
    <w:rsid w:val="00156471"/>
    <w:rsid w:val="00156669"/>
    <w:rsid w:val="00157D79"/>
    <w:rsid w:val="001609EA"/>
    <w:rsid w:val="00161F6A"/>
    <w:rsid w:val="00162307"/>
    <w:rsid w:val="001638C6"/>
    <w:rsid w:val="00163BDD"/>
    <w:rsid w:val="001649F7"/>
    <w:rsid w:val="001653B2"/>
    <w:rsid w:val="0016766A"/>
    <w:rsid w:val="00167B3B"/>
    <w:rsid w:val="001702FF"/>
    <w:rsid w:val="00172A27"/>
    <w:rsid w:val="001736EA"/>
    <w:rsid w:val="00181D7C"/>
    <w:rsid w:val="001827EE"/>
    <w:rsid w:val="00183567"/>
    <w:rsid w:val="00183E65"/>
    <w:rsid w:val="00193801"/>
    <w:rsid w:val="00193F3C"/>
    <w:rsid w:val="00194A77"/>
    <w:rsid w:val="00196F1E"/>
    <w:rsid w:val="001A271B"/>
    <w:rsid w:val="001A314A"/>
    <w:rsid w:val="001A364E"/>
    <w:rsid w:val="001A6144"/>
    <w:rsid w:val="001C2509"/>
    <w:rsid w:val="001C2CF9"/>
    <w:rsid w:val="001C4CF3"/>
    <w:rsid w:val="001D07B3"/>
    <w:rsid w:val="001D1C0B"/>
    <w:rsid w:val="001D3408"/>
    <w:rsid w:val="001D3AFC"/>
    <w:rsid w:val="001D4351"/>
    <w:rsid w:val="001D5C30"/>
    <w:rsid w:val="001D5C5B"/>
    <w:rsid w:val="001D6716"/>
    <w:rsid w:val="001E40B2"/>
    <w:rsid w:val="001E4158"/>
    <w:rsid w:val="001E597A"/>
    <w:rsid w:val="001E5E47"/>
    <w:rsid w:val="001F0325"/>
    <w:rsid w:val="001F5693"/>
    <w:rsid w:val="001F69E0"/>
    <w:rsid w:val="001F7979"/>
    <w:rsid w:val="0020092C"/>
    <w:rsid w:val="00200BFD"/>
    <w:rsid w:val="00200CE3"/>
    <w:rsid w:val="00207FCA"/>
    <w:rsid w:val="00210DEB"/>
    <w:rsid w:val="002123B7"/>
    <w:rsid w:val="00220343"/>
    <w:rsid w:val="00220C09"/>
    <w:rsid w:val="00221CBC"/>
    <w:rsid w:val="00221FF8"/>
    <w:rsid w:val="0022327E"/>
    <w:rsid w:val="002241EA"/>
    <w:rsid w:val="00224AB9"/>
    <w:rsid w:val="00227DD5"/>
    <w:rsid w:val="002326ED"/>
    <w:rsid w:val="00235833"/>
    <w:rsid w:val="002416BB"/>
    <w:rsid w:val="00250C38"/>
    <w:rsid w:val="0025259D"/>
    <w:rsid w:val="00252941"/>
    <w:rsid w:val="0025608C"/>
    <w:rsid w:val="002563BD"/>
    <w:rsid w:val="00265E83"/>
    <w:rsid w:val="00266747"/>
    <w:rsid w:val="0026758A"/>
    <w:rsid w:val="00271704"/>
    <w:rsid w:val="00272780"/>
    <w:rsid w:val="00272B6B"/>
    <w:rsid w:val="00273E18"/>
    <w:rsid w:val="00275E86"/>
    <w:rsid w:val="0027752A"/>
    <w:rsid w:val="002776DF"/>
    <w:rsid w:val="00280116"/>
    <w:rsid w:val="0028225E"/>
    <w:rsid w:val="00283712"/>
    <w:rsid w:val="002848ED"/>
    <w:rsid w:val="002858A4"/>
    <w:rsid w:val="0028641D"/>
    <w:rsid w:val="00286B42"/>
    <w:rsid w:val="00291427"/>
    <w:rsid w:val="00292278"/>
    <w:rsid w:val="002922FD"/>
    <w:rsid w:val="0029259E"/>
    <w:rsid w:val="00292C3B"/>
    <w:rsid w:val="00293D7B"/>
    <w:rsid w:val="00293DA0"/>
    <w:rsid w:val="00294C5A"/>
    <w:rsid w:val="00294F3D"/>
    <w:rsid w:val="00297041"/>
    <w:rsid w:val="002A0574"/>
    <w:rsid w:val="002A06E3"/>
    <w:rsid w:val="002A1574"/>
    <w:rsid w:val="002A19BB"/>
    <w:rsid w:val="002A50D6"/>
    <w:rsid w:val="002A6AB6"/>
    <w:rsid w:val="002B1F4E"/>
    <w:rsid w:val="002B2149"/>
    <w:rsid w:val="002B4226"/>
    <w:rsid w:val="002B57BD"/>
    <w:rsid w:val="002B59D9"/>
    <w:rsid w:val="002B675E"/>
    <w:rsid w:val="002C0D57"/>
    <w:rsid w:val="002C1ACB"/>
    <w:rsid w:val="002C6217"/>
    <w:rsid w:val="002C6EAA"/>
    <w:rsid w:val="002D064F"/>
    <w:rsid w:val="002D32DF"/>
    <w:rsid w:val="002D4D5A"/>
    <w:rsid w:val="002E00D0"/>
    <w:rsid w:val="002E0754"/>
    <w:rsid w:val="002E2F99"/>
    <w:rsid w:val="002E3011"/>
    <w:rsid w:val="002E50F6"/>
    <w:rsid w:val="002E535D"/>
    <w:rsid w:val="002E5935"/>
    <w:rsid w:val="002E71CE"/>
    <w:rsid w:val="002F2ADD"/>
    <w:rsid w:val="002F3909"/>
    <w:rsid w:val="002F6D13"/>
    <w:rsid w:val="002F6EE6"/>
    <w:rsid w:val="003002B8"/>
    <w:rsid w:val="003013D8"/>
    <w:rsid w:val="00301409"/>
    <w:rsid w:val="0030188A"/>
    <w:rsid w:val="003021D3"/>
    <w:rsid w:val="0030319A"/>
    <w:rsid w:val="003033B2"/>
    <w:rsid w:val="00305681"/>
    <w:rsid w:val="00305BCF"/>
    <w:rsid w:val="0030611F"/>
    <w:rsid w:val="003113F2"/>
    <w:rsid w:val="00311FA1"/>
    <w:rsid w:val="00316204"/>
    <w:rsid w:val="0031624E"/>
    <w:rsid w:val="00320521"/>
    <w:rsid w:val="00323673"/>
    <w:rsid w:val="003238A0"/>
    <w:rsid w:val="00323BA0"/>
    <w:rsid w:val="00327839"/>
    <w:rsid w:val="003314CC"/>
    <w:rsid w:val="00332708"/>
    <w:rsid w:val="003329AD"/>
    <w:rsid w:val="00333160"/>
    <w:rsid w:val="00333D67"/>
    <w:rsid w:val="003372E2"/>
    <w:rsid w:val="0034100D"/>
    <w:rsid w:val="00342609"/>
    <w:rsid w:val="0034336E"/>
    <w:rsid w:val="003441B8"/>
    <w:rsid w:val="00344B0E"/>
    <w:rsid w:val="003459C2"/>
    <w:rsid w:val="0035005B"/>
    <w:rsid w:val="003505B8"/>
    <w:rsid w:val="00360055"/>
    <w:rsid w:val="00365CD8"/>
    <w:rsid w:val="0036700C"/>
    <w:rsid w:val="003746EF"/>
    <w:rsid w:val="00374B0A"/>
    <w:rsid w:val="0037537E"/>
    <w:rsid w:val="003764B0"/>
    <w:rsid w:val="00376E32"/>
    <w:rsid w:val="003770C6"/>
    <w:rsid w:val="00380DA1"/>
    <w:rsid w:val="003833C7"/>
    <w:rsid w:val="00384719"/>
    <w:rsid w:val="003849A8"/>
    <w:rsid w:val="00384ADA"/>
    <w:rsid w:val="003860B1"/>
    <w:rsid w:val="00391E5B"/>
    <w:rsid w:val="00393D5B"/>
    <w:rsid w:val="00394D7E"/>
    <w:rsid w:val="00396531"/>
    <w:rsid w:val="003966D2"/>
    <w:rsid w:val="003971EA"/>
    <w:rsid w:val="003A0821"/>
    <w:rsid w:val="003A0BF4"/>
    <w:rsid w:val="003A25CF"/>
    <w:rsid w:val="003A2E85"/>
    <w:rsid w:val="003A3227"/>
    <w:rsid w:val="003A33DC"/>
    <w:rsid w:val="003A539C"/>
    <w:rsid w:val="003A653D"/>
    <w:rsid w:val="003A77A6"/>
    <w:rsid w:val="003A79BE"/>
    <w:rsid w:val="003B0E55"/>
    <w:rsid w:val="003B1271"/>
    <w:rsid w:val="003B1C07"/>
    <w:rsid w:val="003B43AA"/>
    <w:rsid w:val="003B7141"/>
    <w:rsid w:val="003C0D0D"/>
    <w:rsid w:val="003C38C3"/>
    <w:rsid w:val="003C487F"/>
    <w:rsid w:val="003C509B"/>
    <w:rsid w:val="003C56B0"/>
    <w:rsid w:val="003C6C4C"/>
    <w:rsid w:val="003D64AE"/>
    <w:rsid w:val="003E3AD9"/>
    <w:rsid w:val="003F057E"/>
    <w:rsid w:val="003F1D92"/>
    <w:rsid w:val="003F3B07"/>
    <w:rsid w:val="003F4619"/>
    <w:rsid w:val="003F5CE2"/>
    <w:rsid w:val="003F61FB"/>
    <w:rsid w:val="003F7A51"/>
    <w:rsid w:val="00400438"/>
    <w:rsid w:val="004017D7"/>
    <w:rsid w:val="00401A68"/>
    <w:rsid w:val="0040613A"/>
    <w:rsid w:val="0041004F"/>
    <w:rsid w:val="00410B37"/>
    <w:rsid w:val="004222C3"/>
    <w:rsid w:val="00422854"/>
    <w:rsid w:val="004252D6"/>
    <w:rsid w:val="00425C68"/>
    <w:rsid w:val="00426DD1"/>
    <w:rsid w:val="0043520B"/>
    <w:rsid w:val="00442DE5"/>
    <w:rsid w:val="00443AD7"/>
    <w:rsid w:val="00443B82"/>
    <w:rsid w:val="00443C5F"/>
    <w:rsid w:val="0044589A"/>
    <w:rsid w:val="00445B30"/>
    <w:rsid w:val="00450852"/>
    <w:rsid w:val="004517F7"/>
    <w:rsid w:val="00451A3B"/>
    <w:rsid w:val="00452046"/>
    <w:rsid w:val="00454DCC"/>
    <w:rsid w:val="004567CB"/>
    <w:rsid w:val="00457225"/>
    <w:rsid w:val="0045785E"/>
    <w:rsid w:val="004642AB"/>
    <w:rsid w:val="00466325"/>
    <w:rsid w:val="00466843"/>
    <w:rsid w:val="00467D82"/>
    <w:rsid w:val="00475DF2"/>
    <w:rsid w:val="0047711E"/>
    <w:rsid w:val="00484091"/>
    <w:rsid w:val="004868D9"/>
    <w:rsid w:val="0048695A"/>
    <w:rsid w:val="004929E3"/>
    <w:rsid w:val="004940D9"/>
    <w:rsid w:val="004A309C"/>
    <w:rsid w:val="004A34EA"/>
    <w:rsid w:val="004A3986"/>
    <w:rsid w:val="004A3B0A"/>
    <w:rsid w:val="004A46D6"/>
    <w:rsid w:val="004A5DA5"/>
    <w:rsid w:val="004A634B"/>
    <w:rsid w:val="004A6C3F"/>
    <w:rsid w:val="004A6E5E"/>
    <w:rsid w:val="004B1CDC"/>
    <w:rsid w:val="004C2444"/>
    <w:rsid w:val="004C35E0"/>
    <w:rsid w:val="004C3A55"/>
    <w:rsid w:val="004D3CAC"/>
    <w:rsid w:val="004D3F48"/>
    <w:rsid w:val="004D6C4F"/>
    <w:rsid w:val="004E32A3"/>
    <w:rsid w:val="004E4B7F"/>
    <w:rsid w:val="004E67B2"/>
    <w:rsid w:val="004E6ADE"/>
    <w:rsid w:val="004F1D90"/>
    <w:rsid w:val="004F2E7F"/>
    <w:rsid w:val="004F4DDE"/>
    <w:rsid w:val="004F5E34"/>
    <w:rsid w:val="004F7C08"/>
    <w:rsid w:val="00502B0D"/>
    <w:rsid w:val="005033E9"/>
    <w:rsid w:val="005034EB"/>
    <w:rsid w:val="00503CD1"/>
    <w:rsid w:val="00506404"/>
    <w:rsid w:val="00507966"/>
    <w:rsid w:val="00511769"/>
    <w:rsid w:val="005129EE"/>
    <w:rsid w:val="00515A7F"/>
    <w:rsid w:val="005217CA"/>
    <w:rsid w:val="0052181F"/>
    <w:rsid w:val="00521B21"/>
    <w:rsid w:val="00524A41"/>
    <w:rsid w:val="00524AA6"/>
    <w:rsid w:val="005273C8"/>
    <w:rsid w:val="00531DCF"/>
    <w:rsid w:val="00535FAC"/>
    <w:rsid w:val="00535FB0"/>
    <w:rsid w:val="005378D7"/>
    <w:rsid w:val="00540DBB"/>
    <w:rsid w:val="00543F86"/>
    <w:rsid w:val="0055176D"/>
    <w:rsid w:val="0055269F"/>
    <w:rsid w:val="00552A2B"/>
    <w:rsid w:val="00552F52"/>
    <w:rsid w:val="0055373F"/>
    <w:rsid w:val="00553F33"/>
    <w:rsid w:val="005541F8"/>
    <w:rsid w:val="00557C9D"/>
    <w:rsid w:val="0056517C"/>
    <w:rsid w:val="005665F7"/>
    <w:rsid w:val="00572C8A"/>
    <w:rsid w:val="00572D93"/>
    <w:rsid w:val="00573501"/>
    <w:rsid w:val="00573AEB"/>
    <w:rsid w:val="0057415B"/>
    <w:rsid w:val="0057510D"/>
    <w:rsid w:val="00575878"/>
    <w:rsid w:val="00580A9A"/>
    <w:rsid w:val="00584443"/>
    <w:rsid w:val="0058481D"/>
    <w:rsid w:val="00590036"/>
    <w:rsid w:val="00593CF2"/>
    <w:rsid w:val="00595876"/>
    <w:rsid w:val="00595C13"/>
    <w:rsid w:val="005976A1"/>
    <w:rsid w:val="00597FAA"/>
    <w:rsid w:val="005A316E"/>
    <w:rsid w:val="005A644F"/>
    <w:rsid w:val="005A650F"/>
    <w:rsid w:val="005B071D"/>
    <w:rsid w:val="005B19BD"/>
    <w:rsid w:val="005B5B59"/>
    <w:rsid w:val="005C00EE"/>
    <w:rsid w:val="005C25E8"/>
    <w:rsid w:val="005C64CF"/>
    <w:rsid w:val="005C6BD4"/>
    <w:rsid w:val="005C6E37"/>
    <w:rsid w:val="005C6F94"/>
    <w:rsid w:val="005D1D15"/>
    <w:rsid w:val="005D4523"/>
    <w:rsid w:val="005D56B4"/>
    <w:rsid w:val="005E2620"/>
    <w:rsid w:val="005E2815"/>
    <w:rsid w:val="005E5B85"/>
    <w:rsid w:val="005F3028"/>
    <w:rsid w:val="005F5081"/>
    <w:rsid w:val="005F58A0"/>
    <w:rsid w:val="005F7291"/>
    <w:rsid w:val="005F7650"/>
    <w:rsid w:val="006016A9"/>
    <w:rsid w:val="00603A21"/>
    <w:rsid w:val="0060452D"/>
    <w:rsid w:val="00605C9A"/>
    <w:rsid w:val="006068A5"/>
    <w:rsid w:val="00606FD5"/>
    <w:rsid w:val="006161FF"/>
    <w:rsid w:val="006206BA"/>
    <w:rsid w:val="00622BB1"/>
    <w:rsid w:val="006230B6"/>
    <w:rsid w:val="00625C3F"/>
    <w:rsid w:val="006276D8"/>
    <w:rsid w:val="006316EF"/>
    <w:rsid w:val="00631D51"/>
    <w:rsid w:val="00632632"/>
    <w:rsid w:val="00634322"/>
    <w:rsid w:val="0063473E"/>
    <w:rsid w:val="00634E22"/>
    <w:rsid w:val="00636DC8"/>
    <w:rsid w:val="00637F09"/>
    <w:rsid w:val="006400C5"/>
    <w:rsid w:val="00640675"/>
    <w:rsid w:val="0064306A"/>
    <w:rsid w:val="00644239"/>
    <w:rsid w:val="00644815"/>
    <w:rsid w:val="00645200"/>
    <w:rsid w:val="0064713A"/>
    <w:rsid w:val="006503CF"/>
    <w:rsid w:val="0065101E"/>
    <w:rsid w:val="00651E17"/>
    <w:rsid w:val="006546E3"/>
    <w:rsid w:val="0065663C"/>
    <w:rsid w:val="0065715B"/>
    <w:rsid w:val="00662CA9"/>
    <w:rsid w:val="0066340C"/>
    <w:rsid w:val="006643CB"/>
    <w:rsid w:val="0066486C"/>
    <w:rsid w:val="0066539C"/>
    <w:rsid w:val="00666B04"/>
    <w:rsid w:val="00670A04"/>
    <w:rsid w:val="00670D81"/>
    <w:rsid w:val="00673E8A"/>
    <w:rsid w:val="00674059"/>
    <w:rsid w:val="0067690E"/>
    <w:rsid w:val="00676ABC"/>
    <w:rsid w:val="00677759"/>
    <w:rsid w:val="00677936"/>
    <w:rsid w:val="00681C36"/>
    <w:rsid w:val="00685821"/>
    <w:rsid w:val="00685E17"/>
    <w:rsid w:val="00690D5A"/>
    <w:rsid w:val="0069273D"/>
    <w:rsid w:val="00692A42"/>
    <w:rsid w:val="006934A3"/>
    <w:rsid w:val="00694EF1"/>
    <w:rsid w:val="00696F1B"/>
    <w:rsid w:val="00697421"/>
    <w:rsid w:val="00697BED"/>
    <w:rsid w:val="006A09F3"/>
    <w:rsid w:val="006A23A7"/>
    <w:rsid w:val="006A3DFA"/>
    <w:rsid w:val="006A4FAB"/>
    <w:rsid w:val="006A5271"/>
    <w:rsid w:val="006A55FC"/>
    <w:rsid w:val="006A593C"/>
    <w:rsid w:val="006B4460"/>
    <w:rsid w:val="006C0851"/>
    <w:rsid w:val="006C44A9"/>
    <w:rsid w:val="006D34C7"/>
    <w:rsid w:val="006D5649"/>
    <w:rsid w:val="006D56BE"/>
    <w:rsid w:val="006D7870"/>
    <w:rsid w:val="006E0876"/>
    <w:rsid w:val="006E18AB"/>
    <w:rsid w:val="006E19B4"/>
    <w:rsid w:val="006E3E52"/>
    <w:rsid w:val="006E581D"/>
    <w:rsid w:val="006E72C1"/>
    <w:rsid w:val="006F314B"/>
    <w:rsid w:val="006F3403"/>
    <w:rsid w:val="006F35FD"/>
    <w:rsid w:val="006F551C"/>
    <w:rsid w:val="006F789C"/>
    <w:rsid w:val="00700A98"/>
    <w:rsid w:val="007023C3"/>
    <w:rsid w:val="0070597E"/>
    <w:rsid w:val="007126B7"/>
    <w:rsid w:val="00712D7B"/>
    <w:rsid w:val="00713CEA"/>
    <w:rsid w:val="00713D8F"/>
    <w:rsid w:val="007159C2"/>
    <w:rsid w:val="00717BB0"/>
    <w:rsid w:val="0072420A"/>
    <w:rsid w:val="00731B88"/>
    <w:rsid w:val="00732517"/>
    <w:rsid w:val="00732FC2"/>
    <w:rsid w:val="00734D75"/>
    <w:rsid w:val="007359D5"/>
    <w:rsid w:val="00735A78"/>
    <w:rsid w:val="00735B49"/>
    <w:rsid w:val="00737866"/>
    <w:rsid w:val="00740CC5"/>
    <w:rsid w:val="0074510E"/>
    <w:rsid w:val="00746427"/>
    <w:rsid w:val="00746DCE"/>
    <w:rsid w:val="007477B1"/>
    <w:rsid w:val="00750FE7"/>
    <w:rsid w:val="00756849"/>
    <w:rsid w:val="00760557"/>
    <w:rsid w:val="00760829"/>
    <w:rsid w:val="00760E04"/>
    <w:rsid w:val="0076105A"/>
    <w:rsid w:val="0076375D"/>
    <w:rsid w:val="00766628"/>
    <w:rsid w:val="00767796"/>
    <w:rsid w:val="00772982"/>
    <w:rsid w:val="00781201"/>
    <w:rsid w:val="00783312"/>
    <w:rsid w:val="007934E2"/>
    <w:rsid w:val="007A00DB"/>
    <w:rsid w:val="007A0E89"/>
    <w:rsid w:val="007A2039"/>
    <w:rsid w:val="007A439E"/>
    <w:rsid w:val="007A5993"/>
    <w:rsid w:val="007A65C6"/>
    <w:rsid w:val="007B1F7D"/>
    <w:rsid w:val="007B4FF6"/>
    <w:rsid w:val="007B5B69"/>
    <w:rsid w:val="007C1A57"/>
    <w:rsid w:val="007C4890"/>
    <w:rsid w:val="007C4993"/>
    <w:rsid w:val="007C752C"/>
    <w:rsid w:val="007D37AF"/>
    <w:rsid w:val="007D5E1A"/>
    <w:rsid w:val="007D60DC"/>
    <w:rsid w:val="007D6304"/>
    <w:rsid w:val="007D64A7"/>
    <w:rsid w:val="007E0C2A"/>
    <w:rsid w:val="007E1973"/>
    <w:rsid w:val="007E2388"/>
    <w:rsid w:val="007E3151"/>
    <w:rsid w:val="007E3801"/>
    <w:rsid w:val="007E54BC"/>
    <w:rsid w:val="007E6163"/>
    <w:rsid w:val="007E6539"/>
    <w:rsid w:val="007F496C"/>
    <w:rsid w:val="007F59D6"/>
    <w:rsid w:val="007F645F"/>
    <w:rsid w:val="00800D97"/>
    <w:rsid w:val="00801437"/>
    <w:rsid w:val="00803ABE"/>
    <w:rsid w:val="008076D9"/>
    <w:rsid w:val="00807F4E"/>
    <w:rsid w:val="00810FDF"/>
    <w:rsid w:val="008152A5"/>
    <w:rsid w:val="00816889"/>
    <w:rsid w:val="0081716D"/>
    <w:rsid w:val="00821F9B"/>
    <w:rsid w:val="0082343D"/>
    <w:rsid w:val="00830BD4"/>
    <w:rsid w:val="00831E86"/>
    <w:rsid w:val="00837335"/>
    <w:rsid w:val="00842A18"/>
    <w:rsid w:val="00843B56"/>
    <w:rsid w:val="00844CB6"/>
    <w:rsid w:val="00846AE2"/>
    <w:rsid w:val="00852FCE"/>
    <w:rsid w:val="0086096F"/>
    <w:rsid w:val="008612F8"/>
    <w:rsid w:val="00864C83"/>
    <w:rsid w:val="00866D74"/>
    <w:rsid w:val="00873593"/>
    <w:rsid w:val="0087753C"/>
    <w:rsid w:val="00877B6C"/>
    <w:rsid w:val="00877D20"/>
    <w:rsid w:val="00881342"/>
    <w:rsid w:val="008824CE"/>
    <w:rsid w:val="008845B4"/>
    <w:rsid w:val="00884A69"/>
    <w:rsid w:val="00884D8B"/>
    <w:rsid w:val="00885B9E"/>
    <w:rsid w:val="00885E9A"/>
    <w:rsid w:val="00890D5A"/>
    <w:rsid w:val="00891C9D"/>
    <w:rsid w:val="008927B9"/>
    <w:rsid w:val="0089453A"/>
    <w:rsid w:val="00894E2B"/>
    <w:rsid w:val="008955C9"/>
    <w:rsid w:val="00896B55"/>
    <w:rsid w:val="008A5E5A"/>
    <w:rsid w:val="008A5E6B"/>
    <w:rsid w:val="008B0E00"/>
    <w:rsid w:val="008B10B0"/>
    <w:rsid w:val="008B4B37"/>
    <w:rsid w:val="008B560D"/>
    <w:rsid w:val="008B686F"/>
    <w:rsid w:val="008C2F3B"/>
    <w:rsid w:val="008C3578"/>
    <w:rsid w:val="008C3AFF"/>
    <w:rsid w:val="008C43ED"/>
    <w:rsid w:val="008C519C"/>
    <w:rsid w:val="008C7D90"/>
    <w:rsid w:val="008D32D9"/>
    <w:rsid w:val="008D63A0"/>
    <w:rsid w:val="008D7A25"/>
    <w:rsid w:val="008E22E8"/>
    <w:rsid w:val="008E23AE"/>
    <w:rsid w:val="008E2FCD"/>
    <w:rsid w:val="008E6306"/>
    <w:rsid w:val="008F258B"/>
    <w:rsid w:val="008F4706"/>
    <w:rsid w:val="008F71E9"/>
    <w:rsid w:val="0090087C"/>
    <w:rsid w:val="00902938"/>
    <w:rsid w:val="00902CD1"/>
    <w:rsid w:val="00903C65"/>
    <w:rsid w:val="00903CFD"/>
    <w:rsid w:val="00904C0B"/>
    <w:rsid w:val="0090588E"/>
    <w:rsid w:val="00914F43"/>
    <w:rsid w:val="00921239"/>
    <w:rsid w:val="00924730"/>
    <w:rsid w:val="0092493F"/>
    <w:rsid w:val="00926AA8"/>
    <w:rsid w:val="00930074"/>
    <w:rsid w:val="009319EC"/>
    <w:rsid w:val="00932677"/>
    <w:rsid w:val="0093316F"/>
    <w:rsid w:val="00933EDF"/>
    <w:rsid w:val="00936FFD"/>
    <w:rsid w:val="009441F1"/>
    <w:rsid w:val="00946485"/>
    <w:rsid w:val="00951D11"/>
    <w:rsid w:val="009532C9"/>
    <w:rsid w:val="00953806"/>
    <w:rsid w:val="00963553"/>
    <w:rsid w:val="00970F1D"/>
    <w:rsid w:val="00971AAD"/>
    <w:rsid w:val="00971FA6"/>
    <w:rsid w:val="0097383D"/>
    <w:rsid w:val="00975C8B"/>
    <w:rsid w:val="00976744"/>
    <w:rsid w:val="00976A4F"/>
    <w:rsid w:val="009800A3"/>
    <w:rsid w:val="009833DB"/>
    <w:rsid w:val="009837FF"/>
    <w:rsid w:val="009900AD"/>
    <w:rsid w:val="009915D4"/>
    <w:rsid w:val="009936C1"/>
    <w:rsid w:val="00993C12"/>
    <w:rsid w:val="00995952"/>
    <w:rsid w:val="009A10AC"/>
    <w:rsid w:val="009A17C9"/>
    <w:rsid w:val="009A2B49"/>
    <w:rsid w:val="009A2CAF"/>
    <w:rsid w:val="009A2D5F"/>
    <w:rsid w:val="009A427D"/>
    <w:rsid w:val="009A74E4"/>
    <w:rsid w:val="009B5910"/>
    <w:rsid w:val="009B7A95"/>
    <w:rsid w:val="009C0710"/>
    <w:rsid w:val="009C2A4F"/>
    <w:rsid w:val="009C3DC8"/>
    <w:rsid w:val="009C4B1E"/>
    <w:rsid w:val="009C5182"/>
    <w:rsid w:val="009C6C34"/>
    <w:rsid w:val="009D4F67"/>
    <w:rsid w:val="009E40E2"/>
    <w:rsid w:val="009E5D7C"/>
    <w:rsid w:val="009E6B46"/>
    <w:rsid w:val="009E6FC1"/>
    <w:rsid w:val="009F0CF6"/>
    <w:rsid w:val="009F52D5"/>
    <w:rsid w:val="009F5986"/>
    <w:rsid w:val="009F6918"/>
    <w:rsid w:val="00A011D6"/>
    <w:rsid w:val="00A04212"/>
    <w:rsid w:val="00A0668B"/>
    <w:rsid w:val="00A07CF4"/>
    <w:rsid w:val="00A15E94"/>
    <w:rsid w:val="00A1704A"/>
    <w:rsid w:val="00A17FEF"/>
    <w:rsid w:val="00A25117"/>
    <w:rsid w:val="00A25E78"/>
    <w:rsid w:val="00A318B5"/>
    <w:rsid w:val="00A32405"/>
    <w:rsid w:val="00A34A63"/>
    <w:rsid w:val="00A3709F"/>
    <w:rsid w:val="00A42B77"/>
    <w:rsid w:val="00A43BBB"/>
    <w:rsid w:val="00A44B35"/>
    <w:rsid w:val="00A47608"/>
    <w:rsid w:val="00A47A07"/>
    <w:rsid w:val="00A47F6F"/>
    <w:rsid w:val="00A52313"/>
    <w:rsid w:val="00A53CF3"/>
    <w:rsid w:val="00A57A4A"/>
    <w:rsid w:val="00A6019B"/>
    <w:rsid w:val="00A6153B"/>
    <w:rsid w:val="00A61B94"/>
    <w:rsid w:val="00A634D6"/>
    <w:rsid w:val="00A6367E"/>
    <w:rsid w:val="00A65D8A"/>
    <w:rsid w:val="00A663E3"/>
    <w:rsid w:val="00A674B1"/>
    <w:rsid w:val="00A67A88"/>
    <w:rsid w:val="00A75629"/>
    <w:rsid w:val="00A770CD"/>
    <w:rsid w:val="00A77335"/>
    <w:rsid w:val="00A84F9A"/>
    <w:rsid w:val="00A864BA"/>
    <w:rsid w:val="00A90CAA"/>
    <w:rsid w:val="00AA0097"/>
    <w:rsid w:val="00AA19EE"/>
    <w:rsid w:val="00AA5EA8"/>
    <w:rsid w:val="00AA6378"/>
    <w:rsid w:val="00AA7C95"/>
    <w:rsid w:val="00AB7CB2"/>
    <w:rsid w:val="00AC0384"/>
    <w:rsid w:val="00AC2300"/>
    <w:rsid w:val="00AC31D3"/>
    <w:rsid w:val="00AC5CC8"/>
    <w:rsid w:val="00AC676A"/>
    <w:rsid w:val="00AD09D2"/>
    <w:rsid w:val="00AD09FE"/>
    <w:rsid w:val="00AD1707"/>
    <w:rsid w:val="00AD33ED"/>
    <w:rsid w:val="00AD40DD"/>
    <w:rsid w:val="00AD4A7A"/>
    <w:rsid w:val="00AF173D"/>
    <w:rsid w:val="00AF26F8"/>
    <w:rsid w:val="00AF3262"/>
    <w:rsid w:val="00AF4637"/>
    <w:rsid w:val="00AF4DFD"/>
    <w:rsid w:val="00AF6F71"/>
    <w:rsid w:val="00B003BF"/>
    <w:rsid w:val="00B008C4"/>
    <w:rsid w:val="00B01917"/>
    <w:rsid w:val="00B05EAD"/>
    <w:rsid w:val="00B060D0"/>
    <w:rsid w:val="00B10995"/>
    <w:rsid w:val="00B11C04"/>
    <w:rsid w:val="00B12959"/>
    <w:rsid w:val="00B138B1"/>
    <w:rsid w:val="00B13E41"/>
    <w:rsid w:val="00B147C3"/>
    <w:rsid w:val="00B17838"/>
    <w:rsid w:val="00B21A50"/>
    <w:rsid w:val="00B21C91"/>
    <w:rsid w:val="00B25D53"/>
    <w:rsid w:val="00B25F30"/>
    <w:rsid w:val="00B272AF"/>
    <w:rsid w:val="00B27335"/>
    <w:rsid w:val="00B317A9"/>
    <w:rsid w:val="00B31AD9"/>
    <w:rsid w:val="00B32CB5"/>
    <w:rsid w:val="00B349B6"/>
    <w:rsid w:val="00B351D8"/>
    <w:rsid w:val="00B371CD"/>
    <w:rsid w:val="00B44640"/>
    <w:rsid w:val="00B47E02"/>
    <w:rsid w:val="00B55396"/>
    <w:rsid w:val="00B5570B"/>
    <w:rsid w:val="00B60C7C"/>
    <w:rsid w:val="00B619C6"/>
    <w:rsid w:val="00B655BC"/>
    <w:rsid w:val="00B66937"/>
    <w:rsid w:val="00B671C8"/>
    <w:rsid w:val="00B7180F"/>
    <w:rsid w:val="00B73D2F"/>
    <w:rsid w:val="00B74261"/>
    <w:rsid w:val="00B7695A"/>
    <w:rsid w:val="00B813CC"/>
    <w:rsid w:val="00B82C84"/>
    <w:rsid w:val="00B82F31"/>
    <w:rsid w:val="00B84CD4"/>
    <w:rsid w:val="00B91295"/>
    <w:rsid w:val="00B923C3"/>
    <w:rsid w:val="00B92900"/>
    <w:rsid w:val="00B96B02"/>
    <w:rsid w:val="00BA1E8C"/>
    <w:rsid w:val="00BA3ECD"/>
    <w:rsid w:val="00BA7093"/>
    <w:rsid w:val="00BB2A47"/>
    <w:rsid w:val="00BB5514"/>
    <w:rsid w:val="00BC1B3C"/>
    <w:rsid w:val="00BC4D47"/>
    <w:rsid w:val="00BC7EAC"/>
    <w:rsid w:val="00BD0DEF"/>
    <w:rsid w:val="00BD1056"/>
    <w:rsid w:val="00BD1C00"/>
    <w:rsid w:val="00BD327B"/>
    <w:rsid w:val="00BD652E"/>
    <w:rsid w:val="00BE3BA4"/>
    <w:rsid w:val="00BF21E4"/>
    <w:rsid w:val="00BF6156"/>
    <w:rsid w:val="00C01463"/>
    <w:rsid w:val="00C0348A"/>
    <w:rsid w:val="00C05BA1"/>
    <w:rsid w:val="00C06885"/>
    <w:rsid w:val="00C072E0"/>
    <w:rsid w:val="00C10AB4"/>
    <w:rsid w:val="00C12BEC"/>
    <w:rsid w:val="00C12CD7"/>
    <w:rsid w:val="00C138B2"/>
    <w:rsid w:val="00C138CD"/>
    <w:rsid w:val="00C144F9"/>
    <w:rsid w:val="00C14F23"/>
    <w:rsid w:val="00C165F9"/>
    <w:rsid w:val="00C22417"/>
    <w:rsid w:val="00C23171"/>
    <w:rsid w:val="00C242D9"/>
    <w:rsid w:val="00C2443A"/>
    <w:rsid w:val="00C24CDC"/>
    <w:rsid w:val="00C26A05"/>
    <w:rsid w:val="00C31895"/>
    <w:rsid w:val="00C33012"/>
    <w:rsid w:val="00C3439F"/>
    <w:rsid w:val="00C34D23"/>
    <w:rsid w:val="00C35444"/>
    <w:rsid w:val="00C3652B"/>
    <w:rsid w:val="00C37D30"/>
    <w:rsid w:val="00C41CF4"/>
    <w:rsid w:val="00C41DD9"/>
    <w:rsid w:val="00C42CFE"/>
    <w:rsid w:val="00C4344F"/>
    <w:rsid w:val="00C44149"/>
    <w:rsid w:val="00C455C4"/>
    <w:rsid w:val="00C469BD"/>
    <w:rsid w:val="00C477FD"/>
    <w:rsid w:val="00C4790A"/>
    <w:rsid w:val="00C47920"/>
    <w:rsid w:val="00C50E84"/>
    <w:rsid w:val="00C51B5C"/>
    <w:rsid w:val="00C52890"/>
    <w:rsid w:val="00C56EFB"/>
    <w:rsid w:val="00C61650"/>
    <w:rsid w:val="00C6284B"/>
    <w:rsid w:val="00C6659B"/>
    <w:rsid w:val="00C669CB"/>
    <w:rsid w:val="00C72705"/>
    <w:rsid w:val="00C73857"/>
    <w:rsid w:val="00C749DE"/>
    <w:rsid w:val="00C74FBB"/>
    <w:rsid w:val="00C76DC0"/>
    <w:rsid w:val="00C779D4"/>
    <w:rsid w:val="00C801C7"/>
    <w:rsid w:val="00C82E75"/>
    <w:rsid w:val="00C84742"/>
    <w:rsid w:val="00C85954"/>
    <w:rsid w:val="00C91A3A"/>
    <w:rsid w:val="00C95D8E"/>
    <w:rsid w:val="00CA07EF"/>
    <w:rsid w:val="00CA0AE1"/>
    <w:rsid w:val="00CA44F2"/>
    <w:rsid w:val="00CB07B9"/>
    <w:rsid w:val="00CB0CCA"/>
    <w:rsid w:val="00CB0E40"/>
    <w:rsid w:val="00CB1D76"/>
    <w:rsid w:val="00CB3FFE"/>
    <w:rsid w:val="00CB47F5"/>
    <w:rsid w:val="00CB4EBC"/>
    <w:rsid w:val="00CB51A9"/>
    <w:rsid w:val="00CC279F"/>
    <w:rsid w:val="00CC5D39"/>
    <w:rsid w:val="00CC7A27"/>
    <w:rsid w:val="00CD20DC"/>
    <w:rsid w:val="00CD25E3"/>
    <w:rsid w:val="00CD4515"/>
    <w:rsid w:val="00CE0D53"/>
    <w:rsid w:val="00CE5B0E"/>
    <w:rsid w:val="00CF094D"/>
    <w:rsid w:val="00CF0A7B"/>
    <w:rsid w:val="00CF2F8A"/>
    <w:rsid w:val="00CF7D5A"/>
    <w:rsid w:val="00D00460"/>
    <w:rsid w:val="00D02C95"/>
    <w:rsid w:val="00D044C8"/>
    <w:rsid w:val="00D12B18"/>
    <w:rsid w:val="00D12EC1"/>
    <w:rsid w:val="00D22C08"/>
    <w:rsid w:val="00D33A7B"/>
    <w:rsid w:val="00D34550"/>
    <w:rsid w:val="00D35176"/>
    <w:rsid w:val="00D35727"/>
    <w:rsid w:val="00D35F10"/>
    <w:rsid w:val="00D3604D"/>
    <w:rsid w:val="00D3631A"/>
    <w:rsid w:val="00D37A13"/>
    <w:rsid w:val="00D40BF6"/>
    <w:rsid w:val="00D42CC7"/>
    <w:rsid w:val="00D43491"/>
    <w:rsid w:val="00D545F5"/>
    <w:rsid w:val="00D55027"/>
    <w:rsid w:val="00D60C2E"/>
    <w:rsid w:val="00D6443F"/>
    <w:rsid w:val="00D70B53"/>
    <w:rsid w:val="00D755F2"/>
    <w:rsid w:val="00D80ECD"/>
    <w:rsid w:val="00D828FA"/>
    <w:rsid w:val="00D843BA"/>
    <w:rsid w:val="00D857DF"/>
    <w:rsid w:val="00D86FA8"/>
    <w:rsid w:val="00D87978"/>
    <w:rsid w:val="00D90A61"/>
    <w:rsid w:val="00D92104"/>
    <w:rsid w:val="00D94F09"/>
    <w:rsid w:val="00D95B73"/>
    <w:rsid w:val="00D96112"/>
    <w:rsid w:val="00DA0F84"/>
    <w:rsid w:val="00DA285A"/>
    <w:rsid w:val="00DA380D"/>
    <w:rsid w:val="00DB26FF"/>
    <w:rsid w:val="00DB3E42"/>
    <w:rsid w:val="00DB635F"/>
    <w:rsid w:val="00DC139C"/>
    <w:rsid w:val="00DC3CBB"/>
    <w:rsid w:val="00DC4C93"/>
    <w:rsid w:val="00DC55A3"/>
    <w:rsid w:val="00DC5A36"/>
    <w:rsid w:val="00DC60BB"/>
    <w:rsid w:val="00DD101D"/>
    <w:rsid w:val="00DD3023"/>
    <w:rsid w:val="00DD33BF"/>
    <w:rsid w:val="00DD43C2"/>
    <w:rsid w:val="00DD477A"/>
    <w:rsid w:val="00DE18CD"/>
    <w:rsid w:val="00DE1F9E"/>
    <w:rsid w:val="00DE60A4"/>
    <w:rsid w:val="00DF16D2"/>
    <w:rsid w:val="00DF1ABC"/>
    <w:rsid w:val="00DF2A41"/>
    <w:rsid w:val="00DF502E"/>
    <w:rsid w:val="00DF52FD"/>
    <w:rsid w:val="00DF6237"/>
    <w:rsid w:val="00E02511"/>
    <w:rsid w:val="00E10FDE"/>
    <w:rsid w:val="00E11E28"/>
    <w:rsid w:val="00E13E02"/>
    <w:rsid w:val="00E14009"/>
    <w:rsid w:val="00E1531E"/>
    <w:rsid w:val="00E21AD7"/>
    <w:rsid w:val="00E260BC"/>
    <w:rsid w:val="00E308FF"/>
    <w:rsid w:val="00E3792A"/>
    <w:rsid w:val="00E40A4E"/>
    <w:rsid w:val="00E41036"/>
    <w:rsid w:val="00E41298"/>
    <w:rsid w:val="00E4244A"/>
    <w:rsid w:val="00E43938"/>
    <w:rsid w:val="00E44731"/>
    <w:rsid w:val="00E5417C"/>
    <w:rsid w:val="00E54A0E"/>
    <w:rsid w:val="00E616FE"/>
    <w:rsid w:val="00E62654"/>
    <w:rsid w:val="00E63CFC"/>
    <w:rsid w:val="00E65EB1"/>
    <w:rsid w:val="00E67521"/>
    <w:rsid w:val="00E70BB0"/>
    <w:rsid w:val="00E71AC1"/>
    <w:rsid w:val="00E72D92"/>
    <w:rsid w:val="00E74901"/>
    <w:rsid w:val="00E75F80"/>
    <w:rsid w:val="00E80975"/>
    <w:rsid w:val="00E80A4C"/>
    <w:rsid w:val="00E85794"/>
    <w:rsid w:val="00E86067"/>
    <w:rsid w:val="00E901CA"/>
    <w:rsid w:val="00E919F1"/>
    <w:rsid w:val="00E945A7"/>
    <w:rsid w:val="00E956F6"/>
    <w:rsid w:val="00E9594F"/>
    <w:rsid w:val="00E969F8"/>
    <w:rsid w:val="00EA1E7C"/>
    <w:rsid w:val="00EB0CEA"/>
    <w:rsid w:val="00EB26D6"/>
    <w:rsid w:val="00EB426A"/>
    <w:rsid w:val="00EB7E63"/>
    <w:rsid w:val="00EC0994"/>
    <w:rsid w:val="00EC0E84"/>
    <w:rsid w:val="00EC1C40"/>
    <w:rsid w:val="00EC5C13"/>
    <w:rsid w:val="00ED2CD1"/>
    <w:rsid w:val="00ED3344"/>
    <w:rsid w:val="00ED5670"/>
    <w:rsid w:val="00ED631F"/>
    <w:rsid w:val="00ED64C9"/>
    <w:rsid w:val="00ED6A22"/>
    <w:rsid w:val="00EE2140"/>
    <w:rsid w:val="00EE274D"/>
    <w:rsid w:val="00EE4A34"/>
    <w:rsid w:val="00EE4F9A"/>
    <w:rsid w:val="00EE6221"/>
    <w:rsid w:val="00EE624A"/>
    <w:rsid w:val="00EE69EC"/>
    <w:rsid w:val="00EE6EF6"/>
    <w:rsid w:val="00EF0A30"/>
    <w:rsid w:val="00EF1E72"/>
    <w:rsid w:val="00EF24D0"/>
    <w:rsid w:val="00EF2827"/>
    <w:rsid w:val="00EF717D"/>
    <w:rsid w:val="00F120E8"/>
    <w:rsid w:val="00F158F8"/>
    <w:rsid w:val="00F17926"/>
    <w:rsid w:val="00F20E1B"/>
    <w:rsid w:val="00F211BE"/>
    <w:rsid w:val="00F22AF2"/>
    <w:rsid w:val="00F2357E"/>
    <w:rsid w:val="00F255EF"/>
    <w:rsid w:val="00F2637C"/>
    <w:rsid w:val="00F27769"/>
    <w:rsid w:val="00F30F8A"/>
    <w:rsid w:val="00F336EA"/>
    <w:rsid w:val="00F340DA"/>
    <w:rsid w:val="00F359F0"/>
    <w:rsid w:val="00F35EFE"/>
    <w:rsid w:val="00F363C8"/>
    <w:rsid w:val="00F37AED"/>
    <w:rsid w:val="00F44B50"/>
    <w:rsid w:val="00F4683B"/>
    <w:rsid w:val="00F503FF"/>
    <w:rsid w:val="00F510E7"/>
    <w:rsid w:val="00F54228"/>
    <w:rsid w:val="00F55DD8"/>
    <w:rsid w:val="00F56160"/>
    <w:rsid w:val="00F6273C"/>
    <w:rsid w:val="00F65BBF"/>
    <w:rsid w:val="00F65C38"/>
    <w:rsid w:val="00F67641"/>
    <w:rsid w:val="00F765EC"/>
    <w:rsid w:val="00F77DC1"/>
    <w:rsid w:val="00F804F7"/>
    <w:rsid w:val="00F80C6E"/>
    <w:rsid w:val="00F83772"/>
    <w:rsid w:val="00F83B5D"/>
    <w:rsid w:val="00F8577C"/>
    <w:rsid w:val="00F8641B"/>
    <w:rsid w:val="00F90BC2"/>
    <w:rsid w:val="00F92D81"/>
    <w:rsid w:val="00F9382D"/>
    <w:rsid w:val="00F940F7"/>
    <w:rsid w:val="00F96F23"/>
    <w:rsid w:val="00FA03E5"/>
    <w:rsid w:val="00FA13E0"/>
    <w:rsid w:val="00FB07D7"/>
    <w:rsid w:val="00FB61D4"/>
    <w:rsid w:val="00FB7666"/>
    <w:rsid w:val="00FC19FF"/>
    <w:rsid w:val="00FC3E38"/>
    <w:rsid w:val="00FC6D08"/>
    <w:rsid w:val="00FD0719"/>
    <w:rsid w:val="00FD0B3A"/>
    <w:rsid w:val="00FD1BF5"/>
    <w:rsid w:val="00FD223E"/>
    <w:rsid w:val="00FD3AB3"/>
    <w:rsid w:val="00FD4D8F"/>
    <w:rsid w:val="00FD4DFD"/>
    <w:rsid w:val="00FD5110"/>
    <w:rsid w:val="00FE0885"/>
    <w:rsid w:val="00FE6DC9"/>
    <w:rsid w:val="00FF2896"/>
    <w:rsid w:val="00FF6B25"/>
    <w:rsid w:val="00FF7AF4"/>
    <w:rsid w:val="02FC2A86"/>
    <w:rsid w:val="04514E44"/>
    <w:rsid w:val="051D68E3"/>
    <w:rsid w:val="05D010BC"/>
    <w:rsid w:val="06667192"/>
    <w:rsid w:val="0801306B"/>
    <w:rsid w:val="09233270"/>
    <w:rsid w:val="0A387F3A"/>
    <w:rsid w:val="0CB3007D"/>
    <w:rsid w:val="0CC3367E"/>
    <w:rsid w:val="160A29AC"/>
    <w:rsid w:val="179C6CAA"/>
    <w:rsid w:val="1BEF7270"/>
    <w:rsid w:val="1C3C078A"/>
    <w:rsid w:val="1E6B4E5D"/>
    <w:rsid w:val="1F225E05"/>
    <w:rsid w:val="1F4447AE"/>
    <w:rsid w:val="1FC86B02"/>
    <w:rsid w:val="21855B2F"/>
    <w:rsid w:val="247430E0"/>
    <w:rsid w:val="28190039"/>
    <w:rsid w:val="28C17976"/>
    <w:rsid w:val="2995662A"/>
    <w:rsid w:val="2D94003D"/>
    <w:rsid w:val="382C7F9A"/>
    <w:rsid w:val="3BB25ECE"/>
    <w:rsid w:val="3D133847"/>
    <w:rsid w:val="3F1E50EF"/>
    <w:rsid w:val="40940489"/>
    <w:rsid w:val="41021ED8"/>
    <w:rsid w:val="44CF69D4"/>
    <w:rsid w:val="47417C1C"/>
    <w:rsid w:val="477D7031"/>
    <w:rsid w:val="47D20859"/>
    <w:rsid w:val="482E0517"/>
    <w:rsid w:val="491C1C69"/>
    <w:rsid w:val="4B4F4E72"/>
    <w:rsid w:val="4FBA6581"/>
    <w:rsid w:val="5227731B"/>
    <w:rsid w:val="57F94010"/>
    <w:rsid w:val="59220E76"/>
    <w:rsid w:val="59C947F7"/>
    <w:rsid w:val="59DD0259"/>
    <w:rsid w:val="5B0D281F"/>
    <w:rsid w:val="6FEB3B5C"/>
    <w:rsid w:val="73807C2C"/>
    <w:rsid w:val="76BA6495"/>
    <w:rsid w:val="77FE543C"/>
    <w:rsid w:val="79C9073E"/>
    <w:rsid w:val="7CB34C1B"/>
    <w:rsid w:val="7D4D434E"/>
    <w:rsid w:val="7D9B0741"/>
    <w:rsid w:val="7DE56755"/>
    <w:rsid w:val="7ED57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AD6263"/>
  <w15:chartTrackingRefBased/>
  <w15:docId w15:val="{7D267FFD-CED5-4B7F-836F-1A02E406A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Lines="50" w:before="50" w:afterLines="50" w:after="50" w:line="460" w:lineRule="exact"/>
      <w:outlineLvl w:val="0"/>
    </w:pPr>
    <w:rPr>
      <w:rFonts w:eastAsia="黑体"/>
      <w:bCs/>
      <w:kern w:val="44"/>
      <w:sz w:val="28"/>
      <w:szCs w:val="44"/>
      <w:lang w:val="x-none" w:eastAsia="x-none"/>
    </w:rPr>
  </w:style>
  <w:style w:type="paragraph" w:styleId="3">
    <w:name w:val="heading 3"/>
    <w:basedOn w:val="a"/>
    <w:next w:val="a"/>
    <w:link w:val="30"/>
    <w:qFormat/>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
    <w:rPr>
      <w:rFonts w:eastAsia="黑体"/>
      <w:bCs/>
      <w:kern w:val="44"/>
      <w:sz w:val="28"/>
      <w:szCs w:val="44"/>
    </w:rPr>
  </w:style>
  <w:style w:type="character" w:customStyle="1" w:styleId="a3">
    <w:name w:val="批注文字 字符"/>
    <w:link w:val="a4"/>
    <w:rPr>
      <w:kern w:val="2"/>
      <w:sz w:val="21"/>
      <w:szCs w:val="24"/>
    </w:rPr>
  </w:style>
  <w:style w:type="character" w:customStyle="1" w:styleId="a5">
    <w:name w:val="页眉 字符"/>
    <w:link w:val="a6"/>
    <w:uiPriority w:val="99"/>
    <w:rPr>
      <w:kern w:val="2"/>
      <w:sz w:val="18"/>
      <w:szCs w:val="18"/>
    </w:rPr>
  </w:style>
  <w:style w:type="character" w:styleId="a7">
    <w:name w:val="Hyperlink"/>
    <w:rPr>
      <w:color w:val="0000FF"/>
      <w:u w:val="single"/>
    </w:rPr>
  </w:style>
  <w:style w:type="character" w:customStyle="1" w:styleId="30">
    <w:name w:val="标题 3 字符"/>
    <w:link w:val="3"/>
    <w:rPr>
      <w:rFonts w:eastAsia="宋体"/>
      <w:b/>
      <w:bCs/>
      <w:kern w:val="2"/>
      <w:sz w:val="32"/>
      <w:szCs w:val="32"/>
      <w:lang w:val="en-US" w:eastAsia="zh-CN" w:bidi="ar-SA"/>
    </w:rPr>
  </w:style>
  <w:style w:type="character" w:customStyle="1" w:styleId="CTSOChar">
    <w:name w:val="CTSO 正文格式 Char"/>
    <w:link w:val="CTSO"/>
    <w:rPr>
      <w:color w:val="000000"/>
      <w:kern w:val="2"/>
      <w:sz w:val="28"/>
      <w:szCs w:val="24"/>
    </w:rPr>
  </w:style>
  <w:style w:type="character" w:customStyle="1" w:styleId="11">
    <w:name w:val="页脚 字符1"/>
    <w:link w:val="a8"/>
    <w:uiPriority w:val="99"/>
    <w:rPr>
      <w:kern w:val="2"/>
      <w:sz w:val="18"/>
      <w:szCs w:val="18"/>
    </w:rPr>
  </w:style>
  <w:style w:type="character" w:styleId="a9">
    <w:name w:val="annotation reference"/>
    <w:uiPriority w:val="99"/>
    <w:unhideWhenUsed/>
    <w:rPr>
      <w:sz w:val="21"/>
      <w:szCs w:val="21"/>
    </w:rPr>
  </w:style>
  <w:style w:type="character" w:customStyle="1" w:styleId="aa">
    <w:name w:val="文档结构图 字符"/>
    <w:link w:val="ab"/>
    <w:rPr>
      <w:rFonts w:ascii="宋体"/>
      <w:kern w:val="2"/>
      <w:sz w:val="18"/>
      <w:szCs w:val="18"/>
    </w:rPr>
  </w:style>
  <w:style w:type="paragraph" w:customStyle="1" w:styleId="ac">
    <w:name w:val="列出段落"/>
    <w:basedOn w:val="a"/>
    <w:link w:val="ad"/>
    <w:uiPriority w:val="34"/>
    <w:qFormat/>
    <w:pPr>
      <w:ind w:firstLineChars="200" w:firstLine="420"/>
    </w:pPr>
    <w:rPr>
      <w:rFonts w:ascii="Calibri" w:hAnsi="Calibri"/>
      <w:szCs w:val="22"/>
    </w:rPr>
  </w:style>
  <w:style w:type="paragraph" w:styleId="a6">
    <w:name w:val="header"/>
    <w:basedOn w:val="a"/>
    <w:link w:val="a5"/>
    <w:uiPriority w:val="99"/>
    <w:pPr>
      <w:pBdr>
        <w:bottom w:val="single" w:sz="6" w:space="1" w:color="auto"/>
      </w:pBdr>
      <w:tabs>
        <w:tab w:val="center" w:pos="4153"/>
        <w:tab w:val="right" w:pos="8306"/>
      </w:tabs>
      <w:snapToGrid w:val="0"/>
      <w:jc w:val="center"/>
    </w:pPr>
    <w:rPr>
      <w:sz w:val="18"/>
      <w:szCs w:val="18"/>
      <w:lang w:val="x-none" w:eastAsia="x-none"/>
    </w:rPr>
  </w:style>
  <w:style w:type="paragraph" w:customStyle="1" w:styleId="21">
    <w:name w:val="样式 宋体 四号 首行缩进:  2 字符1"/>
    <w:basedOn w:val="a"/>
    <w:pPr>
      <w:ind w:firstLineChars="200" w:firstLine="560"/>
    </w:pPr>
    <w:rPr>
      <w:rFonts w:cs="宋体"/>
      <w:sz w:val="28"/>
      <w:szCs w:val="20"/>
    </w:rPr>
  </w:style>
  <w:style w:type="paragraph" w:styleId="a8">
    <w:name w:val="footer"/>
    <w:basedOn w:val="a"/>
    <w:link w:val="11"/>
    <w:uiPriority w:val="99"/>
    <w:pPr>
      <w:tabs>
        <w:tab w:val="center" w:pos="4153"/>
        <w:tab w:val="right" w:pos="8306"/>
      </w:tabs>
      <w:snapToGrid w:val="0"/>
      <w:jc w:val="left"/>
    </w:pPr>
    <w:rPr>
      <w:sz w:val="18"/>
      <w:szCs w:val="18"/>
      <w:lang w:val="x-none" w:eastAsia="x-none"/>
    </w:rPr>
  </w:style>
  <w:style w:type="paragraph" w:customStyle="1" w:styleId="Default">
    <w:name w:val="Default"/>
    <w:qFormat/>
    <w:pPr>
      <w:widowControl w:val="0"/>
      <w:autoSpaceDE w:val="0"/>
      <w:autoSpaceDN w:val="0"/>
      <w:adjustRightInd w:val="0"/>
    </w:pPr>
    <w:rPr>
      <w:color w:val="000000"/>
      <w:sz w:val="24"/>
      <w:szCs w:val="24"/>
    </w:rPr>
  </w:style>
  <w:style w:type="paragraph" w:styleId="ae">
    <w:name w:val="Balloon Text"/>
    <w:basedOn w:val="a"/>
    <w:rPr>
      <w:sz w:val="18"/>
      <w:szCs w:val="18"/>
    </w:rPr>
  </w:style>
  <w:style w:type="paragraph" w:customStyle="1" w:styleId="20">
    <w:name w:val="样式 宋体 四号 首行缩进:  2 字符"/>
    <w:basedOn w:val="a"/>
    <w:pPr>
      <w:ind w:firstLineChars="200" w:firstLine="560"/>
    </w:pPr>
    <w:rPr>
      <w:rFonts w:cs="宋体"/>
      <w:sz w:val="28"/>
      <w:szCs w:val="20"/>
    </w:rPr>
  </w:style>
  <w:style w:type="paragraph" w:styleId="a4">
    <w:name w:val="annotation text"/>
    <w:basedOn w:val="a"/>
    <w:link w:val="a3"/>
    <w:pPr>
      <w:jc w:val="left"/>
    </w:pPr>
    <w:rPr>
      <w:lang w:val="x-none" w:eastAsia="x-none"/>
    </w:rPr>
  </w:style>
  <w:style w:type="paragraph" w:styleId="ab">
    <w:name w:val="Document Map"/>
    <w:basedOn w:val="a"/>
    <w:link w:val="aa"/>
    <w:rPr>
      <w:rFonts w:ascii="宋体"/>
      <w:sz w:val="18"/>
      <w:szCs w:val="18"/>
      <w:lang w:val="x-none" w:eastAsia="x-none"/>
    </w:rPr>
  </w:style>
  <w:style w:type="paragraph" w:styleId="af">
    <w:name w:val="Normal (Web)"/>
    <w:basedOn w:val="a"/>
    <w:uiPriority w:val="99"/>
    <w:unhideWhenUsed/>
    <w:rPr>
      <w:sz w:val="24"/>
    </w:rPr>
  </w:style>
  <w:style w:type="paragraph" w:customStyle="1" w:styleId="CTSO">
    <w:name w:val="CTSO 正文格式"/>
    <w:basedOn w:val="a"/>
    <w:link w:val="CTSOChar"/>
    <w:qFormat/>
    <w:pPr>
      <w:ind w:firstLineChars="192" w:firstLine="538"/>
    </w:pPr>
    <w:rPr>
      <w:color w:val="000000"/>
      <w:sz w:val="28"/>
      <w:lang w:val="x-none" w:eastAsia="x-none"/>
    </w:rPr>
  </w:style>
  <w:style w:type="paragraph" w:customStyle="1" w:styleId="22">
    <w:name w:val="样式 宋体 四号 首行缩进:  2 字符2"/>
    <w:basedOn w:val="a"/>
    <w:pPr>
      <w:ind w:firstLineChars="200" w:firstLine="560"/>
    </w:pPr>
    <w:rPr>
      <w:rFonts w:cs="宋体"/>
      <w:sz w:val="28"/>
      <w:szCs w:val="20"/>
    </w:rPr>
  </w:style>
  <w:style w:type="paragraph" w:customStyle="1" w:styleId="Level2">
    <w:name w:val="Level 2"/>
    <w:basedOn w:val="Default"/>
    <w:next w:val="Default"/>
    <w:uiPriority w:val="99"/>
    <w:pPr>
      <w:spacing w:after="240"/>
    </w:pPr>
    <w:rPr>
      <w:color w:val="auto"/>
    </w:rPr>
  </w:style>
  <w:style w:type="table" w:styleId="af0">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Revision"/>
    <w:hidden/>
    <w:uiPriority w:val="99"/>
    <w:unhideWhenUsed/>
    <w:rsid w:val="00073635"/>
    <w:rPr>
      <w:kern w:val="2"/>
      <w:sz w:val="21"/>
      <w:szCs w:val="24"/>
    </w:rPr>
  </w:style>
  <w:style w:type="character" w:customStyle="1" w:styleId="af2">
    <w:name w:val="页脚 字符"/>
    <w:basedOn w:val="a0"/>
    <w:uiPriority w:val="99"/>
    <w:rsid w:val="008927B9"/>
  </w:style>
  <w:style w:type="paragraph" w:customStyle="1" w:styleId="af3">
    <w:name w:val="表号表题"/>
    <w:basedOn w:val="a"/>
    <w:link w:val="Char"/>
    <w:qFormat/>
    <w:rsid w:val="00EF717D"/>
    <w:pPr>
      <w:spacing w:line="360" w:lineRule="auto"/>
      <w:jc w:val="center"/>
    </w:pPr>
    <w:rPr>
      <w:rFonts w:eastAsia="黑体"/>
      <w:sz w:val="24"/>
      <w:szCs w:val="28"/>
    </w:rPr>
  </w:style>
  <w:style w:type="paragraph" w:customStyle="1" w:styleId="2">
    <w:name w:val="标题2"/>
    <w:basedOn w:val="ac"/>
    <w:link w:val="2Char"/>
    <w:qFormat/>
    <w:rsid w:val="00EF717D"/>
    <w:pPr>
      <w:numPr>
        <w:numId w:val="2"/>
      </w:numPr>
      <w:spacing w:line="360" w:lineRule="auto"/>
      <w:ind w:firstLineChars="0" w:firstLine="0"/>
      <w:outlineLvl w:val="1"/>
    </w:pPr>
    <w:rPr>
      <w:rFonts w:ascii="Times New Roman" w:eastAsia="黑体" w:hAnsi="Times New Roman"/>
      <w:b/>
      <w:sz w:val="24"/>
      <w:szCs w:val="28"/>
    </w:rPr>
  </w:style>
  <w:style w:type="character" w:customStyle="1" w:styleId="Char">
    <w:name w:val="表号表题 Char"/>
    <w:link w:val="af3"/>
    <w:qFormat/>
    <w:rsid w:val="00EF717D"/>
    <w:rPr>
      <w:rFonts w:eastAsia="黑体"/>
      <w:kern w:val="2"/>
      <w:sz w:val="24"/>
      <w:szCs w:val="28"/>
    </w:rPr>
  </w:style>
  <w:style w:type="character" w:customStyle="1" w:styleId="ad">
    <w:name w:val="列表段落 字符"/>
    <w:link w:val="ac"/>
    <w:uiPriority w:val="34"/>
    <w:qFormat/>
    <w:rsid w:val="00EF717D"/>
    <w:rPr>
      <w:rFonts w:ascii="Calibri" w:hAnsi="Calibri"/>
      <w:kern w:val="2"/>
      <w:sz w:val="21"/>
      <w:szCs w:val="22"/>
    </w:rPr>
  </w:style>
  <w:style w:type="character" w:customStyle="1" w:styleId="2Char">
    <w:name w:val="标题2 Char"/>
    <w:link w:val="2"/>
    <w:qFormat/>
    <w:rsid w:val="00EF717D"/>
    <w:rPr>
      <w:rFonts w:eastAsia="黑体"/>
      <w:b/>
      <w:kern w:val="2"/>
      <w:sz w:val="24"/>
      <w:szCs w:val="28"/>
    </w:rPr>
  </w:style>
  <w:style w:type="paragraph" w:styleId="af4">
    <w:name w:val="caption"/>
    <w:basedOn w:val="a"/>
    <w:next w:val="a"/>
    <w:unhideWhenUsed/>
    <w:qFormat/>
    <w:rsid w:val="00EF717D"/>
    <w:pPr>
      <w:spacing w:line="360" w:lineRule="auto"/>
      <w:ind w:firstLineChars="200" w:firstLine="200"/>
    </w:pPr>
    <w:rPr>
      <w:rFonts w:ascii="Cambria" w:eastAsia="黑体" w:hAnsi="Cambr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tca.org"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3525F-0F59-45CC-8FEE-791C11FFD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14</Pages>
  <Words>3101</Words>
  <Characters>4001</Characters>
  <Application>Microsoft Office Word</Application>
  <DocSecurity>0</DocSecurity>
  <PresentationFormat/>
  <Lines>181</Lines>
  <Paragraphs>139</Paragraphs>
  <Slides>0</Slides>
  <Notes>0</Notes>
  <HiddenSlides>0</HiddenSlides>
  <MMClips>0</MMClips>
  <ScaleCrop>false</ScaleCrop>
  <Manager/>
  <Company/>
  <LinksUpToDate>false</LinksUpToDate>
  <CharactersWithSpaces>6963</CharactersWithSpaces>
  <SharedDoc>false</SharedDoc>
  <HLinks>
    <vt:vector size="6" baseType="variant">
      <vt:variant>
        <vt:i4>4784205</vt:i4>
      </vt:variant>
      <vt:variant>
        <vt:i4>0</vt:i4>
      </vt:variant>
      <vt:variant>
        <vt:i4>0</vt:i4>
      </vt:variant>
      <vt:variant>
        <vt:i4>5</vt:i4>
      </vt:variant>
      <vt:variant>
        <vt:lpwstr>http://www.rtca.org/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CTSO</dc:title>
  <dc:subject/>
  <dc:creator>Jin</dc:creator>
  <cp:keywords/>
  <dc:description/>
  <cp:lastModifiedBy>Xuefeng Zhu</cp:lastModifiedBy>
  <cp:revision>197</cp:revision>
  <cp:lastPrinted>2025-07-09T05:53:00Z</cp:lastPrinted>
  <dcterms:created xsi:type="dcterms:W3CDTF">2026-05-07T08:15:00Z</dcterms:created>
  <dcterms:modified xsi:type="dcterms:W3CDTF">2026-05-13T02:28:00Z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