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E7" w:rsidRPr="00674EEF" w:rsidRDefault="005607E7" w:rsidP="005607E7">
      <w:pPr>
        <w:wordWrap w:val="0"/>
        <w:ind w:right="880"/>
        <w:jc w:val="right"/>
        <w:rPr>
          <w:rFonts w:ascii="华文中宋" w:eastAsia="华文中宋" w:hAnsi="华文中宋"/>
          <w:sz w:val="44"/>
          <w:szCs w:val="44"/>
        </w:rPr>
      </w:pPr>
      <w:r w:rsidRPr="00783DB1">
        <w:rPr>
          <w:rFonts w:ascii="华文中宋" w:eastAsia="华文中宋" w:hAnsi="华文中宋" w:hint="eastAsia"/>
          <w:noProof/>
          <w:sz w:val="44"/>
          <w:szCs w:val="44"/>
        </w:rPr>
        <w:drawing>
          <wp:inline distT="0" distB="0" distL="0" distR="0">
            <wp:extent cx="1751965" cy="668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1965" cy="668655"/>
                    </a:xfrm>
                    <a:prstGeom prst="rect">
                      <a:avLst/>
                    </a:prstGeom>
                    <a:noFill/>
                    <a:ln>
                      <a:noFill/>
                    </a:ln>
                  </pic:spPr>
                </pic:pic>
              </a:graphicData>
            </a:graphic>
          </wp:inline>
        </w:drawing>
      </w:r>
      <w:r w:rsidRPr="00793FDD">
        <w:rPr>
          <w:rFonts w:ascii="华文中宋" w:eastAsia="华文中宋" w:hAnsi="华文中宋" w:hint="eastAsia"/>
          <w:b/>
          <w:sz w:val="44"/>
          <w:szCs w:val="44"/>
        </w:rPr>
        <w:t>咨 询 通 告</w:t>
      </w:r>
    </w:p>
    <w:p w:rsidR="005607E7" w:rsidRDefault="005607E7" w:rsidP="005607E7"/>
    <w:p w:rsidR="005607E7" w:rsidRDefault="005607E7" w:rsidP="005607E7">
      <w:pPr>
        <w:pBdr>
          <w:bottom w:val="single" w:sz="6" w:space="1" w:color="auto"/>
        </w:pBdr>
        <w:rPr>
          <w:rFonts w:ascii="黑体" w:eastAsia="黑体"/>
          <w:sz w:val="24"/>
        </w:rPr>
      </w:pPr>
      <w:r w:rsidRPr="00674EEF">
        <w:rPr>
          <w:rFonts w:ascii="黑体" w:eastAsia="黑体" w:hint="eastAsia"/>
          <w:sz w:val="24"/>
        </w:rPr>
        <w:t>中国民用航空局运输司</w:t>
      </w:r>
    </w:p>
    <w:p w:rsidR="005607E7" w:rsidRDefault="005607E7" w:rsidP="005607E7">
      <w:pPr>
        <w:rPr>
          <w:rFonts w:ascii="黑体" w:eastAsia="黑体"/>
          <w:sz w:val="24"/>
        </w:rPr>
      </w:pPr>
    </w:p>
    <w:p w:rsidR="005607E7" w:rsidRDefault="005607E7" w:rsidP="005607E7">
      <w:pPr>
        <w:ind w:firstLine="4200"/>
        <w:rPr>
          <w:rFonts w:ascii="仿宋_GB2312" w:eastAsia="仿宋_GB2312"/>
          <w:sz w:val="28"/>
          <w:szCs w:val="28"/>
        </w:rPr>
      </w:pPr>
      <w:r>
        <w:rPr>
          <w:rFonts w:ascii="仿宋_GB2312" w:eastAsia="仿宋_GB2312" w:hint="eastAsia"/>
          <w:sz w:val="28"/>
          <w:szCs w:val="28"/>
        </w:rPr>
        <w:t>文    号：民航规〔202</w:t>
      </w:r>
      <w:r>
        <w:rPr>
          <w:rFonts w:ascii="仿宋_GB2312" w:eastAsia="仿宋_GB2312"/>
          <w:sz w:val="28"/>
          <w:szCs w:val="28"/>
        </w:rPr>
        <w:t>4</w:t>
      </w:r>
      <w:r>
        <w:rPr>
          <w:rFonts w:ascii="仿宋_GB2312" w:eastAsia="仿宋_GB2312" w:hint="eastAsia"/>
          <w:sz w:val="28"/>
          <w:szCs w:val="28"/>
        </w:rPr>
        <w:t>〕XX号</w:t>
      </w:r>
    </w:p>
    <w:p w:rsidR="005607E7" w:rsidRDefault="005607E7" w:rsidP="005607E7">
      <w:pPr>
        <w:ind w:firstLine="4200"/>
        <w:rPr>
          <w:rFonts w:ascii="仿宋_GB2312" w:eastAsia="仿宋_GB2312"/>
          <w:sz w:val="28"/>
          <w:szCs w:val="28"/>
        </w:rPr>
      </w:pPr>
      <w:r w:rsidRPr="00884B1B">
        <w:rPr>
          <w:rFonts w:ascii="仿宋_GB2312" w:eastAsia="仿宋_GB2312" w:hint="eastAsia"/>
          <w:sz w:val="28"/>
          <w:szCs w:val="28"/>
        </w:rPr>
        <w:t>编 号：</w:t>
      </w:r>
      <w:r>
        <w:rPr>
          <w:rFonts w:ascii="仿宋_GB2312" w:eastAsia="仿宋_GB2312" w:hint="eastAsia"/>
          <w:sz w:val="28"/>
          <w:szCs w:val="28"/>
        </w:rPr>
        <w:t>AC</w:t>
      </w:r>
      <w:r w:rsidRPr="00884B1B">
        <w:rPr>
          <w:rFonts w:ascii="仿宋_GB2312" w:eastAsia="仿宋_GB2312" w:hint="eastAsia"/>
          <w:sz w:val="28"/>
          <w:szCs w:val="28"/>
        </w:rPr>
        <w:t>-</w:t>
      </w:r>
      <w:r>
        <w:rPr>
          <w:rFonts w:ascii="仿宋_GB2312" w:eastAsia="仿宋_GB2312" w:hint="eastAsia"/>
          <w:sz w:val="28"/>
          <w:szCs w:val="28"/>
        </w:rPr>
        <w:t>276-TR</w:t>
      </w:r>
      <w:r w:rsidRPr="00884B1B">
        <w:rPr>
          <w:rFonts w:ascii="仿宋_GB2312" w:eastAsia="仿宋_GB2312" w:hint="eastAsia"/>
          <w:sz w:val="28"/>
          <w:szCs w:val="28"/>
        </w:rPr>
        <w:t>-</w:t>
      </w:r>
      <w:r>
        <w:rPr>
          <w:rFonts w:ascii="仿宋_GB2312" w:eastAsia="仿宋_GB2312" w:hint="eastAsia"/>
          <w:sz w:val="28"/>
          <w:szCs w:val="28"/>
        </w:rPr>
        <w:t>202</w:t>
      </w:r>
      <w:r>
        <w:rPr>
          <w:rFonts w:ascii="仿宋_GB2312" w:eastAsia="仿宋_GB2312"/>
          <w:sz w:val="28"/>
          <w:szCs w:val="28"/>
        </w:rPr>
        <w:t>4</w:t>
      </w:r>
      <w:r>
        <w:rPr>
          <w:rFonts w:ascii="仿宋_GB2312" w:eastAsia="仿宋_GB2312" w:hint="eastAsia"/>
          <w:sz w:val="28"/>
          <w:szCs w:val="28"/>
        </w:rPr>
        <w:t>-XX</w:t>
      </w:r>
    </w:p>
    <w:p w:rsidR="005607E7" w:rsidRDefault="005607E7" w:rsidP="005607E7">
      <w:pPr>
        <w:ind w:firstLine="4200"/>
        <w:rPr>
          <w:rFonts w:ascii="仿宋_GB2312" w:eastAsia="仿宋_GB2312"/>
          <w:sz w:val="28"/>
          <w:szCs w:val="28"/>
        </w:rPr>
      </w:pPr>
      <w:r w:rsidRPr="00884B1B">
        <w:rPr>
          <w:rFonts w:ascii="仿宋_GB2312" w:eastAsia="仿宋_GB2312" w:hint="eastAsia"/>
          <w:sz w:val="28"/>
          <w:szCs w:val="28"/>
        </w:rPr>
        <w:t>下发日期：20</w:t>
      </w:r>
      <w:r>
        <w:rPr>
          <w:rFonts w:ascii="仿宋_GB2312" w:eastAsia="仿宋_GB2312" w:hint="eastAsia"/>
          <w:sz w:val="28"/>
          <w:szCs w:val="28"/>
        </w:rPr>
        <w:t>2</w:t>
      </w:r>
      <w:r>
        <w:rPr>
          <w:rFonts w:ascii="仿宋_GB2312" w:eastAsia="仿宋_GB2312"/>
          <w:sz w:val="28"/>
          <w:szCs w:val="28"/>
        </w:rPr>
        <w:t>4</w:t>
      </w:r>
      <w:r w:rsidRPr="00884B1B">
        <w:rPr>
          <w:rFonts w:ascii="仿宋_GB2312" w:eastAsia="仿宋_GB2312" w:hint="eastAsia"/>
          <w:sz w:val="28"/>
          <w:szCs w:val="28"/>
        </w:rPr>
        <w:t>年月日</w:t>
      </w:r>
    </w:p>
    <w:p w:rsidR="005607E7" w:rsidRDefault="005607E7" w:rsidP="005607E7">
      <w:pPr>
        <w:ind w:firstLine="4200"/>
        <w:jc w:val="right"/>
        <w:rPr>
          <w:rFonts w:ascii="仿宋_GB2312" w:eastAsia="仿宋_GB2312"/>
          <w:sz w:val="28"/>
          <w:szCs w:val="28"/>
        </w:rPr>
      </w:pPr>
    </w:p>
    <w:p w:rsidR="005607E7" w:rsidRDefault="005607E7" w:rsidP="005607E7">
      <w:pPr>
        <w:ind w:firstLine="4200"/>
        <w:jc w:val="right"/>
        <w:rPr>
          <w:rFonts w:ascii="仿宋_GB2312" w:eastAsia="仿宋_GB2312"/>
          <w:sz w:val="28"/>
          <w:szCs w:val="28"/>
        </w:rPr>
      </w:pPr>
    </w:p>
    <w:p w:rsidR="005607E7" w:rsidRDefault="005607E7" w:rsidP="005607E7">
      <w:pPr>
        <w:ind w:leftChars="2400" w:left="5040"/>
        <w:rPr>
          <w:rFonts w:ascii="仿宋_GB2312" w:eastAsia="仿宋_GB2312"/>
          <w:sz w:val="28"/>
          <w:szCs w:val="28"/>
        </w:rPr>
      </w:pPr>
    </w:p>
    <w:p w:rsidR="00EA34F5" w:rsidRDefault="00EA34F5" w:rsidP="005607E7">
      <w:pPr>
        <w:ind w:leftChars="2400" w:left="5040"/>
        <w:rPr>
          <w:rFonts w:ascii="仿宋_GB2312" w:eastAsia="仿宋_GB2312"/>
          <w:sz w:val="28"/>
          <w:szCs w:val="28"/>
        </w:rPr>
      </w:pPr>
    </w:p>
    <w:p w:rsidR="005607E7" w:rsidRDefault="00B8042C" w:rsidP="005D497D">
      <w:pPr>
        <w:spacing w:beforeLines="50" w:line="360" w:lineRule="auto"/>
        <w:jc w:val="center"/>
        <w:rPr>
          <w:rFonts w:ascii="方正小标宋_GBK" w:eastAsia="方正小标宋_GBK" w:hAnsi="华文中宋" w:hint="eastAsia"/>
          <w:bCs/>
          <w:sz w:val="44"/>
          <w:szCs w:val="44"/>
        </w:rPr>
      </w:pPr>
      <w:r>
        <w:rPr>
          <w:rFonts w:ascii="方正小标宋_GBK" w:eastAsia="方正小标宋_GBK" w:hAnsi="华文中宋" w:hint="eastAsia"/>
          <w:bCs/>
          <w:sz w:val="44"/>
          <w:szCs w:val="44"/>
        </w:rPr>
        <w:t>公共航空</w:t>
      </w:r>
      <w:r w:rsidR="005607E7" w:rsidRPr="000410F7">
        <w:rPr>
          <w:rFonts w:ascii="方正小标宋_GBK" w:eastAsia="方正小标宋_GBK" w:hAnsi="华文中宋" w:hint="eastAsia"/>
          <w:bCs/>
          <w:sz w:val="44"/>
          <w:szCs w:val="44"/>
        </w:rPr>
        <w:t>危险品运输数据报送管理办法</w:t>
      </w:r>
    </w:p>
    <w:p w:rsidR="005D497D" w:rsidRPr="000410F7" w:rsidRDefault="005D497D" w:rsidP="005D497D">
      <w:pPr>
        <w:spacing w:beforeLines="50" w:line="360" w:lineRule="auto"/>
        <w:jc w:val="center"/>
        <w:rPr>
          <w:rFonts w:ascii="方正小标宋_GBK" w:eastAsia="方正小标宋_GBK" w:hAnsi="华文中宋"/>
          <w:bCs/>
          <w:sz w:val="44"/>
          <w:szCs w:val="44"/>
        </w:rPr>
      </w:pPr>
      <w:r>
        <w:rPr>
          <w:rFonts w:ascii="方正小标宋_GBK" w:eastAsia="方正小标宋_GBK" w:hAnsi="华文中宋" w:hint="eastAsia"/>
          <w:bCs/>
          <w:sz w:val="44"/>
          <w:szCs w:val="44"/>
        </w:rPr>
        <w:t>（征求意见稿）</w:t>
      </w:r>
    </w:p>
    <w:p w:rsidR="005607E7" w:rsidRDefault="005607E7" w:rsidP="005607E7">
      <w:pPr>
        <w:widowControl/>
        <w:jc w:val="left"/>
        <w:rPr>
          <w:rFonts w:ascii="方正小标宋_GBK" w:eastAsia="方正小标宋_GBK" w:hAnsi="华文中宋" w:hint="eastAsia"/>
          <w:bCs/>
          <w:sz w:val="56"/>
          <w:szCs w:val="56"/>
        </w:rPr>
      </w:pPr>
    </w:p>
    <w:p w:rsidR="005D497D" w:rsidRDefault="005D497D" w:rsidP="005607E7">
      <w:pPr>
        <w:widowControl/>
        <w:jc w:val="left"/>
        <w:rPr>
          <w:rFonts w:ascii="方正小标宋_GBK" w:eastAsia="方正小标宋_GBK" w:hAnsi="华文中宋" w:hint="eastAsia"/>
          <w:bCs/>
          <w:sz w:val="56"/>
          <w:szCs w:val="56"/>
        </w:rPr>
      </w:pPr>
    </w:p>
    <w:p w:rsidR="005D497D" w:rsidRDefault="005D497D" w:rsidP="005607E7">
      <w:pPr>
        <w:widowControl/>
        <w:jc w:val="left"/>
        <w:rPr>
          <w:rFonts w:ascii="方正小标宋_GBK" w:eastAsia="方正小标宋_GBK" w:hAnsi="华文中宋" w:hint="eastAsia"/>
          <w:bCs/>
          <w:sz w:val="56"/>
          <w:szCs w:val="56"/>
        </w:rPr>
      </w:pPr>
    </w:p>
    <w:p w:rsidR="005D497D" w:rsidRDefault="005D497D" w:rsidP="005607E7">
      <w:pPr>
        <w:widowControl/>
        <w:jc w:val="left"/>
        <w:rPr>
          <w:rFonts w:ascii="方正小标宋_GBK" w:eastAsia="方正小标宋_GBK" w:hAnsi="华文中宋" w:hint="eastAsia"/>
          <w:bCs/>
          <w:sz w:val="56"/>
          <w:szCs w:val="56"/>
        </w:rPr>
      </w:pPr>
    </w:p>
    <w:p w:rsidR="005D497D" w:rsidRDefault="005D497D" w:rsidP="005607E7">
      <w:pPr>
        <w:widowControl/>
        <w:jc w:val="left"/>
        <w:rPr>
          <w:rFonts w:ascii="方正小标宋_GBK" w:eastAsia="方正小标宋_GBK" w:hAnsi="华文中宋" w:hint="eastAsia"/>
          <w:bCs/>
          <w:sz w:val="56"/>
          <w:szCs w:val="56"/>
        </w:rPr>
      </w:pPr>
    </w:p>
    <w:p w:rsidR="005D497D" w:rsidRPr="000410F7" w:rsidRDefault="005D497D" w:rsidP="005607E7">
      <w:pPr>
        <w:widowControl/>
        <w:jc w:val="left"/>
        <w:rPr>
          <w:rFonts w:ascii="方正小标宋_GBK" w:eastAsia="方正小标宋_GBK" w:hAnsi="华文中宋"/>
          <w:bCs/>
          <w:sz w:val="28"/>
          <w:szCs w:val="28"/>
        </w:rPr>
      </w:pPr>
    </w:p>
    <w:p w:rsidR="005607E7" w:rsidRPr="000200F6" w:rsidRDefault="005607E7" w:rsidP="005D497D">
      <w:pPr>
        <w:spacing w:beforeLines="50" w:line="360" w:lineRule="auto"/>
        <w:jc w:val="center"/>
        <w:outlineLvl w:val="0"/>
        <w:rPr>
          <w:rFonts w:ascii="黑体" w:eastAsia="黑体" w:hAnsi="黑体"/>
          <w:b/>
          <w:bCs/>
          <w:sz w:val="32"/>
          <w:szCs w:val="32"/>
        </w:rPr>
      </w:pPr>
      <w:r>
        <w:rPr>
          <w:rFonts w:ascii="黑体" w:eastAsia="黑体" w:hAnsi="黑体" w:hint="eastAsia"/>
          <w:b/>
          <w:bCs/>
          <w:sz w:val="32"/>
          <w:szCs w:val="32"/>
        </w:rPr>
        <w:t>第一章 总 则</w:t>
      </w:r>
    </w:p>
    <w:p w:rsidR="005607E7" w:rsidRPr="00622684" w:rsidRDefault="005607E7" w:rsidP="005607E7">
      <w:pPr>
        <w:ind w:firstLineChars="200" w:firstLine="580"/>
        <w:rPr>
          <w:rFonts w:ascii="FZFSK--GBK1-0" w:eastAsia="FZFSK--GBK1-0" w:hAnsiTheme="minorHAnsi" w:cs="FZFSK--GBK1-0" w:hint="eastAsia"/>
          <w:kern w:val="0"/>
          <w:sz w:val="29"/>
          <w:szCs w:val="29"/>
        </w:rPr>
      </w:pPr>
      <w:r w:rsidRPr="00622684">
        <w:rPr>
          <w:rFonts w:ascii="FZFSK--GBK1-0" w:eastAsia="FZFSK--GBK1-0" w:hAnsiTheme="minorHAnsi" w:cs="FZFSK--GBK1-0" w:hint="eastAsia"/>
          <w:kern w:val="0"/>
          <w:sz w:val="29"/>
          <w:szCs w:val="29"/>
        </w:rPr>
        <w:t xml:space="preserve">第一条  </w:t>
      </w:r>
      <w:r w:rsidRPr="00E042EC">
        <w:rPr>
          <w:rFonts w:ascii="宋体" w:hAnsi="宋体" w:cs="FZFSK--GBK1-0" w:hint="eastAsia"/>
          <w:kern w:val="0"/>
          <w:sz w:val="29"/>
          <w:szCs w:val="29"/>
        </w:rPr>
        <w:t>为规范</w:t>
      </w:r>
      <w:r>
        <w:rPr>
          <w:rFonts w:ascii="宋体" w:hAnsi="宋体" w:cs="FZFSK--GBK1-0" w:hint="eastAsia"/>
          <w:kern w:val="0"/>
          <w:sz w:val="29"/>
          <w:szCs w:val="29"/>
        </w:rPr>
        <w:t>民用航空</w:t>
      </w:r>
      <w:r w:rsidRPr="00E042EC">
        <w:rPr>
          <w:rFonts w:ascii="宋体" w:hAnsi="宋体" w:cs="FZFSK--GBK1-0" w:hint="eastAsia"/>
          <w:kern w:val="0"/>
          <w:sz w:val="29"/>
          <w:szCs w:val="29"/>
        </w:rPr>
        <w:t>危险品运输</w:t>
      </w:r>
      <w:r>
        <w:rPr>
          <w:rFonts w:ascii="宋体" w:hAnsi="宋体" w:cs="FZFSK--GBK1-0" w:hint="eastAsia"/>
          <w:kern w:val="0"/>
          <w:sz w:val="29"/>
          <w:szCs w:val="29"/>
        </w:rPr>
        <w:t>信息</w:t>
      </w:r>
      <w:r w:rsidRPr="00E042EC">
        <w:rPr>
          <w:rFonts w:ascii="宋体" w:hAnsi="宋体" w:cs="FZFSK--GBK1-0" w:hint="eastAsia"/>
          <w:kern w:val="0"/>
          <w:sz w:val="29"/>
          <w:szCs w:val="29"/>
        </w:rPr>
        <w:t>管理，</w:t>
      </w:r>
      <w:r>
        <w:rPr>
          <w:rFonts w:ascii="宋体" w:hAnsi="宋体" w:cs="FZFSK--GBK1-0" w:hint="eastAsia"/>
          <w:kern w:val="0"/>
          <w:sz w:val="29"/>
          <w:szCs w:val="29"/>
        </w:rPr>
        <w:t>及时</w:t>
      </w:r>
      <w:r w:rsidRPr="00E042EC">
        <w:rPr>
          <w:rFonts w:ascii="宋体" w:hAnsi="宋体" w:cs="FZFSK--GBK1-0" w:hint="eastAsia"/>
          <w:kern w:val="0"/>
          <w:sz w:val="29"/>
          <w:szCs w:val="29"/>
        </w:rPr>
        <w:t>准确掌握危险品航空运输状况</w:t>
      </w:r>
      <w:r>
        <w:rPr>
          <w:rFonts w:ascii="宋体" w:hAnsi="宋体" w:cs="FZFSK--GBK1-0" w:hint="eastAsia"/>
          <w:kern w:val="0"/>
          <w:sz w:val="29"/>
          <w:szCs w:val="29"/>
        </w:rPr>
        <w:t>，强化风险预判</w:t>
      </w:r>
      <w:r w:rsidRPr="00E042EC">
        <w:rPr>
          <w:rFonts w:ascii="宋体" w:hAnsi="宋体" w:cs="FZFSK--GBK1-0" w:hint="eastAsia"/>
          <w:kern w:val="0"/>
          <w:sz w:val="29"/>
          <w:szCs w:val="29"/>
        </w:rPr>
        <w:t>工作，依据《</w:t>
      </w:r>
      <w:r>
        <w:rPr>
          <w:rFonts w:ascii="宋体" w:hAnsi="宋体" w:cs="FZFSK--GBK1-0" w:hint="eastAsia"/>
          <w:kern w:val="0"/>
          <w:sz w:val="29"/>
          <w:szCs w:val="29"/>
        </w:rPr>
        <w:t>民用</w:t>
      </w:r>
      <w:r w:rsidRPr="00E042EC">
        <w:rPr>
          <w:rFonts w:ascii="宋体" w:hAnsi="宋体" w:cs="FZFSK--GBK1-0" w:hint="eastAsia"/>
          <w:kern w:val="0"/>
          <w:sz w:val="29"/>
          <w:szCs w:val="29"/>
        </w:rPr>
        <w:t>航空危险品运输管理规定》，修订本办法。</w:t>
      </w:r>
    </w:p>
    <w:p w:rsidR="005607E7" w:rsidRPr="00622684" w:rsidRDefault="005607E7" w:rsidP="005607E7">
      <w:pPr>
        <w:ind w:firstLineChars="200" w:firstLine="580"/>
        <w:rPr>
          <w:rFonts w:ascii="FZFSK--GBK1-0" w:eastAsia="FZFSK--GBK1-0" w:hAnsiTheme="minorHAnsi" w:cs="FZFSK--GBK1-0" w:hint="eastAsia"/>
          <w:kern w:val="0"/>
          <w:sz w:val="29"/>
          <w:szCs w:val="29"/>
        </w:rPr>
      </w:pPr>
      <w:r w:rsidRPr="00622684">
        <w:rPr>
          <w:rFonts w:ascii="FZFSK--GBK1-0" w:eastAsia="FZFSK--GBK1-0" w:hAnsiTheme="minorHAnsi" w:cs="FZFSK--GBK1-0" w:hint="eastAsia"/>
          <w:kern w:val="0"/>
          <w:sz w:val="29"/>
          <w:szCs w:val="29"/>
        </w:rPr>
        <w:t xml:space="preserve">第二条  </w:t>
      </w:r>
      <w:r w:rsidRPr="000410F7">
        <w:rPr>
          <w:rFonts w:hint="eastAsia"/>
          <w:sz w:val="28"/>
          <w:szCs w:val="28"/>
        </w:rPr>
        <w:t>本办法适用于</w:t>
      </w:r>
      <w:r>
        <w:rPr>
          <w:rFonts w:hint="eastAsia"/>
          <w:sz w:val="28"/>
          <w:szCs w:val="28"/>
        </w:rPr>
        <w:t>持有公共航空运输企业经营许可的境内承运人、持有港澳台地区或者外国地点与中国境内地点间航线经营许可的港澳台地区承运人和外国承运人</w:t>
      </w:r>
      <w:r w:rsidRPr="00E042EC">
        <w:rPr>
          <w:rFonts w:ascii="宋体" w:hAnsi="宋体" w:cs="FZFSK--GBK1-0" w:hint="eastAsia"/>
          <w:kern w:val="0"/>
          <w:sz w:val="29"/>
          <w:szCs w:val="29"/>
        </w:rPr>
        <w:t>、地面服务代理人和危险品培训机构等相关企事业单位的危险品航空运输数据报送活动。</w:t>
      </w:r>
    </w:p>
    <w:p w:rsidR="005607E7" w:rsidRPr="00622684" w:rsidRDefault="005607E7" w:rsidP="005607E7">
      <w:pPr>
        <w:ind w:firstLineChars="200" w:firstLine="580"/>
        <w:rPr>
          <w:rFonts w:ascii="FZFSK--GBK1-0" w:eastAsia="FZFSK--GBK1-0" w:hAnsiTheme="minorHAnsi" w:cs="FZFSK--GBK1-0" w:hint="eastAsia"/>
          <w:kern w:val="0"/>
          <w:sz w:val="29"/>
          <w:szCs w:val="29"/>
        </w:rPr>
      </w:pPr>
      <w:r w:rsidRPr="00622684">
        <w:rPr>
          <w:rFonts w:ascii="FZFSK--GBK1-0" w:eastAsia="FZFSK--GBK1-0" w:hAnsiTheme="minorHAnsi" w:cs="FZFSK--GBK1-0" w:hint="eastAsia"/>
          <w:kern w:val="0"/>
          <w:sz w:val="29"/>
          <w:szCs w:val="29"/>
        </w:rPr>
        <w:t xml:space="preserve">第三条  </w:t>
      </w:r>
      <w:r w:rsidRPr="00E042EC">
        <w:rPr>
          <w:rFonts w:ascii="宋体" w:hAnsi="宋体" w:cs="FZFSK--GBK1-0" w:hint="eastAsia"/>
          <w:kern w:val="0"/>
          <w:sz w:val="29"/>
          <w:szCs w:val="29"/>
        </w:rPr>
        <w:t>民航局运输司负责对全国危险品航空运输数据报送工作实施统一管理；民航地区管理局负责对辖区内的危险品航空运输数据报送工作实施监督管理</w:t>
      </w:r>
      <w:r>
        <w:rPr>
          <w:rFonts w:ascii="宋体" w:hAnsi="宋体" w:cs="FZFSK--GBK1-0" w:hint="eastAsia"/>
          <w:kern w:val="0"/>
          <w:sz w:val="29"/>
          <w:szCs w:val="29"/>
        </w:rPr>
        <w:t>，</w:t>
      </w:r>
      <w:r w:rsidRPr="000410F7">
        <w:rPr>
          <w:rFonts w:ascii="宋体" w:hAnsi="宋体" w:cs="FZFSK--GBK1-0" w:hint="eastAsia"/>
          <w:kern w:val="0"/>
          <w:sz w:val="29"/>
          <w:szCs w:val="29"/>
        </w:rPr>
        <w:t>港澳台地区承运人、外国承</w:t>
      </w:r>
      <w:r>
        <w:rPr>
          <w:rFonts w:hint="eastAsia"/>
          <w:sz w:val="28"/>
          <w:szCs w:val="28"/>
        </w:rPr>
        <w:t>运人危险品航空运输数据报送由指定管辖权的民航地区管理局管理</w:t>
      </w:r>
      <w:r w:rsidRPr="00E042EC">
        <w:rPr>
          <w:rFonts w:ascii="宋体" w:hAnsi="宋体" w:cs="FZFSK--GBK1-0" w:hint="eastAsia"/>
          <w:kern w:val="0"/>
          <w:sz w:val="29"/>
          <w:szCs w:val="29"/>
        </w:rPr>
        <w:t>；中国民航危险品运输管理中心对危险品航空运输数据报送工作提供技术支持。</w:t>
      </w:r>
    </w:p>
    <w:p w:rsidR="005607E7" w:rsidRDefault="005607E7" w:rsidP="005607E7">
      <w:pPr>
        <w:ind w:firstLineChars="200" w:firstLine="580"/>
        <w:rPr>
          <w:rFonts w:ascii="FZFSK--GBK1-0" w:eastAsia="FZFSK--GBK1-0" w:hAnsiTheme="minorHAnsi" w:cs="FZFSK--GBK1-0" w:hint="eastAsia"/>
          <w:kern w:val="0"/>
          <w:sz w:val="29"/>
          <w:szCs w:val="29"/>
        </w:rPr>
      </w:pPr>
      <w:r w:rsidRPr="00622684">
        <w:rPr>
          <w:rFonts w:ascii="FZFSK--GBK1-0" w:eastAsia="FZFSK--GBK1-0" w:hAnsiTheme="minorHAnsi" w:cs="FZFSK--GBK1-0" w:hint="eastAsia"/>
          <w:kern w:val="0"/>
          <w:sz w:val="29"/>
          <w:szCs w:val="29"/>
        </w:rPr>
        <w:t xml:space="preserve">第四条  </w:t>
      </w:r>
      <w:r w:rsidRPr="00E042EC">
        <w:rPr>
          <w:rFonts w:ascii="宋体" w:hAnsi="宋体" w:cs="FZFSK--GBK1-0" w:hint="eastAsia"/>
          <w:kern w:val="0"/>
          <w:sz w:val="29"/>
          <w:szCs w:val="29"/>
        </w:rPr>
        <w:t>承运人、地面服务代理人以及危险品培训机构等相关企事业单位应当对所报送数据的真实性及准确性负责，不得伪造、篡改，不得虚报、迟报、瞒报、拒报。</w:t>
      </w:r>
    </w:p>
    <w:p w:rsidR="005607E7" w:rsidRPr="00270EAC" w:rsidRDefault="005607E7" w:rsidP="005607E7">
      <w:pPr>
        <w:ind w:firstLineChars="200" w:firstLine="643"/>
        <w:jc w:val="center"/>
        <w:rPr>
          <w:rFonts w:ascii="黑体" w:eastAsia="黑体" w:hAnsi="黑体"/>
          <w:b/>
          <w:bCs/>
          <w:sz w:val="32"/>
          <w:szCs w:val="32"/>
        </w:rPr>
      </w:pPr>
      <w:r w:rsidRPr="00270EAC">
        <w:rPr>
          <w:rFonts w:ascii="黑体" w:eastAsia="黑体" w:hAnsi="黑体" w:hint="eastAsia"/>
          <w:b/>
          <w:bCs/>
          <w:sz w:val="32"/>
          <w:szCs w:val="32"/>
        </w:rPr>
        <w:t>第</w:t>
      </w:r>
      <w:r>
        <w:rPr>
          <w:rFonts w:ascii="黑体" w:eastAsia="黑体" w:hAnsi="黑体" w:hint="eastAsia"/>
          <w:b/>
          <w:bCs/>
          <w:sz w:val="32"/>
          <w:szCs w:val="32"/>
        </w:rPr>
        <w:t>二</w:t>
      </w:r>
      <w:r w:rsidRPr="00270EAC">
        <w:rPr>
          <w:rFonts w:ascii="黑体" w:eastAsia="黑体" w:hAnsi="黑体" w:hint="eastAsia"/>
          <w:b/>
          <w:bCs/>
          <w:sz w:val="32"/>
          <w:szCs w:val="32"/>
        </w:rPr>
        <w:t>章</w:t>
      </w:r>
      <w:r>
        <w:rPr>
          <w:rFonts w:ascii="黑体" w:eastAsia="黑体" w:hAnsi="黑体" w:hint="eastAsia"/>
          <w:b/>
          <w:bCs/>
          <w:sz w:val="32"/>
          <w:szCs w:val="32"/>
        </w:rPr>
        <w:t xml:space="preserve"> 账号申请及管理</w:t>
      </w:r>
    </w:p>
    <w:p w:rsidR="005607E7" w:rsidRDefault="005607E7" w:rsidP="005607E7">
      <w:pPr>
        <w:ind w:firstLineChars="200" w:firstLine="580"/>
        <w:rPr>
          <w:rFonts w:ascii="宋体" w:hAnsi="宋体" w:cs="FZFSK--GBK1-0"/>
          <w:kern w:val="0"/>
          <w:sz w:val="29"/>
          <w:szCs w:val="29"/>
        </w:rPr>
      </w:pPr>
      <w:r>
        <w:rPr>
          <w:rFonts w:ascii="FZFSK--GBK1-0" w:eastAsia="FZFSK--GBK1-0" w:hAnsiTheme="minorHAnsi" w:cs="FZFSK--GBK1-0" w:hint="eastAsia"/>
          <w:kern w:val="0"/>
          <w:sz w:val="29"/>
          <w:szCs w:val="29"/>
        </w:rPr>
        <w:t xml:space="preserve">第五条  </w:t>
      </w:r>
      <w:r w:rsidRPr="00E042EC">
        <w:rPr>
          <w:rFonts w:ascii="宋体" w:hAnsi="宋体" w:cs="FZFSK--GBK1-0" w:hint="eastAsia"/>
          <w:kern w:val="0"/>
          <w:sz w:val="29"/>
          <w:szCs w:val="29"/>
        </w:rPr>
        <w:t>承运人、地面服务代理人</w:t>
      </w:r>
      <w:r>
        <w:rPr>
          <w:rFonts w:ascii="宋体" w:hAnsi="宋体" w:cs="FZFSK--GBK1-0" w:hint="eastAsia"/>
          <w:kern w:val="0"/>
          <w:sz w:val="29"/>
          <w:szCs w:val="29"/>
        </w:rPr>
        <w:t>以</w:t>
      </w:r>
      <w:r w:rsidRPr="00E042EC">
        <w:rPr>
          <w:rFonts w:ascii="宋体" w:hAnsi="宋体" w:cs="FZFSK--GBK1-0" w:hint="eastAsia"/>
          <w:kern w:val="0"/>
          <w:sz w:val="29"/>
          <w:szCs w:val="29"/>
        </w:rPr>
        <w:t>及危险品培训机构</w:t>
      </w:r>
      <w:r w:rsidRPr="001B2266">
        <w:rPr>
          <w:rFonts w:ascii="宋体" w:hAnsi="宋体" w:cs="FZFSK--GBK1-0" w:hint="eastAsia"/>
          <w:kern w:val="0"/>
          <w:sz w:val="29"/>
          <w:szCs w:val="29"/>
        </w:rPr>
        <w:t>等相关企事业单位</w:t>
      </w:r>
      <w:r w:rsidRPr="00E042EC">
        <w:rPr>
          <w:rFonts w:ascii="宋体" w:hAnsi="宋体" w:cs="FZFSK--GBK1-0" w:hint="eastAsia"/>
          <w:kern w:val="0"/>
          <w:sz w:val="29"/>
          <w:szCs w:val="29"/>
        </w:rPr>
        <w:t>应当向</w:t>
      </w:r>
      <w:r>
        <w:rPr>
          <w:rFonts w:ascii="宋体" w:hAnsi="宋体" w:cs="FZFSK--GBK1-0" w:hint="eastAsia"/>
          <w:kern w:val="0"/>
          <w:sz w:val="29"/>
          <w:szCs w:val="29"/>
        </w:rPr>
        <w:t>所</w:t>
      </w:r>
      <w:r w:rsidRPr="00E042EC">
        <w:rPr>
          <w:rFonts w:ascii="宋体" w:hAnsi="宋体" w:cs="FZFSK--GBK1-0" w:hint="eastAsia"/>
          <w:kern w:val="0"/>
          <w:sz w:val="29"/>
          <w:szCs w:val="29"/>
        </w:rPr>
        <w:t>属地民航地区管理局申请</w:t>
      </w:r>
      <w:r>
        <w:rPr>
          <w:rFonts w:ascii="宋体" w:hAnsi="宋体" w:cs="FZFSK--GBK1-0" w:hint="eastAsia"/>
          <w:kern w:val="0"/>
          <w:sz w:val="29"/>
          <w:szCs w:val="29"/>
        </w:rPr>
        <w:t>获取危险品航空运输信息管理系统登录账号及初始密码，</w:t>
      </w:r>
      <w:r>
        <w:rPr>
          <w:rFonts w:asciiTheme="minorEastAsia" w:eastAsiaTheme="minorEastAsia" w:hAnsiTheme="minorEastAsia" w:cs="FZFSK--GBK1-0" w:hint="eastAsia"/>
          <w:kern w:val="0"/>
          <w:sz w:val="29"/>
          <w:szCs w:val="29"/>
        </w:rPr>
        <w:t>并妥善保存账号及密码</w:t>
      </w:r>
      <w:r w:rsidRPr="00E042EC">
        <w:rPr>
          <w:rFonts w:ascii="宋体" w:hAnsi="宋体" w:cs="FZFSK--GBK1-0" w:hint="eastAsia"/>
          <w:kern w:val="0"/>
          <w:sz w:val="29"/>
          <w:szCs w:val="29"/>
        </w:rPr>
        <w:t>。</w:t>
      </w:r>
    </w:p>
    <w:p w:rsidR="005607E7" w:rsidRDefault="005607E7" w:rsidP="005607E7">
      <w:pPr>
        <w:ind w:firstLineChars="200" w:firstLine="580"/>
        <w:rPr>
          <w:rFonts w:ascii="宋体" w:hAnsi="宋体" w:cs="FZFSK--GBK1-0"/>
          <w:kern w:val="0"/>
          <w:sz w:val="29"/>
          <w:szCs w:val="29"/>
        </w:rPr>
      </w:pPr>
      <w:r w:rsidRPr="00846729">
        <w:rPr>
          <w:rFonts w:ascii="宋体" w:hAnsi="宋体" w:cs="FZFSK--GBK1-0" w:hint="eastAsia"/>
          <w:kern w:val="0"/>
          <w:sz w:val="29"/>
          <w:szCs w:val="29"/>
        </w:rPr>
        <w:lastRenderedPageBreak/>
        <w:t>系统</w:t>
      </w:r>
      <w:r>
        <w:rPr>
          <w:rFonts w:ascii="宋体" w:hAnsi="宋体" w:cs="FZFSK--GBK1-0" w:hint="eastAsia"/>
          <w:kern w:val="0"/>
          <w:sz w:val="29"/>
          <w:szCs w:val="29"/>
        </w:rPr>
        <w:t>中的账号类型包括持有危险品许可的承运人、不持有危险品许可的承运人、操作危险品的地面服务代理人、不操作危险品的地面服务代理人、危险品培训机构。</w:t>
      </w:r>
    </w:p>
    <w:p w:rsidR="005607E7" w:rsidRDefault="005607E7" w:rsidP="005607E7">
      <w:pPr>
        <w:ind w:firstLineChars="200" w:firstLine="580"/>
        <w:rPr>
          <w:rFonts w:ascii="宋体" w:hAnsi="宋体" w:cs="FZFSK--GBK1-0"/>
          <w:kern w:val="0"/>
          <w:sz w:val="29"/>
          <w:szCs w:val="29"/>
        </w:rPr>
      </w:pPr>
      <w:r>
        <w:rPr>
          <w:rFonts w:ascii="宋体" w:hAnsi="宋体" w:cs="FZFSK--GBK1-0" w:hint="eastAsia"/>
          <w:kern w:val="0"/>
          <w:sz w:val="29"/>
          <w:szCs w:val="29"/>
        </w:rPr>
        <w:t>若同一单位账号类型</w:t>
      </w:r>
      <w:r w:rsidRPr="000410F7">
        <w:rPr>
          <w:rFonts w:ascii="宋体" w:hAnsi="宋体" w:cs="FZFSK--GBK1-0" w:hint="eastAsia"/>
          <w:kern w:val="0"/>
          <w:sz w:val="29"/>
          <w:szCs w:val="29"/>
        </w:rPr>
        <w:t>发生变化</w:t>
      </w:r>
      <w:r>
        <w:rPr>
          <w:rFonts w:ascii="宋体" w:hAnsi="宋体" w:cs="FZFSK--GBK1-0" w:hint="eastAsia"/>
          <w:kern w:val="0"/>
          <w:sz w:val="29"/>
          <w:szCs w:val="29"/>
        </w:rPr>
        <w:t>，</w:t>
      </w:r>
      <w:r w:rsidRPr="000410F7">
        <w:rPr>
          <w:rFonts w:ascii="宋体" w:hAnsi="宋体" w:cs="FZFSK--GBK1-0" w:hint="eastAsia"/>
          <w:kern w:val="0"/>
          <w:sz w:val="29"/>
          <w:szCs w:val="29"/>
        </w:rPr>
        <w:t>应</w:t>
      </w:r>
      <w:r>
        <w:rPr>
          <w:rFonts w:ascii="宋体" w:hAnsi="宋体" w:cs="FZFSK--GBK1-0" w:hint="eastAsia"/>
          <w:kern w:val="0"/>
          <w:sz w:val="29"/>
          <w:szCs w:val="29"/>
        </w:rPr>
        <w:t>当向所属地民航地区管理局提交账号变更或新开申请；</w:t>
      </w:r>
      <w:r w:rsidRPr="00E042EC">
        <w:rPr>
          <w:rFonts w:ascii="宋体" w:hAnsi="宋体" w:cs="FZFSK--GBK1-0" w:hint="eastAsia"/>
          <w:kern w:val="0"/>
          <w:sz w:val="29"/>
          <w:szCs w:val="29"/>
        </w:rPr>
        <w:t>若</w:t>
      </w:r>
      <w:r>
        <w:rPr>
          <w:rFonts w:ascii="宋体" w:hAnsi="宋体" w:cs="FZFSK--GBK1-0" w:hint="eastAsia"/>
          <w:kern w:val="0"/>
          <w:sz w:val="29"/>
          <w:szCs w:val="29"/>
        </w:rPr>
        <w:t>单位</w:t>
      </w:r>
      <w:r w:rsidRPr="00E042EC">
        <w:rPr>
          <w:rFonts w:ascii="宋体" w:hAnsi="宋体" w:cs="FZFSK--GBK1-0" w:hint="eastAsia"/>
          <w:kern w:val="0"/>
          <w:sz w:val="29"/>
          <w:szCs w:val="29"/>
        </w:rPr>
        <w:t>发生业务</w:t>
      </w:r>
      <w:r w:rsidR="003B4B9C">
        <w:rPr>
          <w:rFonts w:ascii="宋体" w:hAnsi="宋体" w:cs="FZFSK--GBK1-0" w:hint="eastAsia"/>
          <w:kern w:val="0"/>
          <w:sz w:val="29"/>
          <w:szCs w:val="29"/>
        </w:rPr>
        <w:t>变更或</w:t>
      </w:r>
      <w:r w:rsidRPr="00E042EC">
        <w:rPr>
          <w:rFonts w:ascii="宋体" w:hAnsi="宋体" w:cs="FZFSK--GBK1-0" w:hint="eastAsia"/>
          <w:kern w:val="0"/>
          <w:sz w:val="29"/>
          <w:szCs w:val="29"/>
        </w:rPr>
        <w:t>注销</w:t>
      </w:r>
      <w:r>
        <w:rPr>
          <w:rFonts w:ascii="宋体" w:hAnsi="宋体" w:cs="FZFSK--GBK1-0" w:hint="eastAsia"/>
          <w:kern w:val="0"/>
          <w:sz w:val="29"/>
          <w:szCs w:val="29"/>
        </w:rPr>
        <w:t>导致</w:t>
      </w:r>
      <w:r w:rsidRPr="00E042EC">
        <w:rPr>
          <w:rFonts w:ascii="宋体" w:hAnsi="宋体" w:cs="FZFSK--GBK1-0" w:hint="eastAsia"/>
          <w:kern w:val="0"/>
          <w:sz w:val="29"/>
          <w:szCs w:val="29"/>
        </w:rPr>
        <w:t>账号</w:t>
      </w:r>
      <w:r>
        <w:rPr>
          <w:rFonts w:ascii="宋体" w:hAnsi="宋体" w:cs="FZFSK--GBK1-0" w:hint="eastAsia"/>
          <w:kern w:val="0"/>
          <w:sz w:val="29"/>
          <w:szCs w:val="29"/>
        </w:rPr>
        <w:t>不再使用</w:t>
      </w:r>
      <w:r w:rsidRPr="00E042EC">
        <w:rPr>
          <w:rFonts w:ascii="宋体" w:hAnsi="宋体" w:cs="FZFSK--GBK1-0" w:hint="eastAsia"/>
          <w:kern w:val="0"/>
          <w:sz w:val="29"/>
          <w:szCs w:val="29"/>
        </w:rPr>
        <w:t>，应在20</w:t>
      </w:r>
      <w:r>
        <w:rPr>
          <w:rFonts w:ascii="宋体" w:hAnsi="宋体" w:cs="FZFSK--GBK1-0" w:hint="eastAsia"/>
          <w:kern w:val="0"/>
          <w:sz w:val="29"/>
          <w:szCs w:val="29"/>
        </w:rPr>
        <w:t>日</w:t>
      </w:r>
      <w:r w:rsidRPr="00E042EC">
        <w:rPr>
          <w:rFonts w:ascii="宋体" w:hAnsi="宋体" w:cs="FZFSK--GBK1-0" w:hint="eastAsia"/>
          <w:kern w:val="0"/>
          <w:sz w:val="29"/>
          <w:szCs w:val="29"/>
        </w:rPr>
        <w:t>内向</w:t>
      </w:r>
      <w:r>
        <w:rPr>
          <w:rFonts w:ascii="宋体" w:hAnsi="宋体" w:cs="FZFSK--GBK1-0" w:hint="eastAsia"/>
          <w:kern w:val="0"/>
          <w:sz w:val="29"/>
          <w:szCs w:val="29"/>
        </w:rPr>
        <w:t>所属地民航</w:t>
      </w:r>
      <w:r w:rsidRPr="00E042EC">
        <w:rPr>
          <w:rFonts w:ascii="宋体" w:hAnsi="宋体" w:cs="FZFSK--GBK1-0" w:hint="eastAsia"/>
          <w:kern w:val="0"/>
          <w:sz w:val="29"/>
          <w:szCs w:val="29"/>
        </w:rPr>
        <w:t>地区管理局</w:t>
      </w:r>
      <w:r>
        <w:rPr>
          <w:rFonts w:ascii="宋体" w:hAnsi="宋体" w:cs="FZFSK--GBK1-0" w:hint="eastAsia"/>
          <w:kern w:val="0"/>
          <w:sz w:val="29"/>
          <w:szCs w:val="29"/>
        </w:rPr>
        <w:t>或监管局</w:t>
      </w:r>
      <w:r w:rsidRPr="00E042EC">
        <w:rPr>
          <w:rFonts w:ascii="宋体" w:hAnsi="宋体" w:cs="FZFSK--GBK1-0" w:hint="eastAsia"/>
          <w:kern w:val="0"/>
          <w:sz w:val="29"/>
          <w:szCs w:val="29"/>
        </w:rPr>
        <w:t>报备相关情况</w:t>
      </w:r>
      <w:r w:rsidRPr="001639A9">
        <w:rPr>
          <w:rFonts w:ascii="宋体" w:hAnsi="宋体" w:cs="FZFSK--GBK1-0" w:hint="eastAsia"/>
          <w:kern w:val="0"/>
          <w:sz w:val="29"/>
          <w:szCs w:val="29"/>
        </w:rPr>
        <w:t>。</w:t>
      </w:r>
    </w:p>
    <w:p w:rsidR="005607E7" w:rsidRDefault="005607E7" w:rsidP="005607E7">
      <w:pPr>
        <w:ind w:firstLine="580"/>
        <w:rPr>
          <w:rFonts w:asciiTheme="minorEastAsia" w:eastAsiaTheme="minorEastAsia" w:hAnsiTheme="minorEastAsia" w:cs="FZFSK--GBK1-0"/>
          <w:kern w:val="0"/>
          <w:sz w:val="29"/>
          <w:szCs w:val="29"/>
        </w:rPr>
      </w:pPr>
      <w:r>
        <w:rPr>
          <w:rFonts w:ascii="FZFSK--GBK1-0" w:eastAsia="FZFSK--GBK1-0" w:hAnsiTheme="minorHAnsi" w:cs="FZFSK--GBK1-0" w:hint="eastAsia"/>
          <w:kern w:val="0"/>
          <w:sz w:val="29"/>
          <w:szCs w:val="29"/>
        </w:rPr>
        <w:t>第六条</w:t>
      </w:r>
      <w:r w:rsidRPr="00560B2F">
        <w:rPr>
          <w:rFonts w:asciiTheme="minorEastAsia" w:eastAsiaTheme="minorEastAsia" w:hAnsiTheme="minorEastAsia" w:cs="FZFSK--GBK1-0" w:hint="eastAsia"/>
          <w:kern w:val="0"/>
          <w:sz w:val="29"/>
          <w:szCs w:val="29"/>
        </w:rPr>
        <w:t>相关企事业单位应当建立本单位危险品航空运输数据报送</w:t>
      </w:r>
      <w:r>
        <w:rPr>
          <w:rFonts w:asciiTheme="minorEastAsia" w:eastAsiaTheme="minorEastAsia" w:hAnsiTheme="minorEastAsia" w:cs="FZFSK--GBK1-0" w:hint="eastAsia"/>
          <w:kern w:val="0"/>
          <w:sz w:val="29"/>
          <w:szCs w:val="29"/>
        </w:rPr>
        <w:t>收集、审核、报送等</w:t>
      </w:r>
      <w:r w:rsidRPr="00560B2F">
        <w:rPr>
          <w:rFonts w:asciiTheme="minorEastAsia" w:eastAsiaTheme="minorEastAsia" w:hAnsiTheme="minorEastAsia" w:cs="FZFSK--GBK1-0" w:hint="eastAsia"/>
          <w:kern w:val="0"/>
          <w:sz w:val="29"/>
          <w:szCs w:val="29"/>
        </w:rPr>
        <w:t>管理制度，至少</w:t>
      </w:r>
      <w:r>
        <w:rPr>
          <w:rFonts w:asciiTheme="minorEastAsia" w:eastAsiaTheme="minorEastAsia" w:hAnsiTheme="minorEastAsia" w:cs="FZFSK--GBK1-0" w:hint="eastAsia"/>
          <w:kern w:val="0"/>
          <w:sz w:val="29"/>
          <w:szCs w:val="29"/>
        </w:rPr>
        <w:t>包括以下内容：</w:t>
      </w:r>
    </w:p>
    <w:p w:rsidR="005607E7" w:rsidRPr="000410F7" w:rsidRDefault="005607E7" w:rsidP="005607E7">
      <w:pPr>
        <w:pStyle w:val="ac"/>
        <w:numPr>
          <w:ilvl w:val="0"/>
          <w:numId w:val="5"/>
        </w:numPr>
        <w:ind w:firstLineChars="0"/>
        <w:jc w:val="left"/>
        <w:rPr>
          <w:rFonts w:asciiTheme="minorEastAsia" w:eastAsiaTheme="minorEastAsia" w:hAnsiTheme="minorEastAsia" w:cs="FZFSK--GBK1-0"/>
          <w:kern w:val="0"/>
          <w:sz w:val="29"/>
          <w:szCs w:val="29"/>
        </w:rPr>
      </w:pPr>
      <w:r w:rsidRPr="000410F7">
        <w:rPr>
          <w:rFonts w:asciiTheme="minorEastAsia" w:eastAsiaTheme="minorEastAsia" w:hAnsiTheme="minorEastAsia" w:cs="FZFSK--GBK1-0" w:hint="eastAsia"/>
          <w:kern w:val="0"/>
          <w:sz w:val="29"/>
          <w:szCs w:val="29"/>
        </w:rPr>
        <w:t>指定一名负责人负责本单位危险品航空运输数据的</w:t>
      </w:r>
      <w:r>
        <w:rPr>
          <w:rFonts w:asciiTheme="minorEastAsia" w:eastAsiaTheme="minorEastAsia" w:hAnsiTheme="minorEastAsia" w:cs="FZFSK--GBK1-0" w:hint="eastAsia"/>
          <w:kern w:val="0"/>
          <w:sz w:val="29"/>
          <w:szCs w:val="29"/>
        </w:rPr>
        <w:t>总体</w:t>
      </w:r>
      <w:r w:rsidRPr="000410F7">
        <w:rPr>
          <w:rFonts w:asciiTheme="minorEastAsia" w:eastAsiaTheme="minorEastAsia" w:hAnsiTheme="minorEastAsia" w:cs="FZFSK--GBK1-0" w:hint="eastAsia"/>
          <w:kern w:val="0"/>
          <w:sz w:val="29"/>
          <w:szCs w:val="29"/>
        </w:rPr>
        <w:t>管理工作</w:t>
      </w:r>
      <w:r w:rsidRPr="00572BEB">
        <w:rPr>
          <w:rFonts w:asciiTheme="minorEastAsia" w:eastAsiaTheme="minorEastAsia" w:hAnsiTheme="minorEastAsia" w:cs="FZFSK--GBK1-0" w:hint="eastAsia"/>
          <w:kern w:val="0"/>
          <w:sz w:val="29"/>
          <w:szCs w:val="29"/>
        </w:rPr>
        <w:t>，并指定专人</w:t>
      </w:r>
      <w:r w:rsidRPr="000410F7">
        <w:rPr>
          <w:rFonts w:asciiTheme="minorEastAsia" w:eastAsiaTheme="minorEastAsia" w:hAnsiTheme="minorEastAsia" w:cs="FZFSK--GBK1-0" w:hint="eastAsia"/>
          <w:kern w:val="0"/>
          <w:sz w:val="29"/>
          <w:szCs w:val="29"/>
        </w:rPr>
        <w:t>通过“危险品航空运输信息管理系统”报送本单位的数据；</w:t>
      </w:r>
    </w:p>
    <w:p w:rsidR="005607E7" w:rsidRPr="000410F7" w:rsidRDefault="005607E7" w:rsidP="005607E7">
      <w:pPr>
        <w:pStyle w:val="ac"/>
        <w:numPr>
          <w:ilvl w:val="0"/>
          <w:numId w:val="5"/>
        </w:numPr>
        <w:ind w:firstLineChars="0"/>
        <w:jc w:val="left"/>
        <w:rPr>
          <w:rFonts w:asciiTheme="minorEastAsia" w:eastAsiaTheme="minorEastAsia" w:hAnsiTheme="minorEastAsia" w:cs="FZFSK--GBK1-0"/>
          <w:kern w:val="0"/>
          <w:sz w:val="29"/>
          <w:szCs w:val="29"/>
        </w:rPr>
      </w:pPr>
      <w:r w:rsidRPr="000410F7">
        <w:rPr>
          <w:rFonts w:asciiTheme="minorEastAsia" w:eastAsiaTheme="minorEastAsia" w:hAnsiTheme="minorEastAsia" w:cs="FZFSK--GBK1-0" w:hint="eastAsia"/>
          <w:kern w:val="0"/>
          <w:sz w:val="29"/>
          <w:szCs w:val="29"/>
        </w:rPr>
        <w:t>如涉及到子账号的管理，应当做好分配管理；</w:t>
      </w:r>
    </w:p>
    <w:p w:rsidR="005607E7" w:rsidRPr="000410F7" w:rsidRDefault="005607E7" w:rsidP="005607E7">
      <w:pPr>
        <w:pStyle w:val="ac"/>
        <w:numPr>
          <w:ilvl w:val="0"/>
          <w:numId w:val="5"/>
        </w:numPr>
        <w:ind w:firstLineChars="0"/>
        <w:jc w:val="left"/>
        <w:rPr>
          <w:rFonts w:ascii="FZFSK--GBK1-0" w:eastAsia="FZFSK--GBK1-0" w:hAnsiTheme="minorHAnsi" w:cs="FZFSK--GBK1-0" w:hint="eastAsia"/>
          <w:kern w:val="0"/>
          <w:sz w:val="29"/>
          <w:szCs w:val="29"/>
        </w:rPr>
      </w:pPr>
      <w:r w:rsidRPr="000410F7">
        <w:rPr>
          <w:rFonts w:asciiTheme="minorEastAsia" w:eastAsiaTheme="minorEastAsia" w:hAnsiTheme="minorEastAsia" w:cs="FZFSK--GBK1-0" w:hint="eastAsia"/>
          <w:kern w:val="0"/>
          <w:sz w:val="29"/>
          <w:szCs w:val="29"/>
        </w:rPr>
        <w:t>如相关人员发生变化，应当做好账号及数据管理的交接工作。</w:t>
      </w:r>
    </w:p>
    <w:p w:rsidR="005607E7" w:rsidRPr="00270EAC" w:rsidRDefault="005607E7" w:rsidP="005607E7">
      <w:pPr>
        <w:ind w:firstLineChars="200" w:firstLine="643"/>
        <w:jc w:val="center"/>
        <w:rPr>
          <w:rFonts w:ascii="黑体" w:eastAsia="黑体" w:hAnsi="黑体"/>
          <w:b/>
          <w:bCs/>
          <w:sz w:val="32"/>
          <w:szCs w:val="32"/>
        </w:rPr>
      </w:pPr>
      <w:r w:rsidRPr="00270EAC">
        <w:rPr>
          <w:rFonts w:ascii="黑体" w:eastAsia="黑体" w:hAnsi="黑体" w:hint="eastAsia"/>
          <w:b/>
          <w:bCs/>
          <w:sz w:val="32"/>
          <w:szCs w:val="32"/>
        </w:rPr>
        <w:t>第</w:t>
      </w:r>
      <w:r>
        <w:rPr>
          <w:rFonts w:ascii="黑体" w:eastAsia="黑体" w:hAnsi="黑体" w:hint="eastAsia"/>
          <w:b/>
          <w:bCs/>
          <w:sz w:val="32"/>
          <w:szCs w:val="32"/>
        </w:rPr>
        <w:t>三</w:t>
      </w:r>
      <w:r w:rsidRPr="00270EAC">
        <w:rPr>
          <w:rFonts w:ascii="黑体" w:eastAsia="黑体" w:hAnsi="黑体" w:hint="eastAsia"/>
          <w:b/>
          <w:bCs/>
          <w:sz w:val="32"/>
          <w:szCs w:val="32"/>
        </w:rPr>
        <w:t>章 数据报送</w:t>
      </w:r>
    </w:p>
    <w:p w:rsidR="005607E7" w:rsidRPr="00622684" w:rsidRDefault="005607E7" w:rsidP="005607E7">
      <w:pPr>
        <w:ind w:firstLineChars="200" w:firstLine="580"/>
        <w:rPr>
          <w:rFonts w:ascii="FZFSK--GBK1-0" w:eastAsia="FZFSK--GBK1-0" w:hAnsiTheme="minorHAnsi" w:cs="FZFSK--GBK1-0" w:hint="eastAsia"/>
          <w:kern w:val="0"/>
          <w:sz w:val="29"/>
          <w:szCs w:val="29"/>
        </w:rPr>
      </w:pPr>
      <w:r w:rsidRPr="00622684">
        <w:rPr>
          <w:rFonts w:ascii="FZFSK--GBK1-0" w:eastAsia="FZFSK--GBK1-0" w:hAnsiTheme="minorHAnsi" w:cs="FZFSK--GBK1-0" w:hint="eastAsia"/>
          <w:kern w:val="0"/>
          <w:sz w:val="29"/>
          <w:szCs w:val="29"/>
        </w:rPr>
        <w:t>第</w:t>
      </w:r>
      <w:r>
        <w:rPr>
          <w:rFonts w:ascii="FZFSK--GBK1-0" w:eastAsia="FZFSK--GBK1-0" w:hAnsiTheme="minorHAnsi" w:cs="FZFSK--GBK1-0" w:hint="eastAsia"/>
          <w:kern w:val="0"/>
          <w:sz w:val="29"/>
          <w:szCs w:val="29"/>
        </w:rPr>
        <w:t>七</w:t>
      </w:r>
      <w:r w:rsidRPr="00622684">
        <w:rPr>
          <w:rFonts w:ascii="FZFSK--GBK1-0" w:eastAsia="FZFSK--GBK1-0" w:hAnsiTheme="minorHAnsi" w:cs="FZFSK--GBK1-0" w:hint="eastAsia"/>
          <w:kern w:val="0"/>
          <w:sz w:val="29"/>
          <w:szCs w:val="29"/>
        </w:rPr>
        <w:t>条</w:t>
      </w:r>
      <w:r>
        <w:rPr>
          <w:rFonts w:asciiTheme="minorEastAsia" w:eastAsiaTheme="minorEastAsia" w:hAnsiTheme="minorEastAsia" w:cs="FZFSK--GBK1-0" w:hint="eastAsia"/>
          <w:kern w:val="0"/>
          <w:sz w:val="29"/>
          <w:szCs w:val="29"/>
        </w:rPr>
        <w:t>数据报送使用“</w:t>
      </w:r>
      <w:r w:rsidRPr="00E042EC">
        <w:rPr>
          <w:rFonts w:asciiTheme="minorEastAsia" w:eastAsiaTheme="minorEastAsia" w:hAnsiTheme="minorEastAsia" w:cs="FZFSK--GBK1-0" w:hint="eastAsia"/>
          <w:kern w:val="0"/>
          <w:sz w:val="29"/>
          <w:szCs w:val="29"/>
        </w:rPr>
        <w:t>危险品航空运输信息管理系统”</w:t>
      </w:r>
      <w:r>
        <w:rPr>
          <w:rFonts w:asciiTheme="minorEastAsia" w:eastAsiaTheme="minorEastAsia" w:hAnsiTheme="minorEastAsia" w:cs="FZFSK--GBK1-0" w:hint="eastAsia"/>
          <w:kern w:val="0"/>
          <w:sz w:val="29"/>
          <w:szCs w:val="29"/>
        </w:rPr>
        <w:t>，IP地址为：</w:t>
      </w:r>
      <w:hyperlink r:id="rId9" w:history="1">
        <w:r w:rsidRPr="002D1F30">
          <w:rPr>
            <w:rStyle w:val="a5"/>
            <w:rFonts w:asciiTheme="minorEastAsia" w:eastAsiaTheme="minorEastAsia" w:hAnsiTheme="minorEastAsia" w:cs="FZFSK--GBK1-0"/>
            <w:kern w:val="0"/>
            <w:sz w:val="29"/>
            <w:szCs w:val="29"/>
          </w:rPr>
          <w:t>http://219.143.231.99:8080/</w:t>
        </w:r>
      </w:hyperlink>
      <w:r w:rsidRPr="00E042EC">
        <w:rPr>
          <w:rFonts w:asciiTheme="minorEastAsia" w:eastAsiaTheme="minorEastAsia" w:hAnsiTheme="minorEastAsia" w:cs="FZFSK--GBK1-0" w:hint="eastAsia"/>
          <w:kern w:val="0"/>
          <w:sz w:val="29"/>
          <w:szCs w:val="29"/>
        </w:rPr>
        <w:t>。</w:t>
      </w:r>
    </w:p>
    <w:p w:rsidR="005607E7" w:rsidRDefault="005607E7" w:rsidP="005607E7">
      <w:pPr>
        <w:ind w:firstLineChars="200" w:firstLine="580"/>
        <w:rPr>
          <w:rFonts w:ascii="宋体" w:hAnsi="宋体" w:cs="FZFSK--GBK1-0"/>
          <w:kern w:val="0"/>
          <w:sz w:val="29"/>
          <w:szCs w:val="29"/>
        </w:rPr>
      </w:pPr>
      <w:r w:rsidRPr="00622684">
        <w:rPr>
          <w:rFonts w:ascii="FZFSK--GBK1-0" w:eastAsia="FZFSK--GBK1-0" w:hAnsiTheme="minorHAnsi" w:cs="FZFSK--GBK1-0" w:hint="eastAsia"/>
          <w:kern w:val="0"/>
          <w:sz w:val="29"/>
          <w:szCs w:val="29"/>
        </w:rPr>
        <w:t>第</w:t>
      </w:r>
      <w:r>
        <w:rPr>
          <w:rFonts w:ascii="FZFSK--GBK1-0" w:eastAsia="FZFSK--GBK1-0" w:hAnsiTheme="minorHAnsi" w:cs="FZFSK--GBK1-0" w:hint="eastAsia"/>
          <w:kern w:val="0"/>
          <w:sz w:val="29"/>
          <w:szCs w:val="29"/>
        </w:rPr>
        <w:t>八</w:t>
      </w:r>
      <w:r w:rsidRPr="00622684">
        <w:rPr>
          <w:rFonts w:ascii="FZFSK--GBK1-0" w:eastAsia="FZFSK--GBK1-0" w:hAnsiTheme="minorHAnsi" w:cs="FZFSK--GBK1-0" w:hint="eastAsia"/>
          <w:kern w:val="0"/>
          <w:sz w:val="29"/>
          <w:szCs w:val="29"/>
        </w:rPr>
        <w:t>条</w:t>
      </w:r>
      <w:r w:rsidRPr="000410F7">
        <w:rPr>
          <w:rFonts w:ascii="宋体" w:hAnsi="宋体" w:cs="FZFSK--GBK1-0" w:hint="eastAsia"/>
          <w:kern w:val="0"/>
          <w:sz w:val="29"/>
          <w:szCs w:val="29"/>
        </w:rPr>
        <w:t>报送</w:t>
      </w:r>
      <w:r w:rsidRPr="00E042EC">
        <w:rPr>
          <w:rFonts w:ascii="宋体" w:hAnsi="宋体" w:cs="FZFSK--GBK1-0" w:hint="eastAsia"/>
          <w:kern w:val="0"/>
          <w:sz w:val="29"/>
          <w:szCs w:val="29"/>
        </w:rPr>
        <w:t>数据分为</w:t>
      </w:r>
      <w:r>
        <w:rPr>
          <w:rFonts w:ascii="宋体" w:hAnsi="宋体" w:cs="FZFSK--GBK1-0" w:hint="eastAsia"/>
          <w:kern w:val="0"/>
          <w:sz w:val="29"/>
          <w:szCs w:val="29"/>
        </w:rPr>
        <w:t>月报数据</w:t>
      </w:r>
      <w:r w:rsidR="006202E8">
        <w:rPr>
          <w:rFonts w:ascii="宋体" w:hAnsi="宋体" w:cs="FZFSK--GBK1-0" w:hint="eastAsia"/>
          <w:kern w:val="0"/>
          <w:sz w:val="29"/>
          <w:szCs w:val="29"/>
        </w:rPr>
        <w:t>、</w:t>
      </w:r>
      <w:r>
        <w:rPr>
          <w:rFonts w:ascii="宋体" w:hAnsi="宋体" w:cs="FZFSK--GBK1-0" w:hint="eastAsia"/>
          <w:kern w:val="0"/>
          <w:sz w:val="29"/>
          <w:szCs w:val="29"/>
        </w:rPr>
        <w:t>年报</w:t>
      </w:r>
      <w:r w:rsidRPr="00E042EC">
        <w:rPr>
          <w:rFonts w:ascii="宋体" w:hAnsi="宋体" w:cs="FZFSK--GBK1-0" w:hint="eastAsia"/>
          <w:kern w:val="0"/>
          <w:sz w:val="29"/>
          <w:szCs w:val="29"/>
        </w:rPr>
        <w:t>数据</w:t>
      </w:r>
      <w:r w:rsidR="00DE17E9">
        <w:rPr>
          <w:rFonts w:ascii="宋体" w:hAnsi="宋体" w:cs="FZFSK--GBK1-0" w:hint="eastAsia"/>
          <w:kern w:val="0"/>
          <w:sz w:val="29"/>
          <w:szCs w:val="29"/>
        </w:rPr>
        <w:t>和按实际报送</w:t>
      </w:r>
      <w:r w:rsidRPr="00E042EC">
        <w:rPr>
          <w:rFonts w:ascii="宋体" w:hAnsi="宋体" w:cs="FZFSK--GBK1-0" w:hint="eastAsia"/>
          <w:kern w:val="0"/>
          <w:sz w:val="29"/>
          <w:szCs w:val="29"/>
        </w:rPr>
        <w:t>。</w:t>
      </w:r>
      <w:r>
        <w:rPr>
          <w:rFonts w:ascii="宋体" w:hAnsi="宋体" w:cs="FZFSK--GBK1-0" w:hint="eastAsia"/>
          <w:kern w:val="0"/>
          <w:sz w:val="29"/>
          <w:szCs w:val="29"/>
        </w:rPr>
        <w:t>月报</w:t>
      </w:r>
      <w:r w:rsidRPr="00E042EC">
        <w:rPr>
          <w:rFonts w:ascii="宋体" w:hAnsi="宋体" w:cs="FZFSK--GBK1-0" w:hint="eastAsia"/>
          <w:kern w:val="0"/>
          <w:sz w:val="29"/>
          <w:szCs w:val="29"/>
        </w:rPr>
        <w:t>数据</w:t>
      </w:r>
      <w:r>
        <w:rPr>
          <w:rFonts w:ascii="宋体" w:hAnsi="宋体" w:cs="FZFSK--GBK1-0" w:hint="eastAsia"/>
          <w:kern w:val="0"/>
          <w:sz w:val="29"/>
          <w:szCs w:val="29"/>
        </w:rPr>
        <w:t>最晚于下个月</w:t>
      </w:r>
      <w:r w:rsidRPr="00E042EC">
        <w:rPr>
          <w:rFonts w:ascii="宋体" w:hAnsi="宋体" w:cs="FZFSK--GBK1-0" w:hint="eastAsia"/>
          <w:kern w:val="0"/>
          <w:sz w:val="29"/>
          <w:szCs w:val="29"/>
        </w:rPr>
        <w:t>1</w:t>
      </w:r>
      <w:r w:rsidRPr="00E042EC">
        <w:rPr>
          <w:rFonts w:ascii="宋体" w:hAnsi="宋体" w:cs="FZFSK--GBK1-0"/>
          <w:kern w:val="0"/>
          <w:sz w:val="29"/>
          <w:szCs w:val="29"/>
        </w:rPr>
        <w:t>0</w:t>
      </w:r>
      <w:r w:rsidRPr="00E042EC">
        <w:rPr>
          <w:rFonts w:ascii="宋体" w:hAnsi="宋体" w:cs="FZFSK--GBK1-0" w:hint="eastAsia"/>
          <w:kern w:val="0"/>
          <w:sz w:val="29"/>
          <w:szCs w:val="29"/>
        </w:rPr>
        <w:t>日</w:t>
      </w:r>
      <w:r>
        <w:rPr>
          <w:rFonts w:ascii="宋体" w:hAnsi="宋体" w:cs="FZFSK--GBK1-0" w:hint="eastAsia"/>
          <w:kern w:val="0"/>
          <w:sz w:val="29"/>
          <w:szCs w:val="29"/>
        </w:rPr>
        <w:t>前完成报送；年报数据最晚于下一年度</w:t>
      </w:r>
      <w:r>
        <w:rPr>
          <w:rFonts w:ascii="宋体" w:hAnsi="宋体" w:cs="FZFSK--GBK1-0"/>
          <w:kern w:val="0"/>
          <w:sz w:val="29"/>
          <w:szCs w:val="29"/>
        </w:rPr>
        <w:t>1</w:t>
      </w:r>
      <w:r>
        <w:rPr>
          <w:rFonts w:ascii="宋体" w:hAnsi="宋体" w:cs="FZFSK--GBK1-0" w:hint="eastAsia"/>
          <w:kern w:val="0"/>
          <w:sz w:val="29"/>
          <w:szCs w:val="29"/>
        </w:rPr>
        <w:t>月1</w:t>
      </w:r>
      <w:r>
        <w:rPr>
          <w:rFonts w:ascii="宋体" w:hAnsi="宋体" w:cs="FZFSK--GBK1-0"/>
          <w:kern w:val="0"/>
          <w:sz w:val="29"/>
          <w:szCs w:val="29"/>
        </w:rPr>
        <w:t>0</w:t>
      </w:r>
      <w:r>
        <w:rPr>
          <w:rFonts w:ascii="宋体" w:hAnsi="宋体" w:cs="FZFSK--GBK1-0" w:hint="eastAsia"/>
          <w:kern w:val="0"/>
          <w:sz w:val="29"/>
          <w:szCs w:val="29"/>
        </w:rPr>
        <w:t>日前完成报送，具体参见附录一。</w:t>
      </w:r>
    </w:p>
    <w:p w:rsidR="005607E7" w:rsidRDefault="005607E7" w:rsidP="005607E7">
      <w:pPr>
        <w:ind w:firstLineChars="200" w:firstLine="580"/>
        <w:rPr>
          <w:rFonts w:ascii="宋体" w:hAnsi="宋体" w:cs="FZFSK--GBK1-0"/>
          <w:kern w:val="0"/>
          <w:sz w:val="29"/>
          <w:szCs w:val="29"/>
        </w:rPr>
      </w:pPr>
      <w:r w:rsidRPr="00E042EC">
        <w:rPr>
          <w:rFonts w:ascii="宋体" w:hAnsi="宋体" w:cs="FZFSK--GBK1-0" w:hint="eastAsia"/>
          <w:kern w:val="0"/>
          <w:sz w:val="29"/>
          <w:szCs w:val="29"/>
        </w:rPr>
        <w:t>持有危险品航空运输许可的承运人应当</w:t>
      </w:r>
      <w:r>
        <w:rPr>
          <w:rFonts w:ascii="宋体" w:hAnsi="宋体" w:cs="FZFSK--GBK1-0" w:hint="eastAsia"/>
          <w:kern w:val="0"/>
          <w:sz w:val="29"/>
          <w:szCs w:val="29"/>
        </w:rPr>
        <w:t>分别</w:t>
      </w:r>
      <w:r w:rsidRPr="00E042EC">
        <w:rPr>
          <w:rFonts w:ascii="宋体" w:hAnsi="宋体" w:cs="FZFSK--GBK1-0" w:hint="eastAsia"/>
          <w:kern w:val="0"/>
          <w:sz w:val="29"/>
          <w:szCs w:val="29"/>
        </w:rPr>
        <w:t>按照表1</w:t>
      </w:r>
      <w:r>
        <w:rPr>
          <w:rFonts w:ascii="宋体" w:hAnsi="宋体" w:cs="FZFSK--GBK1-0" w:hint="eastAsia"/>
          <w:kern w:val="0"/>
          <w:sz w:val="29"/>
          <w:szCs w:val="29"/>
        </w:rPr>
        <w:t>、3、8</w:t>
      </w:r>
      <w:r w:rsidRPr="00E042EC">
        <w:rPr>
          <w:rFonts w:ascii="宋体" w:hAnsi="宋体" w:cs="FZFSK--GBK1-0" w:hint="eastAsia"/>
          <w:kern w:val="0"/>
          <w:sz w:val="29"/>
          <w:szCs w:val="29"/>
        </w:rPr>
        <w:lastRenderedPageBreak/>
        <w:t>报送本单位的危险品航空运输</w:t>
      </w:r>
      <w:r w:rsidRPr="000410F7">
        <w:rPr>
          <w:rFonts w:ascii="宋体" w:hAnsi="宋体" w:cs="FZFSK--GBK1-0" w:hint="eastAsia"/>
          <w:color w:val="000000" w:themeColor="text1"/>
          <w:kern w:val="0"/>
          <w:sz w:val="29"/>
          <w:szCs w:val="29"/>
        </w:rPr>
        <w:t>量</w:t>
      </w:r>
      <w:r>
        <w:rPr>
          <w:rFonts w:ascii="宋体" w:hAnsi="宋体" w:cs="FZFSK--GBK1-0" w:hint="eastAsia"/>
          <w:color w:val="000000" w:themeColor="text1"/>
          <w:kern w:val="0"/>
          <w:sz w:val="29"/>
          <w:szCs w:val="29"/>
        </w:rPr>
        <w:t>、</w:t>
      </w:r>
      <w:r w:rsidRPr="00E042EC">
        <w:rPr>
          <w:rFonts w:ascii="宋体" w:hAnsi="宋体" w:cs="FZFSK--GBK1-0" w:hint="eastAsia"/>
          <w:kern w:val="0"/>
          <w:sz w:val="29"/>
          <w:szCs w:val="29"/>
        </w:rPr>
        <w:t>危险品从业人员数量</w:t>
      </w:r>
      <w:r>
        <w:rPr>
          <w:rFonts w:ascii="宋体" w:hAnsi="宋体" w:cs="FZFSK--GBK1-0" w:hint="eastAsia"/>
          <w:kern w:val="0"/>
          <w:sz w:val="29"/>
          <w:szCs w:val="29"/>
        </w:rPr>
        <w:t>和</w:t>
      </w:r>
      <w:r w:rsidRPr="000410F7">
        <w:rPr>
          <w:rFonts w:ascii="宋体" w:hAnsi="宋体" w:cs="FZFSK--GBK1-0" w:hint="eastAsia"/>
          <w:color w:val="000000" w:themeColor="text1"/>
          <w:kern w:val="0"/>
          <w:sz w:val="29"/>
          <w:szCs w:val="29"/>
        </w:rPr>
        <w:t>危险品货物临时存放情况。</w:t>
      </w:r>
    </w:p>
    <w:p w:rsidR="005607E7" w:rsidRPr="00E042EC" w:rsidRDefault="005607E7" w:rsidP="005607E7">
      <w:pPr>
        <w:ind w:firstLineChars="200" w:firstLine="580"/>
        <w:rPr>
          <w:rFonts w:ascii="宋体" w:hAnsi="宋体" w:cs="FZFSK--GBK1-0"/>
          <w:kern w:val="0"/>
          <w:sz w:val="29"/>
          <w:szCs w:val="29"/>
        </w:rPr>
      </w:pPr>
      <w:r>
        <w:rPr>
          <w:rFonts w:ascii="宋体" w:hAnsi="宋体" w:cs="FZFSK--GBK1-0" w:hint="eastAsia"/>
          <w:kern w:val="0"/>
          <w:sz w:val="29"/>
          <w:szCs w:val="29"/>
        </w:rPr>
        <w:t>未持有</w:t>
      </w:r>
      <w:r w:rsidRPr="00E042EC">
        <w:rPr>
          <w:rFonts w:ascii="宋体" w:hAnsi="宋体" w:cs="FZFSK--GBK1-0" w:hint="eastAsia"/>
          <w:kern w:val="0"/>
          <w:sz w:val="29"/>
          <w:szCs w:val="29"/>
        </w:rPr>
        <w:t>危险品航空运输许可的</w:t>
      </w:r>
      <w:r>
        <w:rPr>
          <w:rFonts w:ascii="宋体" w:hAnsi="宋体" w:cs="FZFSK--GBK1-0" w:hint="eastAsia"/>
          <w:kern w:val="0"/>
          <w:sz w:val="29"/>
          <w:szCs w:val="29"/>
        </w:rPr>
        <w:t>境内</w:t>
      </w:r>
      <w:r w:rsidRPr="00E042EC">
        <w:rPr>
          <w:rFonts w:ascii="宋体" w:hAnsi="宋体" w:cs="FZFSK--GBK1-0" w:hint="eastAsia"/>
          <w:kern w:val="0"/>
          <w:sz w:val="29"/>
          <w:szCs w:val="29"/>
        </w:rPr>
        <w:t>承运人应当按照表</w:t>
      </w:r>
      <w:r>
        <w:rPr>
          <w:rFonts w:ascii="宋体" w:hAnsi="宋体" w:cs="FZFSK--GBK1-0"/>
          <w:kern w:val="0"/>
          <w:sz w:val="29"/>
          <w:szCs w:val="29"/>
        </w:rPr>
        <w:t>3</w:t>
      </w:r>
      <w:r w:rsidRPr="00E042EC">
        <w:rPr>
          <w:rFonts w:ascii="宋体" w:hAnsi="宋体" w:cs="FZFSK--GBK1-0" w:hint="eastAsia"/>
          <w:kern w:val="0"/>
          <w:sz w:val="29"/>
          <w:szCs w:val="29"/>
        </w:rPr>
        <w:t>报送本单位的危险品从业人员数量。</w:t>
      </w:r>
    </w:p>
    <w:p w:rsidR="005607E7" w:rsidRPr="00E042EC" w:rsidRDefault="005607E7" w:rsidP="005607E7">
      <w:pPr>
        <w:ind w:firstLineChars="200" w:firstLine="580"/>
        <w:rPr>
          <w:rFonts w:ascii="宋体" w:hAnsi="宋体" w:cs="FZFSK--GBK1-0"/>
          <w:kern w:val="0"/>
          <w:sz w:val="29"/>
          <w:szCs w:val="29"/>
        </w:rPr>
      </w:pPr>
      <w:r w:rsidRPr="00E042EC">
        <w:rPr>
          <w:rFonts w:ascii="宋体" w:hAnsi="宋体" w:cs="FZFSK--GBK1-0" w:hint="eastAsia"/>
          <w:kern w:val="0"/>
          <w:sz w:val="29"/>
          <w:szCs w:val="29"/>
        </w:rPr>
        <w:t>危险品地面服务代理人应当按照表</w:t>
      </w:r>
      <w:r>
        <w:rPr>
          <w:rFonts w:ascii="宋体" w:hAnsi="宋体" w:cs="FZFSK--GBK1-0"/>
          <w:kern w:val="0"/>
          <w:sz w:val="29"/>
          <w:szCs w:val="29"/>
        </w:rPr>
        <w:t>2</w:t>
      </w:r>
      <w:r w:rsidRPr="00E042EC">
        <w:rPr>
          <w:rFonts w:ascii="宋体" w:hAnsi="宋体" w:cs="FZFSK--GBK1-0" w:hint="eastAsia"/>
          <w:kern w:val="0"/>
          <w:sz w:val="29"/>
          <w:szCs w:val="29"/>
        </w:rPr>
        <w:t>、</w:t>
      </w:r>
      <w:r>
        <w:rPr>
          <w:rFonts w:ascii="宋体" w:hAnsi="宋体" w:cs="FZFSK--GBK1-0"/>
          <w:kern w:val="0"/>
          <w:sz w:val="29"/>
          <w:szCs w:val="29"/>
        </w:rPr>
        <w:t>3</w:t>
      </w:r>
      <w:r>
        <w:rPr>
          <w:rFonts w:ascii="宋体" w:hAnsi="宋体" w:cs="FZFSK--GBK1-0" w:hint="eastAsia"/>
          <w:kern w:val="0"/>
          <w:sz w:val="29"/>
          <w:szCs w:val="29"/>
        </w:rPr>
        <w:t>、</w:t>
      </w:r>
      <w:r>
        <w:rPr>
          <w:rFonts w:ascii="宋体" w:hAnsi="宋体" w:cs="FZFSK--GBK1-0"/>
          <w:kern w:val="0"/>
          <w:sz w:val="29"/>
          <w:szCs w:val="29"/>
        </w:rPr>
        <w:t>8</w:t>
      </w:r>
      <w:r w:rsidRPr="00E042EC">
        <w:rPr>
          <w:rFonts w:ascii="宋体" w:hAnsi="宋体" w:cs="FZFSK--GBK1-0" w:hint="eastAsia"/>
          <w:kern w:val="0"/>
          <w:sz w:val="29"/>
          <w:szCs w:val="29"/>
        </w:rPr>
        <w:t>报送本单位的危险品航空运输吞吐量、危险品从业人员数量</w:t>
      </w:r>
      <w:r>
        <w:rPr>
          <w:rFonts w:ascii="宋体" w:hAnsi="宋体" w:cs="FZFSK--GBK1-0" w:hint="eastAsia"/>
          <w:kern w:val="0"/>
          <w:sz w:val="29"/>
          <w:szCs w:val="29"/>
        </w:rPr>
        <w:t>、危险品货物临时存放情况</w:t>
      </w:r>
      <w:r w:rsidRPr="00E042EC">
        <w:rPr>
          <w:rFonts w:ascii="宋体" w:hAnsi="宋体" w:cs="FZFSK--GBK1-0" w:hint="eastAsia"/>
          <w:kern w:val="0"/>
          <w:sz w:val="29"/>
          <w:szCs w:val="29"/>
        </w:rPr>
        <w:t>。</w:t>
      </w:r>
    </w:p>
    <w:p w:rsidR="005607E7" w:rsidRPr="00E042EC" w:rsidRDefault="005607E7" w:rsidP="005607E7">
      <w:pPr>
        <w:ind w:firstLineChars="200" w:firstLine="580"/>
        <w:rPr>
          <w:rFonts w:ascii="宋体" w:hAnsi="宋体" w:cs="FZFSK--GBK1-0"/>
          <w:kern w:val="0"/>
          <w:sz w:val="29"/>
          <w:szCs w:val="29"/>
        </w:rPr>
      </w:pPr>
      <w:r>
        <w:rPr>
          <w:rFonts w:ascii="宋体" w:hAnsi="宋体" w:cs="FZFSK--GBK1-0" w:hint="eastAsia"/>
          <w:kern w:val="0"/>
          <w:sz w:val="29"/>
          <w:szCs w:val="29"/>
        </w:rPr>
        <w:t>在民航地区管理局备案的</w:t>
      </w:r>
      <w:r w:rsidRPr="00E042EC">
        <w:rPr>
          <w:rFonts w:ascii="宋体" w:hAnsi="宋体" w:cs="FZFSK--GBK1-0" w:hint="eastAsia"/>
          <w:kern w:val="0"/>
          <w:sz w:val="29"/>
          <w:szCs w:val="29"/>
        </w:rPr>
        <w:t>危险品培训机构应当按照表</w:t>
      </w:r>
      <w:r>
        <w:rPr>
          <w:rFonts w:ascii="宋体" w:hAnsi="宋体" w:cs="FZFSK--GBK1-0"/>
          <w:kern w:val="0"/>
          <w:sz w:val="29"/>
          <w:szCs w:val="29"/>
        </w:rPr>
        <w:t>4</w:t>
      </w:r>
      <w:r>
        <w:rPr>
          <w:rFonts w:ascii="宋体" w:hAnsi="宋体" w:cs="FZFSK--GBK1-0" w:hint="eastAsia"/>
          <w:kern w:val="0"/>
          <w:sz w:val="29"/>
          <w:szCs w:val="29"/>
        </w:rPr>
        <w:t>、5、6、7</w:t>
      </w:r>
      <w:r w:rsidRPr="00E042EC">
        <w:rPr>
          <w:rFonts w:ascii="宋体" w:hAnsi="宋体" w:cs="FZFSK--GBK1-0" w:hint="eastAsia"/>
          <w:kern w:val="0"/>
          <w:sz w:val="29"/>
          <w:szCs w:val="29"/>
        </w:rPr>
        <w:t>的要求</w:t>
      </w:r>
      <w:r>
        <w:rPr>
          <w:rFonts w:ascii="宋体" w:hAnsi="宋体" w:cs="FZFSK--GBK1-0" w:hint="eastAsia"/>
          <w:kern w:val="0"/>
          <w:sz w:val="29"/>
          <w:szCs w:val="29"/>
        </w:rPr>
        <w:t>报送危险品从业人员培训情况</w:t>
      </w:r>
      <w:r w:rsidR="003B4B9C">
        <w:rPr>
          <w:rFonts w:ascii="宋体" w:hAnsi="宋体" w:cs="FZFSK--GBK1-0" w:hint="eastAsia"/>
          <w:kern w:val="0"/>
          <w:sz w:val="29"/>
          <w:szCs w:val="29"/>
        </w:rPr>
        <w:t>及教员情况</w:t>
      </w:r>
      <w:r w:rsidRPr="00E042EC">
        <w:rPr>
          <w:rFonts w:ascii="宋体" w:hAnsi="宋体" w:cs="FZFSK--GBK1-0" w:hint="eastAsia"/>
          <w:kern w:val="0"/>
          <w:sz w:val="29"/>
          <w:szCs w:val="29"/>
        </w:rPr>
        <w:t>。</w:t>
      </w:r>
    </w:p>
    <w:p w:rsidR="005607E7" w:rsidRDefault="005607E7" w:rsidP="005607E7">
      <w:pPr>
        <w:ind w:firstLineChars="200" w:firstLine="580"/>
        <w:rPr>
          <w:rFonts w:ascii="宋体" w:hAnsi="宋体" w:cs="FZFSK--GBK1-0"/>
          <w:kern w:val="0"/>
          <w:sz w:val="29"/>
          <w:szCs w:val="29"/>
        </w:rPr>
      </w:pPr>
      <w:r w:rsidRPr="000410F7">
        <w:rPr>
          <w:rFonts w:ascii="FZFSK--GBK1-0" w:eastAsia="FZFSK--GBK1-0" w:hAnsiTheme="minorHAnsi" w:cs="FZFSK--GBK1-0" w:hint="eastAsia"/>
          <w:kern w:val="0"/>
          <w:sz w:val="29"/>
          <w:szCs w:val="29"/>
        </w:rPr>
        <w:t>第九条</w:t>
      </w:r>
      <w:r w:rsidRPr="00C7196A">
        <w:rPr>
          <w:rFonts w:ascii="宋体" w:hAnsi="宋体" w:cs="FZFSK--GBK1-0" w:hint="eastAsia"/>
          <w:kern w:val="0"/>
          <w:sz w:val="29"/>
          <w:szCs w:val="29"/>
        </w:rPr>
        <w:t>危险品航空运输数据由中国民航危险品运输管理中心整理、分析，由民航局运输司</w:t>
      </w:r>
      <w:r>
        <w:rPr>
          <w:rFonts w:ascii="宋体" w:hAnsi="宋体" w:cs="FZFSK--GBK1-0" w:hint="eastAsia"/>
          <w:kern w:val="0"/>
          <w:sz w:val="29"/>
          <w:szCs w:val="29"/>
        </w:rPr>
        <w:t>视情</w:t>
      </w:r>
      <w:r w:rsidRPr="00C7196A">
        <w:rPr>
          <w:rFonts w:ascii="宋体" w:hAnsi="宋体" w:cs="FZFSK--GBK1-0" w:hint="eastAsia"/>
          <w:kern w:val="0"/>
          <w:sz w:val="29"/>
          <w:szCs w:val="29"/>
        </w:rPr>
        <w:t>对外公布。</w:t>
      </w:r>
    </w:p>
    <w:p w:rsidR="005607E7" w:rsidRPr="0039463A" w:rsidRDefault="005607E7" w:rsidP="005607E7">
      <w:pPr>
        <w:ind w:firstLineChars="200" w:firstLine="643"/>
        <w:jc w:val="center"/>
        <w:rPr>
          <w:rFonts w:ascii="黑体" w:eastAsia="黑体" w:hAnsi="黑体"/>
          <w:b/>
          <w:bCs/>
          <w:sz w:val="32"/>
          <w:szCs w:val="32"/>
        </w:rPr>
      </w:pPr>
      <w:r w:rsidRPr="0039463A">
        <w:rPr>
          <w:rFonts w:ascii="黑体" w:eastAsia="黑体" w:hAnsi="黑体" w:hint="eastAsia"/>
          <w:b/>
          <w:bCs/>
          <w:sz w:val="32"/>
          <w:szCs w:val="32"/>
        </w:rPr>
        <w:t>第</w:t>
      </w:r>
      <w:r>
        <w:rPr>
          <w:rFonts w:ascii="黑体" w:eastAsia="黑体" w:hAnsi="黑体" w:hint="eastAsia"/>
          <w:b/>
          <w:bCs/>
          <w:sz w:val="32"/>
          <w:szCs w:val="32"/>
        </w:rPr>
        <w:t>四</w:t>
      </w:r>
      <w:r w:rsidRPr="0039463A">
        <w:rPr>
          <w:rFonts w:ascii="黑体" w:eastAsia="黑体" w:hAnsi="黑体" w:hint="eastAsia"/>
          <w:b/>
          <w:bCs/>
          <w:sz w:val="32"/>
          <w:szCs w:val="32"/>
        </w:rPr>
        <w:t xml:space="preserve">章 </w:t>
      </w:r>
      <w:r>
        <w:rPr>
          <w:rFonts w:ascii="黑体" w:eastAsia="黑体" w:hAnsi="黑体" w:hint="eastAsia"/>
          <w:b/>
          <w:bCs/>
          <w:sz w:val="32"/>
          <w:szCs w:val="32"/>
        </w:rPr>
        <w:t>监督检查</w:t>
      </w:r>
    </w:p>
    <w:p w:rsidR="005607E7" w:rsidRDefault="005607E7" w:rsidP="005607E7">
      <w:pPr>
        <w:ind w:firstLineChars="200" w:firstLine="580"/>
        <w:rPr>
          <w:rFonts w:ascii="宋体" w:hAnsi="宋体" w:cs="FZFSK--GBK1-0"/>
          <w:kern w:val="0"/>
          <w:sz w:val="29"/>
          <w:szCs w:val="29"/>
        </w:rPr>
      </w:pPr>
      <w:r w:rsidRPr="00AE1D4F">
        <w:rPr>
          <w:rFonts w:ascii="FZFSK--GBK1-0" w:eastAsia="FZFSK--GBK1-0" w:hAnsiTheme="minorHAnsi" w:cs="FZFSK--GBK1-0" w:hint="eastAsia"/>
          <w:kern w:val="0"/>
          <w:sz w:val="29"/>
          <w:szCs w:val="29"/>
        </w:rPr>
        <w:t>第十条</w:t>
      </w:r>
      <w:r>
        <w:rPr>
          <w:rFonts w:ascii="宋体" w:hAnsi="宋体" w:cs="FZFSK--GBK1-0" w:hint="eastAsia"/>
          <w:kern w:val="0"/>
          <w:sz w:val="29"/>
          <w:szCs w:val="29"/>
        </w:rPr>
        <w:t xml:space="preserve"> 民航地区管理局对补录次数较多、</w:t>
      </w:r>
      <w:r w:rsidRPr="00AE1D4F">
        <w:rPr>
          <w:rFonts w:ascii="宋体" w:hAnsi="宋体" w:cs="FZFSK--GBK1-0" w:hint="eastAsia"/>
          <w:kern w:val="0"/>
          <w:sz w:val="29"/>
          <w:szCs w:val="29"/>
        </w:rPr>
        <w:t>重复报送</w:t>
      </w:r>
      <w:r w:rsidRPr="00737052">
        <w:rPr>
          <w:rFonts w:ascii="宋体" w:hAnsi="宋体" w:cs="FZFSK--GBK1-0" w:hint="eastAsia"/>
          <w:kern w:val="0"/>
          <w:sz w:val="29"/>
          <w:szCs w:val="29"/>
        </w:rPr>
        <w:t>或数据出现较大偏差的企事业单位进行重点</w:t>
      </w:r>
      <w:r w:rsidRPr="000410F7">
        <w:rPr>
          <w:rFonts w:ascii="宋体" w:hAnsi="宋体" w:cs="FZFSK--GBK1-0" w:hint="eastAsia"/>
          <w:kern w:val="0"/>
          <w:sz w:val="29"/>
          <w:szCs w:val="29"/>
        </w:rPr>
        <w:t>监督检查</w:t>
      </w:r>
      <w:r w:rsidRPr="00E51A92">
        <w:rPr>
          <w:rFonts w:ascii="宋体" w:hAnsi="宋体" w:cs="FZFSK--GBK1-0" w:hint="eastAsia"/>
          <w:kern w:val="0"/>
          <w:sz w:val="29"/>
          <w:szCs w:val="29"/>
        </w:rPr>
        <w:t>。</w:t>
      </w:r>
    </w:p>
    <w:p w:rsidR="005607E7" w:rsidRDefault="005607E7" w:rsidP="005607E7">
      <w:pPr>
        <w:ind w:firstLineChars="200" w:firstLine="580"/>
        <w:rPr>
          <w:rFonts w:ascii="FZFSK--GBK1-0" w:eastAsia="FZFSK--GBK1-0" w:hAnsiTheme="minorHAnsi" w:cs="FZFSK--GBK1-0" w:hint="eastAsia"/>
          <w:kern w:val="0"/>
          <w:sz w:val="29"/>
          <w:szCs w:val="29"/>
        </w:rPr>
      </w:pPr>
      <w:r w:rsidRPr="000410F7">
        <w:rPr>
          <w:rFonts w:ascii="FZFSK--GBK1-0" w:eastAsia="FZFSK--GBK1-0" w:hAnsiTheme="minorHAnsi" w:cs="FZFSK--GBK1-0" w:hint="eastAsia"/>
          <w:kern w:val="0"/>
          <w:sz w:val="29"/>
          <w:szCs w:val="29"/>
        </w:rPr>
        <w:t>第十一条</w:t>
      </w:r>
      <w:r w:rsidRPr="00737052">
        <w:rPr>
          <w:rFonts w:ascii="宋体" w:hAnsi="宋体" w:cs="FZFSK--GBK1-0" w:hint="eastAsia"/>
          <w:kern w:val="0"/>
          <w:sz w:val="29"/>
          <w:szCs w:val="29"/>
        </w:rPr>
        <w:t>数据同比变化较大的，企事业单位</w:t>
      </w:r>
      <w:r>
        <w:rPr>
          <w:rFonts w:ascii="宋体" w:hAnsi="宋体" w:cs="FZFSK--GBK1-0" w:hint="eastAsia"/>
          <w:kern w:val="0"/>
          <w:sz w:val="29"/>
          <w:szCs w:val="29"/>
        </w:rPr>
        <w:t>应当按照</w:t>
      </w:r>
      <w:r w:rsidRPr="00EF1E9F">
        <w:rPr>
          <w:rFonts w:ascii="宋体" w:hAnsi="宋体" w:cs="FZFSK--GBK1-0" w:hint="eastAsia"/>
          <w:kern w:val="0"/>
          <w:sz w:val="29"/>
          <w:szCs w:val="29"/>
        </w:rPr>
        <w:t>民航局运输司、民航地区管理局的要求</w:t>
      </w:r>
      <w:r w:rsidRPr="00737052">
        <w:rPr>
          <w:rFonts w:ascii="宋体" w:hAnsi="宋体" w:cs="FZFSK--GBK1-0" w:hint="eastAsia"/>
          <w:kern w:val="0"/>
          <w:sz w:val="29"/>
          <w:szCs w:val="29"/>
        </w:rPr>
        <w:t>，提交解释说明。</w:t>
      </w:r>
    </w:p>
    <w:p w:rsidR="005607E7" w:rsidRDefault="005607E7" w:rsidP="005607E7">
      <w:pPr>
        <w:ind w:firstLineChars="200" w:firstLine="580"/>
        <w:rPr>
          <w:rFonts w:ascii="宋体" w:hAnsi="宋体" w:cs="FZFSK--GBK1-0"/>
          <w:kern w:val="0"/>
          <w:sz w:val="29"/>
          <w:szCs w:val="29"/>
        </w:rPr>
      </w:pPr>
      <w:r w:rsidRPr="00622684">
        <w:rPr>
          <w:rFonts w:ascii="FZFSK--GBK1-0" w:eastAsia="FZFSK--GBK1-0" w:hAnsiTheme="minorHAnsi" w:cs="FZFSK--GBK1-0" w:hint="eastAsia"/>
          <w:kern w:val="0"/>
          <w:sz w:val="29"/>
          <w:szCs w:val="29"/>
        </w:rPr>
        <w:t>第</w:t>
      </w:r>
      <w:r>
        <w:rPr>
          <w:rFonts w:ascii="FZFSK--GBK1-0" w:eastAsia="FZFSK--GBK1-0" w:hAnsiTheme="minorHAnsi" w:cs="FZFSK--GBK1-0" w:hint="eastAsia"/>
          <w:kern w:val="0"/>
          <w:sz w:val="29"/>
          <w:szCs w:val="29"/>
        </w:rPr>
        <w:t>十二</w:t>
      </w:r>
      <w:r w:rsidRPr="00622684">
        <w:rPr>
          <w:rFonts w:ascii="FZFSK--GBK1-0" w:eastAsia="FZFSK--GBK1-0" w:hAnsiTheme="minorHAnsi" w:cs="FZFSK--GBK1-0" w:hint="eastAsia"/>
          <w:kern w:val="0"/>
          <w:sz w:val="29"/>
          <w:szCs w:val="29"/>
        </w:rPr>
        <w:t>条</w:t>
      </w:r>
      <w:r w:rsidRPr="00E0452D">
        <w:rPr>
          <w:rFonts w:ascii="宋体" w:hAnsi="宋体" w:cs="FZFSK--GBK1-0" w:hint="eastAsia"/>
          <w:kern w:val="0"/>
          <w:sz w:val="29"/>
          <w:szCs w:val="29"/>
        </w:rPr>
        <w:t>未</w:t>
      </w:r>
      <w:r>
        <w:rPr>
          <w:rFonts w:ascii="宋体" w:hAnsi="宋体" w:cs="FZFSK--GBK1-0" w:hint="eastAsia"/>
          <w:kern w:val="0"/>
          <w:sz w:val="29"/>
          <w:szCs w:val="29"/>
        </w:rPr>
        <w:t>按要求</w:t>
      </w:r>
      <w:r w:rsidRPr="00E0452D">
        <w:rPr>
          <w:rFonts w:ascii="宋体" w:hAnsi="宋体" w:cs="FZFSK--GBK1-0" w:hint="eastAsia"/>
          <w:kern w:val="0"/>
          <w:sz w:val="29"/>
          <w:szCs w:val="29"/>
        </w:rPr>
        <w:t>报送危险品航空运输有关信息或者数据</w:t>
      </w:r>
      <w:r>
        <w:rPr>
          <w:rFonts w:ascii="宋体" w:hAnsi="宋体" w:cs="FZFSK--GBK1-0" w:hint="eastAsia"/>
          <w:kern w:val="0"/>
          <w:sz w:val="29"/>
          <w:szCs w:val="29"/>
        </w:rPr>
        <w:t>的，依照《民用航空危险品运输管理规定》第</w:t>
      </w:r>
      <w:r w:rsidRPr="005A72DC">
        <w:rPr>
          <w:rFonts w:ascii="宋体" w:hAnsi="宋体" w:cs="FZFSK--GBK1-0" w:hint="eastAsia"/>
          <w:kern w:val="0"/>
          <w:sz w:val="29"/>
          <w:szCs w:val="29"/>
        </w:rPr>
        <w:t>八十七条</w:t>
      </w:r>
      <w:r>
        <w:rPr>
          <w:rFonts w:ascii="宋体" w:hAnsi="宋体" w:cs="FZFSK--GBK1-0" w:hint="eastAsia"/>
          <w:kern w:val="0"/>
          <w:sz w:val="29"/>
          <w:szCs w:val="29"/>
        </w:rPr>
        <w:t>进行处罚。</w:t>
      </w:r>
    </w:p>
    <w:p w:rsidR="005607E7" w:rsidRPr="000410F7" w:rsidRDefault="005607E7" w:rsidP="005607E7">
      <w:pPr>
        <w:ind w:firstLineChars="200" w:firstLine="643"/>
        <w:jc w:val="center"/>
        <w:rPr>
          <w:rFonts w:ascii="黑体" w:eastAsia="黑体" w:hAnsi="黑体"/>
          <w:b/>
          <w:bCs/>
          <w:sz w:val="32"/>
          <w:szCs w:val="32"/>
        </w:rPr>
      </w:pPr>
      <w:r w:rsidRPr="000410F7">
        <w:rPr>
          <w:rFonts w:ascii="黑体" w:eastAsia="黑体" w:hAnsi="黑体" w:hint="eastAsia"/>
          <w:b/>
          <w:bCs/>
          <w:sz w:val="32"/>
          <w:szCs w:val="32"/>
        </w:rPr>
        <w:t>第五章附则</w:t>
      </w:r>
    </w:p>
    <w:p w:rsidR="005607E7" w:rsidRPr="000410F7" w:rsidRDefault="005607E7" w:rsidP="005607E7">
      <w:pPr>
        <w:ind w:firstLineChars="100" w:firstLine="290"/>
        <w:rPr>
          <w:rFonts w:ascii="宋体" w:hAnsi="宋体" w:cs="FZFSK--GBK1-0"/>
          <w:kern w:val="0"/>
          <w:sz w:val="29"/>
          <w:szCs w:val="29"/>
        </w:rPr>
      </w:pPr>
      <w:r w:rsidRPr="000410F7">
        <w:rPr>
          <w:rFonts w:ascii="FZFSK--GBK1-0" w:eastAsia="FZFSK--GBK1-0" w:hAnsiTheme="minorHAnsi" w:cs="FZFSK--GBK1-0" w:hint="eastAsia"/>
          <w:kern w:val="0"/>
          <w:sz w:val="29"/>
          <w:szCs w:val="29"/>
        </w:rPr>
        <w:t>第十三条</w:t>
      </w:r>
      <w:r w:rsidRPr="000410F7">
        <w:rPr>
          <w:rFonts w:ascii="宋体" w:hAnsi="宋体" w:cs="FZFSK--GBK1-0" w:hint="eastAsia"/>
          <w:kern w:val="0"/>
          <w:sz w:val="29"/>
          <w:szCs w:val="29"/>
        </w:rPr>
        <w:t>本办法自</w:t>
      </w:r>
      <w:r w:rsidRPr="000410F7">
        <w:rPr>
          <w:rFonts w:ascii="宋体" w:hAnsi="宋体" w:cs="FZFSK--GBK1-0"/>
          <w:kern w:val="0"/>
          <w:sz w:val="29"/>
          <w:szCs w:val="29"/>
        </w:rPr>
        <w:t>2024</w:t>
      </w:r>
      <w:r w:rsidRPr="000410F7">
        <w:rPr>
          <w:rFonts w:ascii="宋体" w:hAnsi="宋体" w:cs="FZFSK--GBK1-0" w:hint="eastAsia"/>
          <w:kern w:val="0"/>
          <w:sz w:val="29"/>
          <w:szCs w:val="29"/>
        </w:rPr>
        <w:t>年月日起施行。</w:t>
      </w:r>
      <w:r w:rsidRPr="000410F7">
        <w:rPr>
          <w:rFonts w:ascii="宋体" w:hAnsi="宋体" w:cs="FZFSK--GBK1-0"/>
          <w:kern w:val="0"/>
          <w:sz w:val="29"/>
          <w:szCs w:val="29"/>
        </w:rPr>
        <w:t>2016年7月25日下发的《危险品航空运输数据报送管理办法》（AC-276-TR-2016-01-R1</w:t>
      </w:r>
      <w:r w:rsidRPr="000410F7">
        <w:rPr>
          <w:rFonts w:ascii="宋体" w:hAnsi="宋体" w:cs="FZFSK--GBK1-0" w:hint="eastAsia"/>
          <w:kern w:val="0"/>
          <w:sz w:val="29"/>
          <w:szCs w:val="29"/>
        </w:rPr>
        <w:t>）同时废止。</w:t>
      </w:r>
    </w:p>
    <w:p w:rsidR="005607E7" w:rsidRDefault="005607E7" w:rsidP="005607E7">
      <w:pPr>
        <w:ind w:firstLineChars="200" w:firstLine="580"/>
        <w:textAlignment w:val="center"/>
        <w:rPr>
          <w:rFonts w:ascii="宋体" w:hAnsi="宋体" w:cs="FZFSK--GBK1-0"/>
          <w:kern w:val="0"/>
          <w:sz w:val="29"/>
          <w:szCs w:val="29"/>
        </w:rPr>
      </w:pPr>
    </w:p>
    <w:p w:rsidR="00D241A3" w:rsidRDefault="00D241A3" w:rsidP="005607E7">
      <w:pPr>
        <w:widowControl/>
        <w:jc w:val="left"/>
        <w:rPr>
          <w:rFonts w:ascii="宋体" w:hAnsi="宋体" w:cs="FZFSK--GBK1-0"/>
          <w:kern w:val="0"/>
          <w:sz w:val="29"/>
          <w:szCs w:val="29"/>
        </w:rPr>
        <w:sectPr w:rsidR="00D241A3" w:rsidSect="00826A94">
          <w:pgSz w:w="11906" w:h="16838" w:code="9"/>
          <w:pgMar w:top="1440" w:right="1797" w:bottom="1440" w:left="1797" w:header="851" w:footer="992" w:gutter="0"/>
          <w:cols w:space="425"/>
          <w:docGrid w:type="linesAndChars" w:linePitch="312"/>
        </w:sectPr>
      </w:pPr>
    </w:p>
    <w:p w:rsidR="005607E7" w:rsidRPr="00FC237E" w:rsidRDefault="005607E7" w:rsidP="005607E7">
      <w:pPr>
        <w:widowControl/>
        <w:jc w:val="left"/>
        <w:rPr>
          <w:rFonts w:ascii="宋体" w:hAnsi="宋体" w:cs="FZFSK--GBK1-0"/>
          <w:kern w:val="0"/>
          <w:sz w:val="29"/>
          <w:szCs w:val="29"/>
        </w:rPr>
      </w:pPr>
    </w:p>
    <w:p w:rsidR="005607E7" w:rsidRDefault="005607E7" w:rsidP="005607E7">
      <w:pPr>
        <w:widowControl/>
        <w:jc w:val="left"/>
        <w:rPr>
          <w:rFonts w:ascii="黑体" w:eastAsia="黑体" w:hAnsi="黑体"/>
          <w:bCs/>
          <w:sz w:val="32"/>
          <w:szCs w:val="32"/>
        </w:rPr>
      </w:pPr>
      <w:r>
        <w:rPr>
          <w:rFonts w:ascii="黑体" w:eastAsia="黑体" w:hAnsi="黑体" w:hint="eastAsia"/>
          <w:bCs/>
          <w:sz w:val="32"/>
          <w:szCs w:val="32"/>
        </w:rPr>
        <w:t>附录一</w:t>
      </w:r>
    </w:p>
    <w:p w:rsidR="005607E7" w:rsidRPr="002A426E" w:rsidRDefault="005607E7" w:rsidP="005D497D">
      <w:pPr>
        <w:spacing w:beforeLines="50" w:line="360" w:lineRule="auto"/>
        <w:jc w:val="center"/>
        <w:rPr>
          <w:rFonts w:ascii="黑体" w:eastAsia="黑体" w:hAnsi="黑体"/>
          <w:bCs/>
          <w:sz w:val="32"/>
          <w:szCs w:val="32"/>
        </w:rPr>
      </w:pPr>
      <w:r w:rsidRPr="002A426E">
        <w:rPr>
          <w:rFonts w:ascii="黑体" w:eastAsia="黑体" w:hAnsi="黑体" w:hint="eastAsia"/>
          <w:bCs/>
          <w:sz w:val="32"/>
          <w:szCs w:val="32"/>
        </w:rPr>
        <w:t>危险品航空运输数据报送</w:t>
      </w:r>
      <w:r>
        <w:rPr>
          <w:rFonts w:ascii="黑体" w:eastAsia="黑体" w:hAnsi="黑体" w:hint="eastAsia"/>
          <w:bCs/>
          <w:sz w:val="32"/>
          <w:szCs w:val="32"/>
        </w:rPr>
        <w:t>目录</w:t>
      </w:r>
    </w:p>
    <w:p w:rsidR="005607E7" w:rsidRPr="00742C1F" w:rsidRDefault="005607E7" w:rsidP="005D497D">
      <w:pPr>
        <w:spacing w:beforeLines="50" w:line="360" w:lineRule="auto"/>
        <w:ind w:firstLineChars="200" w:firstLine="640"/>
        <w:jc w:val="left"/>
        <w:rPr>
          <w:rFonts w:ascii="仿宋" w:eastAsia="仿宋" w:hAnsi="仿宋"/>
          <w:bCs/>
          <w:sz w:val="32"/>
          <w:szCs w:val="32"/>
        </w:rPr>
      </w:pP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1"/>
        <w:gridCol w:w="3585"/>
        <w:gridCol w:w="1342"/>
        <w:gridCol w:w="4610"/>
        <w:gridCol w:w="2433"/>
      </w:tblGrid>
      <w:tr w:rsidR="005607E7" w:rsidRPr="00CB1E4F" w:rsidTr="00C624D4">
        <w:trPr>
          <w:trHeight w:val="499"/>
          <w:jc w:val="center"/>
        </w:trPr>
        <w:tc>
          <w:tcPr>
            <w:tcW w:w="666" w:type="pct"/>
            <w:noWrap/>
            <w:vAlign w:val="center"/>
          </w:tcPr>
          <w:p w:rsidR="005607E7" w:rsidRPr="000410F7" w:rsidRDefault="005607E7" w:rsidP="007726EF">
            <w:pPr>
              <w:widowControl/>
              <w:jc w:val="center"/>
              <w:rPr>
                <w:rFonts w:ascii="仿宋" w:eastAsia="仿宋" w:hAnsi="仿宋" w:cs="宋体"/>
                <w:b/>
                <w:bCs/>
                <w:color w:val="000000"/>
                <w:kern w:val="0"/>
                <w:sz w:val="24"/>
              </w:rPr>
            </w:pPr>
            <w:r w:rsidRPr="000410F7">
              <w:rPr>
                <w:rFonts w:ascii="仿宋" w:eastAsia="仿宋" w:hAnsi="仿宋" w:cs="宋体" w:hint="eastAsia"/>
                <w:b/>
                <w:bCs/>
                <w:color w:val="000000"/>
                <w:kern w:val="0"/>
                <w:sz w:val="24"/>
              </w:rPr>
              <w:t>表号</w:t>
            </w:r>
          </w:p>
        </w:tc>
        <w:tc>
          <w:tcPr>
            <w:tcW w:w="1298" w:type="pct"/>
            <w:noWrap/>
            <w:vAlign w:val="center"/>
          </w:tcPr>
          <w:p w:rsidR="005607E7" w:rsidRPr="000410F7" w:rsidRDefault="005607E7" w:rsidP="007726EF">
            <w:pPr>
              <w:widowControl/>
              <w:jc w:val="center"/>
              <w:rPr>
                <w:rFonts w:ascii="仿宋" w:eastAsia="仿宋" w:hAnsi="仿宋" w:cs="宋体"/>
                <w:b/>
                <w:bCs/>
                <w:color w:val="000000"/>
                <w:kern w:val="0"/>
                <w:sz w:val="24"/>
              </w:rPr>
            </w:pPr>
            <w:r w:rsidRPr="000410F7">
              <w:rPr>
                <w:rFonts w:ascii="仿宋" w:eastAsia="仿宋" w:hAnsi="仿宋" w:cs="宋体" w:hint="eastAsia"/>
                <w:b/>
                <w:bCs/>
                <w:color w:val="000000"/>
                <w:kern w:val="0"/>
                <w:sz w:val="24"/>
              </w:rPr>
              <w:t>表名</w:t>
            </w:r>
          </w:p>
        </w:tc>
        <w:tc>
          <w:tcPr>
            <w:tcW w:w="486" w:type="pct"/>
            <w:noWrap/>
            <w:vAlign w:val="center"/>
          </w:tcPr>
          <w:p w:rsidR="005607E7" w:rsidRPr="000410F7" w:rsidRDefault="005607E7" w:rsidP="007726EF">
            <w:pPr>
              <w:widowControl/>
              <w:jc w:val="center"/>
              <w:rPr>
                <w:rFonts w:ascii="仿宋" w:eastAsia="仿宋" w:hAnsi="仿宋" w:cs="宋体"/>
                <w:b/>
                <w:bCs/>
                <w:color w:val="000000"/>
                <w:kern w:val="0"/>
                <w:sz w:val="24"/>
              </w:rPr>
            </w:pPr>
            <w:r w:rsidRPr="000410F7">
              <w:rPr>
                <w:rFonts w:ascii="仿宋" w:eastAsia="仿宋" w:hAnsi="仿宋" w:cs="宋体" w:hint="eastAsia"/>
                <w:b/>
                <w:bCs/>
                <w:color w:val="000000"/>
                <w:kern w:val="0"/>
                <w:sz w:val="24"/>
              </w:rPr>
              <w:t>报告周期</w:t>
            </w:r>
          </w:p>
        </w:tc>
        <w:tc>
          <w:tcPr>
            <w:tcW w:w="1669" w:type="pct"/>
            <w:noWrap/>
            <w:vAlign w:val="center"/>
          </w:tcPr>
          <w:p w:rsidR="005607E7" w:rsidRPr="000410F7" w:rsidRDefault="005607E7" w:rsidP="007726EF">
            <w:pPr>
              <w:widowControl/>
              <w:jc w:val="center"/>
              <w:rPr>
                <w:rFonts w:ascii="仿宋" w:eastAsia="仿宋" w:hAnsi="仿宋" w:cs="宋体"/>
                <w:b/>
                <w:bCs/>
                <w:color w:val="000000"/>
                <w:kern w:val="0"/>
                <w:sz w:val="24"/>
              </w:rPr>
            </w:pPr>
            <w:r w:rsidRPr="000410F7">
              <w:rPr>
                <w:rFonts w:ascii="仿宋" w:eastAsia="仿宋" w:hAnsi="仿宋" w:cs="宋体" w:hint="eastAsia"/>
                <w:b/>
                <w:bCs/>
                <w:color w:val="000000"/>
                <w:kern w:val="0"/>
                <w:sz w:val="24"/>
              </w:rPr>
              <w:t>填报单位</w:t>
            </w:r>
          </w:p>
        </w:tc>
        <w:tc>
          <w:tcPr>
            <w:tcW w:w="882" w:type="pct"/>
            <w:noWrap/>
            <w:vAlign w:val="center"/>
          </w:tcPr>
          <w:p w:rsidR="005607E7" w:rsidRPr="000410F7" w:rsidRDefault="005607E7" w:rsidP="007726EF">
            <w:pPr>
              <w:widowControl/>
              <w:jc w:val="center"/>
              <w:rPr>
                <w:rFonts w:ascii="仿宋" w:eastAsia="仿宋" w:hAnsi="仿宋" w:cs="宋体"/>
                <w:b/>
                <w:bCs/>
                <w:color w:val="000000"/>
                <w:kern w:val="0"/>
                <w:sz w:val="24"/>
              </w:rPr>
            </w:pPr>
            <w:r w:rsidRPr="000410F7">
              <w:rPr>
                <w:rFonts w:ascii="仿宋" w:eastAsia="仿宋" w:hAnsi="仿宋" w:cs="宋体" w:hint="eastAsia"/>
                <w:b/>
                <w:bCs/>
                <w:color w:val="000000"/>
                <w:kern w:val="0"/>
                <w:sz w:val="24"/>
              </w:rPr>
              <w:t>报送截止日期</w:t>
            </w:r>
          </w:p>
        </w:tc>
      </w:tr>
      <w:tr w:rsidR="005607E7" w:rsidRPr="00CB1E4F" w:rsidTr="00C624D4">
        <w:trPr>
          <w:trHeight w:val="1570"/>
          <w:jc w:val="center"/>
        </w:trPr>
        <w:tc>
          <w:tcPr>
            <w:tcW w:w="666"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表</w:t>
            </w:r>
            <w:r w:rsidRPr="000410F7">
              <w:rPr>
                <w:rFonts w:ascii="仿宋" w:eastAsia="仿宋" w:hAnsi="仿宋" w:cs="宋体"/>
                <w:color w:val="000000"/>
                <w:kern w:val="0"/>
                <w:sz w:val="24"/>
              </w:rPr>
              <w:t>1</w:t>
            </w:r>
          </w:p>
        </w:tc>
        <w:tc>
          <w:tcPr>
            <w:tcW w:w="1298"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危险品航空运输量报送表</w:t>
            </w:r>
          </w:p>
        </w:tc>
        <w:tc>
          <w:tcPr>
            <w:tcW w:w="486"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月报</w:t>
            </w:r>
          </w:p>
        </w:tc>
        <w:tc>
          <w:tcPr>
            <w:tcW w:w="1669"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持有危险品航空运输许可的</w:t>
            </w:r>
            <w:r>
              <w:rPr>
                <w:rFonts w:ascii="仿宋" w:eastAsia="仿宋" w:hAnsi="仿宋" w:cs="宋体" w:hint="eastAsia"/>
                <w:color w:val="000000"/>
                <w:kern w:val="0"/>
                <w:sz w:val="24"/>
              </w:rPr>
              <w:t>境</w:t>
            </w:r>
            <w:r w:rsidRPr="000410F7">
              <w:rPr>
                <w:rFonts w:ascii="仿宋" w:eastAsia="仿宋" w:hAnsi="仿宋" w:cs="宋体" w:hint="eastAsia"/>
                <w:color w:val="000000"/>
                <w:kern w:val="0"/>
                <w:sz w:val="24"/>
              </w:rPr>
              <w:t>内承运人、港澳台地区承运人、外国承运人</w:t>
            </w:r>
          </w:p>
        </w:tc>
        <w:tc>
          <w:tcPr>
            <w:tcW w:w="882"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次月</w:t>
            </w:r>
            <w:r w:rsidRPr="000410F7">
              <w:rPr>
                <w:rFonts w:ascii="仿宋" w:eastAsia="仿宋" w:hAnsi="仿宋" w:cs="宋体"/>
                <w:color w:val="000000"/>
                <w:kern w:val="0"/>
                <w:sz w:val="24"/>
              </w:rPr>
              <w:t>10</w:t>
            </w:r>
            <w:r w:rsidRPr="000410F7">
              <w:rPr>
                <w:rFonts w:ascii="仿宋" w:eastAsia="仿宋" w:hAnsi="仿宋" w:cs="宋体" w:hint="eastAsia"/>
                <w:color w:val="000000"/>
                <w:kern w:val="0"/>
                <w:sz w:val="24"/>
              </w:rPr>
              <w:t>日</w:t>
            </w:r>
          </w:p>
        </w:tc>
      </w:tr>
      <w:tr w:rsidR="005607E7" w:rsidRPr="00CB1E4F" w:rsidTr="00C624D4">
        <w:trPr>
          <w:trHeight w:val="1335"/>
          <w:jc w:val="center"/>
        </w:trPr>
        <w:tc>
          <w:tcPr>
            <w:tcW w:w="666"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表</w:t>
            </w:r>
            <w:r w:rsidRPr="000410F7">
              <w:rPr>
                <w:rFonts w:ascii="仿宋" w:eastAsia="仿宋" w:hAnsi="仿宋" w:cs="宋体"/>
                <w:color w:val="000000"/>
                <w:kern w:val="0"/>
                <w:sz w:val="24"/>
              </w:rPr>
              <w:t>2</w:t>
            </w:r>
          </w:p>
        </w:tc>
        <w:tc>
          <w:tcPr>
            <w:tcW w:w="1298"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危险品航空运输吞吐量报送表</w:t>
            </w:r>
          </w:p>
        </w:tc>
        <w:tc>
          <w:tcPr>
            <w:tcW w:w="486"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月报</w:t>
            </w:r>
          </w:p>
        </w:tc>
        <w:tc>
          <w:tcPr>
            <w:tcW w:w="1669"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在民航地区管理局备案的危险品地面服务代理人</w:t>
            </w:r>
          </w:p>
        </w:tc>
        <w:tc>
          <w:tcPr>
            <w:tcW w:w="882"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次月</w:t>
            </w:r>
            <w:r w:rsidRPr="000410F7">
              <w:rPr>
                <w:rFonts w:ascii="仿宋" w:eastAsia="仿宋" w:hAnsi="仿宋" w:cs="宋体"/>
                <w:color w:val="000000"/>
                <w:kern w:val="0"/>
                <w:sz w:val="24"/>
              </w:rPr>
              <w:t>10</w:t>
            </w:r>
            <w:r w:rsidRPr="000410F7">
              <w:rPr>
                <w:rFonts w:ascii="仿宋" w:eastAsia="仿宋" w:hAnsi="仿宋" w:cs="宋体" w:hint="eastAsia"/>
                <w:color w:val="000000"/>
                <w:kern w:val="0"/>
                <w:sz w:val="24"/>
              </w:rPr>
              <w:t>日</w:t>
            </w:r>
          </w:p>
        </w:tc>
      </w:tr>
      <w:tr w:rsidR="005607E7" w:rsidRPr="00CB1E4F" w:rsidTr="00C624D4">
        <w:trPr>
          <w:trHeight w:val="958"/>
          <w:jc w:val="center"/>
        </w:trPr>
        <w:tc>
          <w:tcPr>
            <w:tcW w:w="666"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表</w:t>
            </w:r>
            <w:r w:rsidRPr="000410F7">
              <w:rPr>
                <w:rFonts w:ascii="仿宋" w:eastAsia="仿宋" w:hAnsi="仿宋" w:cs="宋体"/>
                <w:color w:val="000000"/>
                <w:kern w:val="0"/>
                <w:sz w:val="24"/>
              </w:rPr>
              <w:t>3</w:t>
            </w:r>
          </w:p>
        </w:tc>
        <w:tc>
          <w:tcPr>
            <w:tcW w:w="1298"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从业人员数量报送表</w:t>
            </w:r>
          </w:p>
        </w:tc>
        <w:tc>
          <w:tcPr>
            <w:tcW w:w="486"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年报</w:t>
            </w:r>
          </w:p>
        </w:tc>
        <w:tc>
          <w:tcPr>
            <w:tcW w:w="1669" w:type="pct"/>
            <w:noWrap/>
            <w:vAlign w:val="center"/>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境</w:t>
            </w:r>
            <w:r w:rsidRPr="000410F7">
              <w:rPr>
                <w:rFonts w:ascii="仿宋" w:eastAsia="仿宋" w:hAnsi="仿宋" w:cs="宋体" w:hint="eastAsia"/>
                <w:color w:val="000000"/>
                <w:kern w:val="0"/>
                <w:sz w:val="24"/>
              </w:rPr>
              <w:t>内承运人、在民航地区管理局备案的</w:t>
            </w:r>
            <w:r>
              <w:rPr>
                <w:rFonts w:ascii="仿宋" w:eastAsia="仿宋" w:hAnsi="仿宋" w:cs="宋体" w:hint="eastAsia"/>
                <w:color w:val="000000"/>
                <w:kern w:val="0"/>
                <w:sz w:val="24"/>
              </w:rPr>
              <w:t>危险品</w:t>
            </w:r>
            <w:r w:rsidRPr="000410F7">
              <w:rPr>
                <w:rFonts w:ascii="仿宋" w:eastAsia="仿宋" w:hAnsi="仿宋" w:cs="宋体" w:hint="eastAsia"/>
                <w:color w:val="000000"/>
                <w:kern w:val="0"/>
                <w:sz w:val="24"/>
              </w:rPr>
              <w:t>地面服务代理人、安检机构</w:t>
            </w:r>
          </w:p>
        </w:tc>
        <w:tc>
          <w:tcPr>
            <w:tcW w:w="882"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次年</w:t>
            </w:r>
            <w:r w:rsidRPr="000410F7">
              <w:rPr>
                <w:rFonts w:ascii="仿宋" w:eastAsia="仿宋" w:hAnsi="仿宋" w:cs="宋体"/>
                <w:color w:val="000000"/>
                <w:kern w:val="0"/>
                <w:sz w:val="24"/>
              </w:rPr>
              <w:t>1月10</w:t>
            </w:r>
            <w:r w:rsidRPr="000410F7">
              <w:rPr>
                <w:rFonts w:ascii="仿宋" w:eastAsia="仿宋" w:hAnsi="仿宋" w:cs="宋体" w:hint="eastAsia"/>
                <w:color w:val="000000"/>
                <w:kern w:val="0"/>
                <w:sz w:val="24"/>
              </w:rPr>
              <w:t>日</w:t>
            </w:r>
          </w:p>
        </w:tc>
      </w:tr>
      <w:tr w:rsidR="005607E7" w:rsidRPr="00CB1E4F" w:rsidTr="00C624D4">
        <w:trPr>
          <w:trHeight w:val="860"/>
          <w:jc w:val="center"/>
        </w:trPr>
        <w:tc>
          <w:tcPr>
            <w:tcW w:w="666"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表</w:t>
            </w:r>
            <w:r w:rsidRPr="000410F7">
              <w:rPr>
                <w:rFonts w:ascii="仿宋" w:eastAsia="仿宋" w:hAnsi="仿宋" w:cs="宋体"/>
                <w:color w:val="000000"/>
                <w:kern w:val="0"/>
                <w:sz w:val="24"/>
              </w:rPr>
              <w:t>4</w:t>
            </w:r>
          </w:p>
        </w:tc>
        <w:tc>
          <w:tcPr>
            <w:tcW w:w="1298"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危险品培训教员数量报送表</w:t>
            </w:r>
          </w:p>
        </w:tc>
        <w:tc>
          <w:tcPr>
            <w:tcW w:w="486"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年报</w:t>
            </w:r>
          </w:p>
        </w:tc>
        <w:tc>
          <w:tcPr>
            <w:tcW w:w="1669"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危险品培训机构</w:t>
            </w:r>
          </w:p>
        </w:tc>
        <w:tc>
          <w:tcPr>
            <w:tcW w:w="882" w:type="pct"/>
            <w:noWrap/>
            <w:vAlign w:val="center"/>
          </w:tcPr>
          <w:p w:rsidR="005607E7" w:rsidRPr="000410F7" w:rsidRDefault="005607E7" w:rsidP="007726EF">
            <w:pPr>
              <w:widowControl/>
              <w:jc w:val="center"/>
              <w:rPr>
                <w:rFonts w:ascii="仿宋" w:eastAsia="仿宋" w:hAnsi="仿宋" w:cs="宋体"/>
                <w:color w:val="000000"/>
                <w:kern w:val="0"/>
                <w:sz w:val="24"/>
              </w:rPr>
            </w:pPr>
            <w:r w:rsidRPr="005B43B5">
              <w:rPr>
                <w:rFonts w:ascii="仿宋" w:eastAsia="仿宋" w:hAnsi="仿宋" w:cs="宋体" w:hint="eastAsia"/>
                <w:color w:val="000000"/>
                <w:kern w:val="0"/>
                <w:sz w:val="24"/>
              </w:rPr>
              <w:t>次年</w:t>
            </w:r>
            <w:r w:rsidRPr="005B43B5">
              <w:rPr>
                <w:rFonts w:ascii="仿宋" w:eastAsia="仿宋" w:hAnsi="仿宋" w:cs="宋体"/>
                <w:color w:val="000000"/>
                <w:kern w:val="0"/>
                <w:sz w:val="24"/>
              </w:rPr>
              <w:t>1月10日</w:t>
            </w:r>
          </w:p>
        </w:tc>
      </w:tr>
      <w:tr w:rsidR="005607E7" w:rsidRPr="00CB1E4F" w:rsidTr="00C624D4">
        <w:trPr>
          <w:trHeight w:val="904"/>
          <w:jc w:val="center"/>
        </w:trPr>
        <w:tc>
          <w:tcPr>
            <w:tcW w:w="666" w:type="pct"/>
            <w:noWrap/>
            <w:vAlign w:val="center"/>
          </w:tcPr>
          <w:p w:rsidR="005607E7" w:rsidRPr="00081012" w:rsidDel="002E24E3" w:rsidRDefault="005607E7" w:rsidP="007726EF">
            <w:pPr>
              <w:widowControl/>
              <w:jc w:val="center"/>
              <w:rPr>
                <w:rFonts w:ascii="仿宋" w:eastAsia="仿宋" w:hAnsi="仿宋" w:cs="宋体"/>
                <w:color w:val="000000"/>
                <w:kern w:val="0"/>
                <w:sz w:val="24"/>
              </w:rPr>
            </w:pPr>
            <w:r w:rsidRPr="00D945CE">
              <w:rPr>
                <w:rFonts w:ascii="仿宋" w:eastAsia="仿宋" w:hAnsi="仿宋" w:cs="宋体" w:hint="eastAsia"/>
                <w:color w:val="000000"/>
                <w:kern w:val="0"/>
                <w:sz w:val="24"/>
              </w:rPr>
              <w:lastRenderedPageBreak/>
              <w:t>表</w:t>
            </w:r>
            <w:r w:rsidRPr="00D945CE">
              <w:rPr>
                <w:rFonts w:ascii="仿宋" w:eastAsia="仿宋" w:hAnsi="仿宋" w:cs="宋体"/>
                <w:color w:val="000000"/>
                <w:kern w:val="0"/>
                <w:sz w:val="24"/>
              </w:rPr>
              <w:t>5</w:t>
            </w:r>
          </w:p>
        </w:tc>
        <w:tc>
          <w:tcPr>
            <w:tcW w:w="1298" w:type="pct"/>
            <w:noWrap/>
            <w:vAlign w:val="center"/>
          </w:tcPr>
          <w:p w:rsidR="005607E7" w:rsidRPr="00081012"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培训计划表</w:t>
            </w:r>
          </w:p>
        </w:tc>
        <w:tc>
          <w:tcPr>
            <w:tcW w:w="486" w:type="pct"/>
            <w:noWrap/>
            <w:vAlign w:val="center"/>
          </w:tcPr>
          <w:p w:rsidR="005607E7" w:rsidRPr="00081012"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按</w:t>
            </w:r>
            <w:r w:rsidR="00460CCA">
              <w:rPr>
                <w:rFonts w:ascii="仿宋" w:eastAsia="仿宋" w:hAnsi="仿宋" w:cs="宋体" w:hint="eastAsia"/>
                <w:color w:val="000000"/>
                <w:kern w:val="0"/>
                <w:sz w:val="24"/>
              </w:rPr>
              <w:t>实际</w:t>
            </w:r>
            <w:r>
              <w:rPr>
                <w:rFonts w:ascii="仿宋" w:eastAsia="仿宋" w:hAnsi="仿宋" w:cs="宋体" w:hint="eastAsia"/>
                <w:color w:val="000000"/>
                <w:kern w:val="0"/>
                <w:sz w:val="24"/>
              </w:rPr>
              <w:t>报送</w:t>
            </w:r>
          </w:p>
        </w:tc>
        <w:tc>
          <w:tcPr>
            <w:tcW w:w="1669" w:type="pct"/>
            <w:noWrap/>
            <w:vAlign w:val="center"/>
          </w:tcPr>
          <w:p w:rsidR="005607E7" w:rsidRPr="00081012" w:rsidRDefault="005607E7" w:rsidP="007726EF">
            <w:pPr>
              <w:widowControl/>
              <w:jc w:val="center"/>
              <w:rPr>
                <w:rFonts w:ascii="仿宋" w:eastAsia="仿宋" w:hAnsi="仿宋" w:cs="宋体"/>
                <w:color w:val="000000"/>
                <w:kern w:val="0"/>
                <w:sz w:val="24"/>
              </w:rPr>
            </w:pPr>
            <w:r w:rsidRPr="00162311">
              <w:rPr>
                <w:rFonts w:ascii="仿宋" w:eastAsia="仿宋" w:hAnsi="仿宋" w:cs="宋体" w:hint="eastAsia"/>
                <w:color w:val="000000"/>
                <w:kern w:val="0"/>
                <w:sz w:val="24"/>
              </w:rPr>
              <w:t>危险品培训机构</w:t>
            </w:r>
          </w:p>
        </w:tc>
        <w:tc>
          <w:tcPr>
            <w:tcW w:w="882" w:type="pct"/>
            <w:noWrap/>
            <w:vAlign w:val="center"/>
          </w:tcPr>
          <w:p w:rsidR="005607E7" w:rsidRPr="00081012"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举办培训前至少三</w:t>
            </w:r>
            <w:r w:rsidR="009F7972">
              <w:rPr>
                <w:rFonts w:ascii="仿宋" w:eastAsia="仿宋" w:hAnsi="仿宋" w:cs="宋体" w:hint="eastAsia"/>
                <w:color w:val="000000"/>
                <w:kern w:val="0"/>
                <w:sz w:val="24"/>
              </w:rPr>
              <w:t>日</w:t>
            </w:r>
          </w:p>
        </w:tc>
      </w:tr>
      <w:tr w:rsidR="005607E7" w:rsidRPr="00CB1E4F" w:rsidTr="00C624D4">
        <w:trPr>
          <w:trHeight w:val="792"/>
          <w:jc w:val="center"/>
        </w:trPr>
        <w:tc>
          <w:tcPr>
            <w:tcW w:w="666" w:type="pct"/>
            <w:noWrap/>
            <w:vAlign w:val="center"/>
          </w:tcPr>
          <w:p w:rsidR="005607E7" w:rsidRPr="000410F7" w:rsidRDefault="005607E7" w:rsidP="007726EF">
            <w:pPr>
              <w:widowControl/>
              <w:jc w:val="center"/>
              <w:rPr>
                <w:rFonts w:ascii="仿宋" w:eastAsia="仿宋" w:hAnsi="仿宋" w:cs="宋体"/>
                <w:color w:val="000000"/>
                <w:kern w:val="0"/>
                <w:sz w:val="24"/>
              </w:rPr>
            </w:pPr>
            <w:r w:rsidRPr="00D945CE">
              <w:rPr>
                <w:rFonts w:ascii="仿宋" w:eastAsia="仿宋" w:hAnsi="仿宋" w:cs="宋体" w:hint="eastAsia"/>
                <w:color w:val="000000"/>
                <w:kern w:val="0"/>
                <w:sz w:val="24"/>
              </w:rPr>
              <w:t>表</w:t>
            </w:r>
            <w:r w:rsidRPr="00D945CE">
              <w:rPr>
                <w:rFonts w:ascii="仿宋" w:eastAsia="仿宋" w:hAnsi="仿宋" w:cs="宋体"/>
                <w:color w:val="000000"/>
                <w:kern w:val="0"/>
                <w:sz w:val="24"/>
              </w:rPr>
              <w:t>6</w:t>
            </w:r>
          </w:p>
        </w:tc>
        <w:tc>
          <w:tcPr>
            <w:tcW w:w="1298"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培训</w:t>
            </w:r>
            <w:r>
              <w:rPr>
                <w:rFonts w:ascii="仿宋" w:eastAsia="仿宋" w:hAnsi="仿宋" w:cs="宋体" w:hint="eastAsia"/>
                <w:color w:val="000000"/>
                <w:kern w:val="0"/>
                <w:sz w:val="24"/>
              </w:rPr>
              <w:t>实施情况</w:t>
            </w:r>
            <w:r w:rsidRPr="000410F7">
              <w:rPr>
                <w:rFonts w:ascii="仿宋" w:eastAsia="仿宋" w:hAnsi="仿宋" w:cs="宋体" w:hint="eastAsia"/>
                <w:color w:val="000000"/>
                <w:kern w:val="0"/>
                <w:sz w:val="24"/>
              </w:rPr>
              <w:t>表</w:t>
            </w:r>
          </w:p>
        </w:tc>
        <w:tc>
          <w:tcPr>
            <w:tcW w:w="486"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按</w:t>
            </w:r>
            <w:r w:rsidR="00C624D4">
              <w:rPr>
                <w:rFonts w:ascii="仿宋" w:eastAsia="仿宋" w:hAnsi="仿宋" w:cs="宋体" w:hint="eastAsia"/>
                <w:color w:val="000000"/>
                <w:kern w:val="0"/>
                <w:sz w:val="24"/>
              </w:rPr>
              <w:t>实际</w:t>
            </w:r>
            <w:r w:rsidRPr="000410F7">
              <w:rPr>
                <w:rFonts w:ascii="仿宋" w:eastAsia="仿宋" w:hAnsi="仿宋" w:cs="宋体" w:hint="eastAsia"/>
                <w:color w:val="000000"/>
                <w:kern w:val="0"/>
                <w:sz w:val="24"/>
              </w:rPr>
              <w:t>报送</w:t>
            </w:r>
          </w:p>
        </w:tc>
        <w:tc>
          <w:tcPr>
            <w:tcW w:w="1669" w:type="pct"/>
            <w:noWrap/>
            <w:vAlign w:val="center"/>
          </w:tcPr>
          <w:p w:rsidR="005607E7" w:rsidRPr="000410F7" w:rsidRDefault="005607E7" w:rsidP="007726EF">
            <w:pPr>
              <w:widowControl/>
              <w:jc w:val="center"/>
              <w:rPr>
                <w:rFonts w:ascii="仿宋" w:eastAsia="仿宋" w:hAnsi="仿宋" w:cs="宋体"/>
                <w:color w:val="000000"/>
                <w:kern w:val="0"/>
                <w:sz w:val="24"/>
              </w:rPr>
            </w:pPr>
            <w:r w:rsidRPr="00162311">
              <w:rPr>
                <w:rFonts w:ascii="仿宋" w:eastAsia="仿宋" w:hAnsi="仿宋" w:cs="宋体" w:hint="eastAsia"/>
                <w:color w:val="000000"/>
                <w:kern w:val="0"/>
                <w:sz w:val="24"/>
              </w:rPr>
              <w:t>危险品培训机构</w:t>
            </w:r>
          </w:p>
        </w:tc>
        <w:tc>
          <w:tcPr>
            <w:tcW w:w="882" w:type="pct"/>
            <w:noWrap/>
            <w:vAlign w:val="center"/>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完成培训后三日内</w:t>
            </w:r>
          </w:p>
        </w:tc>
      </w:tr>
      <w:tr w:rsidR="005607E7" w:rsidRPr="00CB1E4F" w:rsidTr="00C624D4">
        <w:trPr>
          <w:trHeight w:val="878"/>
          <w:jc w:val="center"/>
        </w:trPr>
        <w:tc>
          <w:tcPr>
            <w:tcW w:w="666" w:type="pct"/>
            <w:noWrap/>
            <w:vAlign w:val="center"/>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表7</w:t>
            </w:r>
          </w:p>
        </w:tc>
        <w:tc>
          <w:tcPr>
            <w:tcW w:w="1298" w:type="pct"/>
            <w:noWrap/>
            <w:vAlign w:val="center"/>
          </w:tcPr>
          <w:p w:rsidR="005607E7" w:rsidRPr="000410F7" w:rsidRDefault="005607E7" w:rsidP="007726EF">
            <w:pPr>
              <w:widowControl/>
              <w:jc w:val="center"/>
              <w:rPr>
                <w:rFonts w:ascii="仿宋" w:eastAsia="仿宋" w:hAnsi="仿宋" w:cs="宋体"/>
                <w:color w:val="000000"/>
                <w:kern w:val="0"/>
                <w:sz w:val="24"/>
              </w:rPr>
            </w:pPr>
            <w:r w:rsidRPr="005607E7">
              <w:rPr>
                <w:rFonts w:ascii="仿宋" w:eastAsia="仿宋" w:hAnsi="仿宋" w:cs="宋体" w:hint="eastAsia"/>
                <w:color w:val="000000"/>
                <w:kern w:val="0"/>
                <w:sz w:val="24"/>
              </w:rPr>
              <w:t>培训人员记录表</w:t>
            </w:r>
          </w:p>
        </w:tc>
        <w:tc>
          <w:tcPr>
            <w:tcW w:w="486"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按</w:t>
            </w:r>
            <w:r w:rsidR="00C624D4">
              <w:rPr>
                <w:rFonts w:ascii="仿宋" w:eastAsia="仿宋" w:hAnsi="仿宋" w:cs="宋体" w:hint="eastAsia"/>
                <w:color w:val="000000"/>
                <w:kern w:val="0"/>
                <w:sz w:val="24"/>
              </w:rPr>
              <w:t>实际</w:t>
            </w:r>
            <w:r w:rsidRPr="000410F7">
              <w:rPr>
                <w:rFonts w:ascii="仿宋" w:eastAsia="仿宋" w:hAnsi="仿宋" w:cs="宋体" w:hint="eastAsia"/>
                <w:color w:val="000000"/>
                <w:kern w:val="0"/>
                <w:sz w:val="24"/>
              </w:rPr>
              <w:t>报送</w:t>
            </w:r>
          </w:p>
        </w:tc>
        <w:tc>
          <w:tcPr>
            <w:tcW w:w="1669"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危险品培训机构</w:t>
            </w:r>
          </w:p>
        </w:tc>
        <w:tc>
          <w:tcPr>
            <w:tcW w:w="882" w:type="pct"/>
            <w:noWrap/>
            <w:vAlign w:val="center"/>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完成培训后三日内</w:t>
            </w:r>
          </w:p>
        </w:tc>
      </w:tr>
      <w:tr w:rsidR="005607E7" w:rsidRPr="00CB1E4F" w:rsidTr="00C624D4">
        <w:trPr>
          <w:trHeight w:val="1064"/>
          <w:jc w:val="center"/>
        </w:trPr>
        <w:tc>
          <w:tcPr>
            <w:tcW w:w="666" w:type="pct"/>
            <w:noWrap/>
            <w:vAlign w:val="center"/>
          </w:tcPr>
          <w:p w:rsidR="005607E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表8</w:t>
            </w:r>
          </w:p>
        </w:tc>
        <w:tc>
          <w:tcPr>
            <w:tcW w:w="1298" w:type="pct"/>
            <w:noWrap/>
            <w:vAlign w:val="center"/>
          </w:tcPr>
          <w:p w:rsidR="005607E7" w:rsidRPr="00313C89" w:rsidRDefault="005607E7" w:rsidP="007726EF">
            <w:pPr>
              <w:widowControl/>
              <w:jc w:val="center"/>
              <w:rPr>
                <w:rFonts w:ascii="仿宋" w:eastAsia="仿宋" w:hAnsi="仿宋" w:cs="宋体"/>
                <w:color w:val="000000"/>
                <w:kern w:val="0"/>
                <w:sz w:val="24"/>
              </w:rPr>
            </w:pPr>
            <w:r w:rsidRPr="00313C89">
              <w:rPr>
                <w:rFonts w:ascii="仿宋" w:eastAsia="仿宋" w:hAnsi="仿宋" w:cs="宋体" w:hint="eastAsia"/>
                <w:color w:val="000000"/>
                <w:kern w:val="0"/>
                <w:sz w:val="24"/>
              </w:rPr>
              <w:t>危险品货物航空运输临时存放情况报送表</w:t>
            </w:r>
          </w:p>
        </w:tc>
        <w:tc>
          <w:tcPr>
            <w:tcW w:w="486" w:type="pct"/>
            <w:noWrap/>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年报</w:t>
            </w:r>
          </w:p>
        </w:tc>
        <w:tc>
          <w:tcPr>
            <w:tcW w:w="1669" w:type="pct"/>
            <w:noWrap/>
            <w:vAlign w:val="center"/>
          </w:tcPr>
          <w:p w:rsidR="005607E7" w:rsidRPr="00313C89"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持有危险品许可的承运人及危险品地面服务代理人</w:t>
            </w:r>
          </w:p>
        </w:tc>
        <w:tc>
          <w:tcPr>
            <w:tcW w:w="882" w:type="pct"/>
            <w:noWrap/>
            <w:vAlign w:val="center"/>
          </w:tcPr>
          <w:p w:rsidR="005607E7" w:rsidRPr="00313C89" w:rsidRDefault="005607E7" w:rsidP="007726EF">
            <w:pPr>
              <w:widowControl/>
              <w:jc w:val="center"/>
              <w:rPr>
                <w:rFonts w:ascii="仿宋" w:eastAsia="仿宋" w:hAnsi="仿宋" w:cs="宋体"/>
                <w:color w:val="000000"/>
                <w:kern w:val="0"/>
                <w:sz w:val="24"/>
              </w:rPr>
            </w:pPr>
            <w:r w:rsidRPr="005B43B5">
              <w:rPr>
                <w:rFonts w:ascii="仿宋" w:eastAsia="仿宋" w:hAnsi="仿宋" w:cs="宋体" w:hint="eastAsia"/>
                <w:color w:val="000000"/>
                <w:kern w:val="0"/>
                <w:sz w:val="24"/>
              </w:rPr>
              <w:t>次年</w:t>
            </w:r>
            <w:r w:rsidRPr="005B43B5">
              <w:rPr>
                <w:rFonts w:ascii="仿宋" w:eastAsia="仿宋" w:hAnsi="仿宋" w:cs="宋体"/>
                <w:color w:val="000000"/>
                <w:kern w:val="0"/>
                <w:sz w:val="24"/>
              </w:rPr>
              <w:t>1月10日</w:t>
            </w:r>
          </w:p>
        </w:tc>
      </w:tr>
    </w:tbl>
    <w:p w:rsidR="005607E7" w:rsidRDefault="005607E7" w:rsidP="005607E7">
      <w:pPr>
        <w:widowControl/>
        <w:jc w:val="left"/>
        <w:rPr>
          <w:rFonts w:ascii="黑体" w:eastAsia="黑体" w:hAnsi="黑体"/>
          <w:bCs/>
          <w:sz w:val="32"/>
          <w:szCs w:val="32"/>
        </w:rPr>
        <w:sectPr w:rsidR="005607E7" w:rsidSect="00826A94">
          <w:pgSz w:w="16838" w:h="11906" w:orient="landscape" w:code="9"/>
          <w:pgMar w:top="1797" w:right="1440" w:bottom="1797" w:left="1440" w:header="851" w:footer="992" w:gutter="0"/>
          <w:cols w:space="425"/>
          <w:docGrid w:linePitch="312"/>
        </w:sectPr>
      </w:pPr>
    </w:p>
    <w:p w:rsidR="005607E7" w:rsidRDefault="005607E7" w:rsidP="005607E7">
      <w:pPr>
        <w:widowControl/>
        <w:ind w:firstLineChars="200" w:firstLine="640"/>
        <w:jc w:val="left"/>
        <w:rPr>
          <w:rFonts w:ascii="仿宋" w:eastAsia="仿宋" w:hAnsi="仿宋"/>
          <w:bCs/>
          <w:sz w:val="32"/>
          <w:szCs w:val="32"/>
        </w:rPr>
      </w:pPr>
      <w:r w:rsidRPr="000410F7">
        <w:rPr>
          <w:rFonts w:ascii="黑体" w:eastAsia="黑体" w:hAnsi="黑体" w:hint="eastAsia"/>
          <w:bCs/>
          <w:sz w:val="32"/>
          <w:szCs w:val="32"/>
        </w:rPr>
        <w:lastRenderedPageBreak/>
        <w:t>附录二数据报送表</w:t>
      </w:r>
    </w:p>
    <w:p w:rsidR="005607E7" w:rsidRDefault="005607E7" w:rsidP="005607E7">
      <w:pPr>
        <w:widowControl/>
        <w:ind w:firstLineChars="200" w:firstLine="640"/>
        <w:jc w:val="center"/>
        <w:rPr>
          <w:rFonts w:ascii="仿宋" w:eastAsia="仿宋" w:hAnsi="仿宋" w:cs="宋体"/>
          <w:bCs/>
          <w:sz w:val="32"/>
          <w:szCs w:val="32"/>
        </w:rPr>
      </w:pPr>
      <w:r>
        <w:rPr>
          <w:rFonts w:ascii="仿宋" w:eastAsia="仿宋" w:hAnsi="仿宋" w:hint="eastAsia"/>
          <w:bCs/>
          <w:sz w:val="32"/>
          <w:szCs w:val="32"/>
        </w:rPr>
        <w:t xml:space="preserve">表1 </w:t>
      </w:r>
      <w:r w:rsidRPr="00742C1F">
        <w:rPr>
          <w:rFonts w:ascii="仿宋" w:eastAsia="仿宋" w:hAnsi="仿宋" w:hint="eastAsia"/>
          <w:bCs/>
          <w:sz w:val="32"/>
          <w:szCs w:val="32"/>
        </w:rPr>
        <w:t>危险品航空运输量报送表</w:t>
      </w:r>
    </w:p>
    <w:p w:rsidR="005607E7" w:rsidRPr="00742C1F" w:rsidRDefault="005607E7" w:rsidP="005D497D">
      <w:pPr>
        <w:spacing w:beforeLines="50" w:line="360" w:lineRule="auto"/>
        <w:rPr>
          <w:rFonts w:ascii="仿宋" w:eastAsia="仿宋" w:hAnsi="仿宋"/>
          <w:bCs/>
          <w:sz w:val="32"/>
          <w:szCs w:val="32"/>
        </w:rPr>
      </w:pPr>
      <w:r w:rsidRPr="00742C1F">
        <w:rPr>
          <w:rFonts w:ascii="仿宋" w:eastAsia="仿宋" w:hAnsi="仿宋" w:cs="宋体" w:hint="eastAsia"/>
          <w:color w:val="000000"/>
          <w:kern w:val="0"/>
          <w:szCs w:val="21"/>
        </w:rPr>
        <w:t xml:space="preserve">填报单位：                          20  年  月         </w:t>
      </w:r>
      <w:r w:rsidRPr="00742C1F">
        <w:rPr>
          <w:rFonts w:ascii="仿宋" w:eastAsia="仿宋" w:hAnsi="仿宋" w:cs="宋体" w:hint="eastAsia"/>
          <w:bCs/>
          <w:szCs w:val="21"/>
        </w:rPr>
        <w:t>填报日期：</w:t>
      </w:r>
    </w:p>
    <w:tbl>
      <w:tblPr>
        <w:tblW w:w="13838" w:type="dxa"/>
        <w:tblInd w:w="-1" w:type="dxa"/>
        <w:tblLook w:val="04A0"/>
      </w:tblPr>
      <w:tblGrid>
        <w:gridCol w:w="1256"/>
        <w:gridCol w:w="509"/>
        <w:gridCol w:w="474"/>
        <w:gridCol w:w="474"/>
        <w:gridCol w:w="706"/>
        <w:gridCol w:w="706"/>
        <w:gridCol w:w="715"/>
        <w:gridCol w:w="706"/>
        <w:gridCol w:w="711"/>
        <w:gridCol w:w="706"/>
        <w:gridCol w:w="711"/>
        <w:gridCol w:w="958"/>
        <w:gridCol w:w="474"/>
        <w:gridCol w:w="706"/>
        <w:gridCol w:w="884"/>
        <w:gridCol w:w="713"/>
        <w:gridCol w:w="701"/>
        <w:gridCol w:w="706"/>
        <w:gridCol w:w="706"/>
        <w:gridCol w:w="12"/>
        <w:gridCol w:w="216"/>
        <w:gridCol w:w="88"/>
      </w:tblGrid>
      <w:tr w:rsidR="00D77EEF" w:rsidRPr="00CB1E4F" w:rsidTr="00EA34F5">
        <w:trPr>
          <w:gridAfter w:val="2"/>
          <w:wAfter w:w="304" w:type="dxa"/>
          <w:trHeight w:val="422"/>
        </w:trPr>
        <w:tc>
          <w:tcPr>
            <w:tcW w:w="12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类（项）别</w:t>
            </w:r>
          </w:p>
        </w:tc>
        <w:tc>
          <w:tcPr>
            <w:tcW w:w="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1</w:t>
            </w:r>
            <w:r w:rsidRPr="000410F7">
              <w:rPr>
                <w:rFonts w:ascii="仿宋" w:eastAsia="仿宋" w:hAnsi="仿宋" w:cs="宋体" w:hint="eastAsia"/>
                <w:color w:val="000000"/>
                <w:kern w:val="0"/>
                <w:sz w:val="24"/>
              </w:rPr>
              <w:t>类</w:t>
            </w:r>
          </w:p>
        </w:tc>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2</w:t>
            </w:r>
            <w:r w:rsidRPr="000410F7">
              <w:rPr>
                <w:rFonts w:ascii="仿宋" w:eastAsia="仿宋" w:hAnsi="仿宋" w:cs="宋体" w:hint="eastAsia"/>
                <w:color w:val="000000"/>
                <w:kern w:val="0"/>
                <w:sz w:val="24"/>
              </w:rPr>
              <w:t>类</w:t>
            </w:r>
          </w:p>
        </w:tc>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3</w:t>
            </w:r>
            <w:r w:rsidRPr="000410F7">
              <w:rPr>
                <w:rFonts w:ascii="仿宋" w:eastAsia="仿宋" w:hAnsi="仿宋" w:cs="宋体" w:hint="eastAsia"/>
                <w:color w:val="000000"/>
                <w:kern w:val="0"/>
                <w:sz w:val="24"/>
              </w:rPr>
              <w:t>类</w:t>
            </w:r>
          </w:p>
        </w:tc>
        <w:tc>
          <w:tcPr>
            <w:tcW w:w="21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4</w:t>
            </w:r>
            <w:r w:rsidRPr="000410F7">
              <w:rPr>
                <w:rFonts w:ascii="仿宋" w:eastAsia="仿宋" w:hAnsi="仿宋" w:cs="宋体" w:hint="eastAsia"/>
                <w:color w:val="000000"/>
                <w:kern w:val="0"/>
                <w:sz w:val="24"/>
              </w:rPr>
              <w:t>类</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5</w:t>
            </w:r>
            <w:r w:rsidRPr="000410F7">
              <w:rPr>
                <w:rFonts w:ascii="仿宋" w:eastAsia="仿宋" w:hAnsi="仿宋" w:cs="宋体" w:hint="eastAsia"/>
                <w:color w:val="000000"/>
                <w:kern w:val="0"/>
                <w:sz w:val="24"/>
              </w:rPr>
              <w:t>类</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6</w:t>
            </w:r>
            <w:r w:rsidRPr="000410F7">
              <w:rPr>
                <w:rFonts w:ascii="仿宋" w:eastAsia="仿宋" w:hAnsi="仿宋" w:cs="宋体" w:hint="eastAsia"/>
                <w:color w:val="000000"/>
                <w:kern w:val="0"/>
                <w:sz w:val="24"/>
              </w:rPr>
              <w:t>类</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7</w:t>
            </w:r>
            <w:r w:rsidRPr="000410F7">
              <w:rPr>
                <w:rFonts w:ascii="仿宋" w:eastAsia="仿宋" w:hAnsi="仿宋" w:cs="宋体" w:hint="eastAsia"/>
                <w:color w:val="000000"/>
                <w:kern w:val="0"/>
                <w:sz w:val="24"/>
              </w:rPr>
              <w:t>类</w:t>
            </w:r>
          </w:p>
        </w:tc>
        <w:tc>
          <w:tcPr>
            <w:tcW w:w="4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8</w:t>
            </w:r>
            <w:r w:rsidRPr="000410F7">
              <w:rPr>
                <w:rFonts w:ascii="仿宋" w:eastAsia="仿宋" w:hAnsi="仿宋" w:cs="宋体" w:hint="eastAsia"/>
                <w:color w:val="000000"/>
                <w:kern w:val="0"/>
                <w:sz w:val="24"/>
              </w:rPr>
              <w:t>类</w:t>
            </w:r>
          </w:p>
        </w:tc>
        <w:tc>
          <w:tcPr>
            <w:tcW w:w="230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9</w:t>
            </w:r>
            <w:r w:rsidRPr="000410F7">
              <w:rPr>
                <w:rFonts w:ascii="仿宋" w:eastAsia="仿宋" w:hAnsi="仿宋" w:cs="宋体" w:hint="eastAsia"/>
                <w:color w:val="000000"/>
                <w:kern w:val="0"/>
                <w:sz w:val="24"/>
              </w:rPr>
              <w:t>类</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合计</w:t>
            </w:r>
          </w:p>
        </w:tc>
        <w:tc>
          <w:tcPr>
            <w:tcW w:w="14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其中</w:t>
            </w:r>
          </w:p>
        </w:tc>
      </w:tr>
      <w:tr w:rsidR="00EA34F5" w:rsidRPr="00CB1E4F" w:rsidTr="00EA34F5">
        <w:trPr>
          <w:trHeight w:val="291"/>
        </w:trPr>
        <w:tc>
          <w:tcPr>
            <w:tcW w:w="1256" w:type="dxa"/>
            <w:vMerge/>
            <w:tcBorders>
              <w:top w:val="single" w:sz="4" w:space="0" w:color="auto"/>
              <w:left w:val="single" w:sz="4" w:space="0" w:color="auto"/>
              <w:bottom w:val="single" w:sz="4" w:space="0" w:color="000000"/>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303"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304" w:type="dxa"/>
            <w:gridSpan w:val="2"/>
            <w:tcBorders>
              <w:top w:val="nil"/>
              <w:left w:val="nil"/>
              <w:bottom w:val="nil"/>
              <w:right w:val="nil"/>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p>
        </w:tc>
      </w:tr>
      <w:tr w:rsidR="00EA34F5" w:rsidRPr="00CB1E4F" w:rsidTr="00EA34F5">
        <w:trPr>
          <w:trHeight w:val="291"/>
        </w:trPr>
        <w:tc>
          <w:tcPr>
            <w:tcW w:w="1256" w:type="dxa"/>
            <w:vMerge/>
            <w:tcBorders>
              <w:top w:val="single" w:sz="4" w:space="0" w:color="auto"/>
              <w:left w:val="single" w:sz="4" w:space="0" w:color="auto"/>
              <w:bottom w:val="single" w:sz="4" w:space="0" w:color="000000"/>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303"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304" w:type="dxa"/>
            <w:gridSpan w:val="2"/>
            <w:tcBorders>
              <w:top w:val="nil"/>
              <w:left w:val="nil"/>
              <w:bottom w:val="nil"/>
              <w:right w:val="nil"/>
            </w:tcBorders>
            <w:shd w:val="clear" w:color="auto" w:fill="auto"/>
            <w:noWrap/>
            <w:vAlign w:val="center"/>
            <w:hideMark/>
          </w:tcPr>
          <w:p w:rsidR="005607E7" w:rsidRPr="000410F7" w:rsidRDefault="005607E7" w:rsidP="007726EF">
            <w:pPr>
              <w:widowControl/>
              <w:jc w:val="left"/>
              <w:rPr>
                <w:rFonts w:eastAsia="Times New Roman"/>
                <w:kern w:val="0"/>
                <w:sz w:val="24"/>
              </w:rPr>
            </w:pPr>
          </w:p>
        </w:tc>
      </w:tr>
      <w:tr w:rsidR="00EA34F5" w:rsidRPr="00CB1E4F" w:rsidTr="00EA34F5">
        <w:trPr>
          <w:trHeight w:val="291"/>
        </w:trPr>
        <w:tc>
          <w:tcPr>
            <w:tcW w:w="1256" w:type="dxa"/>
            <w:vMerge w:val="restart"/>
            <w:tcBorders>
              <w:top w:val="nil"/>
              <w:left w:val="single" w:sz="4" w:space="0" w:color="auto"/>
              <w:bottom w:val="single" w:sz="4" w:space="0" w:color="000000"/>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运输量（</w:t>
            </w:r>
            <w:r w:rsidRPr="000410F7">
              <w:rPr>
                <w:rFonts w:ascii="仿宋" w:eastAsia="仿宋" w:hAnsi="仿宋" w:cs="宋体"/>
                <w:color w:val="000000"/>
                <w:kern w:val="0"/>
                <w:sz w:val="24"/>
              </w:rPr>
              <w:t>kg）</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303"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304" w:type="dxa"/>
            <w:gridSpan w:val="2"/>
            <w:vAlign w:val="center"/>
            <w:hideMark/>
          </w:tcPr>
          <w:p w:rsidR="005607E7" w:rsidRPr="000410F7" w:rsidRDefault="005607E7" w:rsidP="007726EF">
            <w:pPr>
              <w:widowControl/>
              <w:jc w:val="left"/>
              <w:rPr>
                <w:rFonts w:eastAsia="Times New Roman"/>
                <w:kern w:val="0"/>
                <w:sz w:val="24"/>
              </w:rPr>
            </w:pPr>
          </w:p>
        </w:tc>
      </w:tr>
      <w:tr w:rsidR="00EA34F5" w:rsidRPr="00CB1E4F" w:rsidTr="00EA34F5">
        <w:trPr>
          <w:trHeight w:val="291"/>
        </w:trPr>
        <w:tc>
          <w:tcPr>
            <w:tcW w:w="1256" w:type="dxa"/>
            <w:vMerge/>
            <w:tcBorders>
              <w:top w:val="nil"/>
              <w:left w:val="single" w:sz="4" w:space="0" w:color="auto"/>
              <w:bottom w:val="single" w:sz="4" w:space="0" w:color="000000"/>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303"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304" w:type="dxa"/>
            <w:gridSpan w:val="2"/>
            <w:tcBorders>
              <w:top w:val="nil"/>
              <w:left w:val="nil"/>
              <w:bottom w:val="nil"/>
              <w:right w:val="nil"/>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p>
        </w:tc>
      </w:tr>
      <w:tr w:rsidR="00EA34F5" w:rsidRPr="00CB1E4F" w:rsidTr="00EA34F5">
        <w:trPr>
          <w:trHeight w:val="291"/>
        </w:trPr>
        <w:tc>
          <w:tcPr>
            <w:tcW w:w="1256" w:type="dxa"/>
            <w:vMerge/>
            <w:tcBorders>
              <w:top w:val="nil"/>
              <w:left w:val="single" w:sz="4" w:space="0" w:color="auto"/>
              <w:bottom w:val="single" w:sz="4" w:space="0" w:color="000000"/>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303"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304" w:type="dxa"/>
            <w:gridSpan w:val="2"/>
            <w:tcBorders>
              <w:top w:val="nil"/>
              <w:left w:val="nil"/>
              <w:bottom w:val="nil"/>
              <w:right w:val="nil"/>
            </w:tcBorders>
            <w:shd w:val="clear" w:color="auto" w:fill="auto"/>
            <w:noWrap/>
            <w:vAlign w:val="center"/>
            <w:hideMark/>
          </w:tcPr>
          <w:p w:rsidR="005607E7" w:rsidRPr="000410F7" w:rsidRDefault="005607E7" w:rsidP="007726EF">
            <w:pPr>
              <w:widowControl/>
              <w:jc w:val="left"/>
              <w:rPr>
                <w:rFonts w:eastAsia="Times New Roman"/>
                <w:kern w:val="0"/>
                <w:sz w:val="24"/>
              </w:rPr>
            </w:pPr>
          </w:p>
        </w:tc>
      </w:tr>
      <w:tr w:rsidR="00EA34F5" w:rsidRPr="00CB1E4F" w:rsidTr="00EA34F5">
        <w:trPr>
          <w:trHeight w:val="77"/>
        </w:trPr>
        <w:tc>
          <w:tcPr>
            <w:tcW w:w="1256" w:type="dxa"/>
            <w:vMerge/>
            <w:tcBorders>
              <w:top w:val="nil"/>
              <w:left w:val="single" w:sz="4" w:space="0" w:color="auto"/>
              <w:bottom w:val="single" w:sz="4" w:space="0" w:color="000000"/>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keepNext/>
              <w:keepLines/>
              <w:widowControl/>
              <w:spacing w:before="340" w:after="330" w:line="578" w:lineRule="auto"/>
              <w:jc w:val="left"/>
              <w:rPr>
                <w:rFonts w:ascii="仿宋" w:eastAsia="仿宋" w:hAnsi="仿宋" w:cs="宋体"/>
                <w:color w:val="000000"/>
                <w:kern w:val="0"/>
                <w:sz w:val="24"/>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keepNext/>
              <w:keepLines/>
              <w:widowControl/>
              <w:spacing w:before="340" w:after="330" w:line="578" w:lineRule="auto"/>
              <w:jc w:val="left"/>
              <w:rPr>
                <w:rFonts w:ascii="仿宋" w:eastAsia="仿宋" w:hAnsi="仿宋" w:cs="宋体"/>
                <w:color w:val="000000"/>
                <w:kern w:val="0"/>
                <w:sz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keepNext/>
              <w:keepLines/>
              <w:widowControl/>
              <w:spacing w:before="340" w:after="330" w:line="578" w:lineRule="auto"/>
              <w:jc w:val="left"/>
              <w:rPr>
                <w:rFonts w:ascii="仿宋" w:eastAsia="仿宋" w:hAnsi="仿宋" w:cs="宋体"/>
                <w:color w:val="000000"/>
                <w:kern w:val="0"/>
                <w:sz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keepNext/>
              <w:keepLines/>
              <w:widowControl/>
              <w:spacing w:before="340" w:after="330" w:line="578" w:lineRule="auto"/>
              <w:jc w:val="left"/>
              <w:rPr>
                <w:rFonts w:ascii="仿宋" w:eastAsia="仿宋" w:hAnsi="仿宋" w:cs="宋体"/>
                <w:color w:val="000000"/>
                <w:kern w:val="0"/>
                <w:sz w:val="24"/>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keepNext/>
              <w:keepLines/>
              <w:widowControl/>
              <w:spacing w:before="340" w:after="330" w:line="578" w:lineRule="auto"/>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keepNext/>
              <w:keepLines/>
              <w:widowControl/>
              <w:spacing w:before="340" w:after="330" w:line="578" w:lineRule="auto"/>
              <w:jc w:val="left"/>
              <w:rPr>
                <w:rFonts w:ascii="仿宋" w:eastAsia="仿宋" w:hAnsi="仿宋" w:cs="宋体"/>
                <w:color w:val="000000"/>
                <w:kern w:val="0"/>
                <w:sz w:val="24"/>
              </w:rPr>
            </w:pPr>
          </w:p>
        </w:tc>
        <w:tc>
          <w:tcPr>
            <w:tcW w:w="2303"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keepNext/>
              <w:keepLines/>
              <w:widowControl/>
              <w:spacing w:before="340" w:after="330" w:line="578" w:lineRule="auto"/>
              <w:jc w:val="left"/>
              <w:rPr>
                <w:rFonts w:ascii="仿宋" w:eastAsia="仿宋" w:hAnsi="仿宋" w:cs="宋体"/>
                <w:color w:val="000000"/>
                <w:kern w:val="0"/>
                <w:sz w:val="24"/>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keepNext/>
              <w:keepLines/>
              <w:widowControl/>
              <w:spacing w:before="340" w:after="330" w:line="578" w:lineRule="auto"/>
              <w:jc w:val="left"/>
              <w:rPr>
                <w:rFonts w:ascii="仿宋" w:eastAsia="仿宋" w:hAnsi="仿宋" w:cs="宋体"/>
                <w:color w:val="000000"/>
                <w:kern w:val="0"/>
                <w:sz w:val="24"/>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keepNext/>
              <w:keepLines/>
              <w:widowControl/>
              <w:spacing w:before="340" w:after="330" w:line="578" w:lineRule="auto"/>
              <w:jc w:val="left"/>
              <w:rPr>
                <w:rFonts w:ascii="仿宋" w:eastAsia="仿宋" w:hAnsi="仿宋" w:cs="宋体"/>
                <w:color w:val="000000"/>
                <w:kern w:val="0"/>
                <w:sz w:val="24"/>
              </w:rPr>
            </w:pPr>
          </w:p>
        </w:tc>
        <w:tc>
          <w:tcPr>
            <w:tcW w:w="304" w:type="dxa"/>
            <w:gridSpan w:val="2"/>
            <w:tcBorders>
              <w:top w:val="nil"/>
              <w:left w:val="nil"/>
              <w:bottom w:val="nil"/>
              <w:right w:val="nil"/>
            </w:tcBorders>
            <w:shd w:val="clear" w:color="auto" w:fill="auto"/>
            <w:noWrap/>
            <w:vAlign w:val="center"/>
            <w:hideMark/>
          </w:tcPr>
          <w:p w:rsidR="005607E7" w:rsidRPr="000410F7" w:rsidRDefault="005607E7" w:rsidP="007726EF">
            <w:pPr>
              <w:keepNext/>
              <w:keepLines/>
              <w:widowControl/>
              <w:spacing w:before="340" w:after="330" w:line="578" w:lineRule="auto"/>
              <w:jc w:val="left"/>
              <w:rPr>
                <w:rFonts w:eastAsia="Times New Roman"/>
                <w:kern w:val="0"/>
                <w:sz w:val="24"/>
              </w:rPr>
            </w:pPr>
          </w:p>
        </w:tc>
      </w:tr>
      <w:tr w:rsidR="00EA34F5" w:rsidRPr="00CB1E4F" w:rsidTr="00EA34F5">
        <w:trPr>
          <w:trHeight w:val="76"/>
        </w:trPr>
        <w:tc>
          <w:tcPr>
            <w:tcW w:w="1256" w:type="dxa"/>
            <w:vMerge w:val="restart"/>
            <w:tcBorders>
              <w:top w:val="nil"/>
              <w:left w:val="single" w:sz="4" w:space="0" w:color="auto"/>
              <w:bottom w:val="single" w:sz="4" w:space="0" w:color="000000"/>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承运人</w:t>
            </w: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303"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1424" w:type="dxa"/>
            <w:gridSpan w:val="3"/>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304" w:type="dxa"/>
            <w:gridSpan w:val="2"/>
            <w:vAlign w:val="center"/>
            <w:hideMark/>
          </w:tcPr>
          <w:p w:rsidR="005607E7" w:rsidRPr="000410F7" w:rsidRDefault="005607E7" w:rsidP="007726EF">
            <w:pPr>
              <w:widowControl/>
              <w:jc w:val="left"/>
              <w:rPr>
                <w:rFonts w:eastAsia="Times New Roman"/>
                <w:kern w:val="0"/>
                <w:sz w:val="24"/>
              </w:rPr>
            </w:pPr>
          </w:p>
        </w:tc>
      </w:tr>
      <w:tr w:rsidR="00EA34F5" w:rsidRPr="00CB1E4F" w:rsidTr="00EA34F5">
        <w:trPr>
          <w:gridAfter w:val="1"/>
          <w:wAfter w:w="88" w:type="dxa"/>
          <w:trHeight w:val="305"/>
        </w:trPr>
        <w:tc>
          <w:tcPr>
            <w:tcW w:w="1256" w:type="dxa"/>
            <w:vMerge/>
            <w:tcBorders>
              <w:top w:val="nil"/>
              <w:left w:val="single" w:sz="4" w:space="0" w:color="auto"/>
              <w:bottom w:val="single" w:sz="4" w:space="0" w:color="000000"/>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color w:val="000000"/>
                <w:kern w:val="0"/>
                <w:sz w:val="24"/>
              </w:rPr>
              <w:t>4.1</w:t>
            </w:r>
            <w:r w:rsidRPr="000410F7">
              <w:rPr>
                <w:rFonts w:ascii="仿宋" w:eastAsia="仿宋" w:hAnsi="仿宋" w:cs="宋体" w:hint="eastAsia"/>
                <w:color w:val="000000"/>
                <w:kern w:val="0"/>
                <w:sz w:val="24"/>
              </w:rPr>
              <w:t>项</w:t>
            </w:r>
          </w:p>
        </w:tc>
        <w:tc>
          <w:tcPr>
            <w:tcW w:w="706" w:type="dxa"/>
            <w:vMerge w:val="restart"/>
            <w:tcBorders>
              <w:top w:val="nil"/>
              <w:left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color w:val="000000"/>
                <w:kern w:val="0"/>
                <w:sz w:val="24"/>
              </w:rPr>
              <w:t>4.2</w:t>
            </w:r>
            <w:r w:rsidRPr="000410F7">
              <w:rPr>
                <w:rFonts w:ascii="仿宋" w:eastAsia="仿宋" w:hAnsi="仿宋" w:cs="宋体" w:hint="eastAsia"/>
                <w:color w:val="000000"/>
                <w:kern w:val="0"/>
                <w:sz w:val="24"/>
              </w:rPr>
              <w:t>项</w:t>
            </w:r>
          </w:p>
        </w:tc>
        <w:tc>
          <w:tcPr>
            <w:tcW w:w="715" w:type="dxa"/>
            <w:vMerge w:val="restart"/>
            <w:tcBorders>
              <w:top w:val="nil"/>
              <w:left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color w:val="000000"/>
                <w:kern w:val="0"/>
                <w:sz w:val="24"/>
              </w:rPr>
              <w:t>4.3</w:t>
            </w:r>
            <w:r w:rsidRPr="000410F7">
              <w:rPr>
                <w:rFonts w:ascii="仿宋" w:eastAsia="仿宋" w:hAnsi="仿宋" w:cs="宋体" w:hint="eastAsia"/>
                <w:color w:val="000000"/>
                <w:kern w:val="0"/>
                <w:sz w:val="24"/>
              </w:rPr>
              <w:t>项</w:t>
            </w:r>
          </w:p>
        </w:tc>
        <w:tc>
          <w:tcPr>
            <w:tcW w:w="7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color w:val="000000"/>
                <w:kern w:val="0"/>
                <w:sz w:val="24"/>
              </w:rPr>
              <w:t>5.1</w:t>
            </w:r>
            <w:r w:rsidRPr="000410F7">
              <w:rPr>
                <w:rFonts w:ascii="仿宋" w:eastAsia="仿宋" w:hAnsi="仿宋" w:cs="宋体" w:hint="eastAsia"/>
                <w:color w:val="000000"/>
                <w:kern w:val="0"/>
                <w:sz w:val="24"/>
              </w:rPr>
              <w:t>项</w:t>
            </w:r>
          </w:p>
        </w:tc>
        <w:tc>
          <w:tcPr>
            <w:tcW w:w="711" w:type="dxa"/>
            <w:vMerge w:val="restart"/>
            <w:tcBorders>
              <w:top w:val="nil"/>
              <w:left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color w:val="000000"/>
                <w:kern w:val="0"/>
                <w:sz w:val="24"/>
              </w:rPr>
              <w:t>5.2</w:t>
            </w:r>
            <w:r w:rsidRPr="000410F7">
              <w:rPr>
                <w:rFonts w:ascii="仿宋" w:eastAsia="仿宋" w:hAnsi="仿宋" w:cs="宋体" w:hint="eastAsia"/>
                <w:color w:val="000000"/>
                <w:kern w:val="0"/>
                <w:sz w:val="24"/>
              </w:rPr>
              <w:t>项</w:t>
            </w:r>
          </w:p>
        </w:tc>
        <w:tc>
          <w:tcPr>
            <w:tcW w:w="706" w:type="dxa"/>
            <w:vMerge w:val="restart"/>
            <w:tcBorders>
              <w:top w:val="nil"/>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color w:val="000000"/>
                <w:kern w:val="0"/>
                <w:sz w:val="24"/>
              </w:rPr>
              <w:t>6.1</w:t>
            </w:r>
            <w:r w:rsidRPr="000410F7">
              <w:rPr>
                <w:rFonts w:ascii="仿宋" w:eastAsia="仿宋" w:hAnsi="仿宋" w:cs="宋体" w:hint="eastAsia"/>
                <w:color w:val="000000"/>
                <w:kern w:val="0"/>
                <w:sz w:val="24"/>
              </w:rPr>
              <w:t>项</w:t>
            </w:r>
          </w:p>
        </w:tc>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color w:val="000000"/>
                <w:kern w:val="0"/>
                <w:sz w:val="24"/>
              </w:rPr>
              <w:t>6.2</w:t>
            </w:r>
            <w:r w:rsidRPr="000410F7">
              <w:rPr>
                <w:rFonts w:ascii="仿宋" w:eastAsia="仿宋" w:hAnsi="仿宋" w:cs="宋体" w:hint="eastAsia"/>
                <w:color w:val="000000"/>
                <w:kern w:val="0"/>
                <w:sz w:val="24"/>
              </w:rPr>
              <w:t>项</w:t>
            </w: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9类</w:t>
            </w:r>
            <w:r w:rsidRPr="000410F7">
              <w:rPr>
                <w:rFonts w:ascii="仿宋" w:eastAsia="仿宋" w:hAnsi="仿宋" w:cs="宋体" w:hint="eastAsia"/>
                <w:color w:val="000000"/>
                <w:kern w:val="0"/>
                <w:sz w:val="24"/>
              </w:rPr>
              <w:t>锂电池</w:t>
            </w:r>
          </w:p>
        </w:tc>
        <w:tc>
          <w:tcPr>
            <w:tcW w:w="884" w:type="dxa"/>
            <w:vMerge w:val="restart"/>
            <w:tcBorders>
              <w:top w:val="nil"/>
              <w:left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9类</w:t>
            </w:r>
            <w:r w:rsidRPr="000410F7">
              <w:rPr>
                <w:rFonts w:ascii="仿宋" w:eastAsia="仿宋" w:hAnsi="仿宋" w:cs="宋体" w:hint="eastAsia"/>
                <w:color w:val="000000"/>
                <w:kern w:val="0"/>
                <w:sz w:val="24"/>
              </w:rPr>
              <w:t>含锂电池的设备</w:t>
            </w:r>
          </w:p>
        </w:tc>
        <w:tc>
          <w:tcPr>
            <w:tcW w:w="7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9类</w:t>
            </w:r>
            <w:r w:rsidRPr="000410F7">
              <w:rPr>
                <w:rFonts w:ascii="仿宋" w:eastAsia="仿宋" w:hAnsi="仿宋" w:cs="宋体" w:hint="eastAsia"/>
                <w:color w:val="000000"/>
                <w:kern w:val="0"/>
                <w:sz w:val="24"/>
              </w:rPr>
              <w:t>其他</w:t>
            </w:r>
          </w:p>
        </w:tc>
        <w:tc>
          <w:tcPr>
            <w:tcW w:w="701" w:type="dxa"/>
            <w:vMerge w:val="restart"/>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客机运输量</w:t>
            </w:r>
          </w:p>
        </w:tc>
        <w:tc>
          <w:tcPr>
            <w:tcW w:w="7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货机运输量</w:t>
            </w:r>
          </w:p>
        </w:tc>
        <w:tc>
          <w:tcPr>
            <w:tcW w:w="228" w:type="dxa"/>
            <w:gridSpan w:val="2"/>
            <w:vAlign w:val="center"/>
            <w:hideMark/>
          </w:tcPr>
          <w:p w:rsidR="005607E7" w:rsidRPr="000410F7" w:rsidRDefault="005607E7" w:rsidP="007726EF">
            <w:pPr>
              <w:widowControl/>
              <w:jc w:val="left"/>
              <w:rPr>
                <w:rFonts w:eastAsia="Times New Roman"/>
                <w:kern w:val="0"/>
                <w:sz w:val="24"/>
              </w:rPr>
            </w:pPr>
          </w:p>
        </w:tc>
      </w:tr>
      <w:tr w:rsidR="00EA34F5" w:rsidRPr="00CB1E4F" w:rsidTr="00EA34F5">
        <w:trPr>
          <w:gridAfter w:val="1"/>
          <w:wAfter w:w="88" w:type="dxa"/>
          <w:trHeight w:val="305"/>
        </w:trPr>
        <w:tc>
          <w:tcPr>
            <w:tcW w:w="1256" w:type="dxa"/>
            <w:vMerge/>
            <w:tcBorders>
              <w:top w:val="nil"/>
              <w:left w:val="single" w:sz="4" w:space="0" w:color="auto"/>
              <w:bottom w:val="single" w:sz="4" w:space="0" w:color="000000"/>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509"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left w:val="single" w:sz="4" w:space="0" w:color="auto"/>
              <w:right w:val="single" w:sz="4" w:space="0" w:color="auto"/>
            </w:tcBorders>
            <w:vAlign w:val="center"/>
            <w:hideMark/>
          </w:tcPr>
          <w:p w:rsidR="005607E7" w:rsidRPr="000410F7" w:rsidRDefault="005607E7" w:rsidP="007726EF">
            <w:pPr>
              <w:rPr>
                <w:rFonts w:ascii="仿宋" w:eastAsia="仿宋" w:hAnsi="仿宋" w:cs="宋体"/>
                <w:color w:val="000000"/>
                <w:kern w:val="0"/>
                <w:sz w:val="24"/>
              </w:rPr>
            </w:pPr>
          </w:p>
        </w:tc>
        <w:tc>
          <w:tcPr>
            <w:tcW w:w="715" w:type="dxa"/>
            <w:vMerge/>
            <w:tcBorders>
              <w:left w:val="single" w:sz="4" w:space="0" w:color="auto"/>
              <w:right w:val="single" w:sz="4" w:space="0" w:color="auto"/>
            </w:tcBorders>
            <w:vAlign w:val="center"/>
            <w:hideMark/>
          </w:tcPr>
          <w:p w:rsidR="005607E7" w:rsidRPr="000410F7" w:rsidRDefault="005607E7" w:rsidP="007726EF">
            <w:pPr>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11" w:type="dxa"/>
            <w:vMerge/>
            <w:tcBorders>
              <w:left w:val="single" w:sz="4" w:space="0" w:color="auto"/>
              <w:right w:val="single" w:sz="4" w:space="0" w:color="auto"/>
            </w:tcBorders>
            <w:vAlign w:val="center"/>
            <w:hideMark/>
          </w:tcPr>
          <w:p w:rsidR="005607E7" w:rsidRPr="000410F7" w:rsidRDefault="005607E7" w:rsidP="007726EF">
            <w:pPr>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11"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884" w:type="dxa"/>
            <w:vMerge/>
            <w:tcBorders>
              <w:left w:val="single" w:sz="4" w:space="0" w:color="auto"/>
              <w:right w:val="single" w:sz="4" w:space="0" w:color="auto"/>
            </w:tcBorders>
            <w:vAlign w:val="center"/>
            <w:hideMark/>
          </w:tcPr>
          <w:p w:rsidR="005607E7" w:rsidRPr="000410F7" w:rsidRDefault="005607E7" w:rsidP="007726EF">
            <w:pPr>
              <w:rPr>
                <w:rFonts w:ascii="仿宋" w:eastAsia="仿宋" w:hAnsi="仿宋" w:cs="宋体"/>
                <w:color w:val="000000"/>
                <w:kern w:val="0"/>
                <w:sz w:val="24"/>
              </w:rPr>
            </w:pPr>
          </w:p>
        </w:tc>
        <w:tc>
          <w:tcPr>
            <w:tcW w:w="713"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28" w:type="dxa"/>
            <w:gridSpan w:val="2"/>
            <w:tcBorders>
              <w:top w:val="nil"/>
              <w:left w:val="nil"/>
              <w:bottom w:val="nil"/>
              <w:right w:val="nil"/>
            </w:tcBorders>
            <w:shd w:val="clear" w:color="auto" w:fill="auto"/>
            <w:noWrap/>
            <w:vAlign w:val="center"/>
            <w:hideMark/>
          </w:tcPr>
          <w:p w:rsidR="005607E7" w:rsidRPr="000410F7" w:rsidRDefault="005607E7" w:rsidP="007726EF">
            <w:pPr>
              <w:widowControl/>
              <w:jc w:val="center"/>
              <w:rPr>
                <w:rFonts w:ascii="仿宋" w:eastAsia="仿宋" w:hAnsi="仿宋" w:cs="宋体"/>
                <w:color w:val="000000"/>
                <w:kern w:val="0"/>
                <w:sz w:val="24"/>
              </w:rPr>
            </w:pPr>
          </w:p>
        </w:tc>
      </w:tr>
      <w:tr w:rsidR="00EA34F5" w:rsidRPr="00CB1E4F" w:rsidTr="00EA34F5">
        <w:trPr>
          <w:gridAfter w:val="1"/>
          <w:wAfter w:w="88" w:type="dxa"/>
          <w:trHeight w:val="305"/>
        </w:trPr>
        <w:tc>
          <w:tcPr>
            <w:tcW w:w="125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509"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15"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11"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11"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8"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884"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13"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1"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28" w:type="dxa"/>
            <w:gridSpan w:val="2"/>
            <w:vAlign w:val="center"/>
            <w:hideMark/>
          </w:tcPr>
          <w:p w:rsidR="005607E7" w:rsidRPr="000410F7" w:rsidRDefault="005607E7" w:rsidP="007726EF">
            <w:pPr>
              <w:widowControl/>
              <w:jc w:val="left"/>
              <w:rPr>
                <w:rFonts w:eastAsia="Times New Roman"/>
                <w:kern w:val="0"/>
                <w:sz w:val="24"/>
              </w:rPr>
            </w:pPr>
          </w:p>
        </w:tc>
      </w:tr>
      <w:tr w:rsidR="00EA34F5" w:rsidRPr="00CB1E4F" w:rsidTr="00EA34F5">
        <w:trPr>
          <w:gridAfter w:val="1"/>
          <w:wAfter w:w="88" w:type="dxa"/>
          <w:trHeight w:val="305"/>
        </w:trPr>
        <w:tc>
          <w:tcPr>
            <w:tcW w:w="125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509"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15"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11"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11"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8"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884"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13"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1"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28" w:type="dxa"/>
            <w:gridSpan w:val="2"/>
            <w:vAlign w:val="center"/>
            <w:hideMark/>
          </w:tcPr>
          <w:p w:rsidR="005607E7" w:rsidRPr="000410F7" w:rsidRDefault="005607E7" w:rsidP="007726EF">
            <w:pPr>
              <w:widowControl/>
              <w:jc w:val="left"/>
              <w:rPr>
                <w:rFonts w:eastAsia="Times New Roman"/>
                <w:kern w:val="0"/>
                <w:sz w:val="24"/>
              </w:rPr>
            </w:pPr>
          </w:p>
        </w:tc>
      </w:tr>
      <w:tr w:rsidR="00EA34F5" w:rsidRPr="00CB1E4F" w:rsidTr="00EA34F5">
        <w:trPr>
          <w:gridAfter w:val="1"/>
          <w:wAfter w:w="88" w:type="dxa"/>
          <w:trHeight w:val="305"/>
        </w:trPr>
        <w:tc>
          <w:tcPr>
            <w:tcW w:w="125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509"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15"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11"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11"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8"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884"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13"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1"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28" w:type="dxa"/>
            <w:gridSpan w:val="2"/>
            <w:vAlign w:val="center"/>
            <w:hideMark/>
          </w:tcPr>
          <w:p w:rsidR="005607E7" w:rsidRPr="000410F7" w:rsidRDefault="005607E7" w:rsidP="007726EF">
            <w:pPr>
              <w:widowControl/>
              <w:jc w:val="left"/>
              <w:rPr>
                <w:rFonts w:eastAsia="Times New Roman"/>
                <w:kern w:val="0"/>
                <w:sz w:val="24"/>
              </w:rPr>
            </w:pPr>
          </w:p>
        </w:tc>
      </w:tr>
      <w:tr w:rsidR="00EA34F5" w:rsidRPr="00CB1E4F" w:rsidTr="00EA34F5">
        <w:trPr>
          <w:gridAfter w:val="1"/>
          <w:wAfter w:w="88" w:type="dxa"/>
          <w:trHeight w:val="305"/>
        </w:trPr>
        <w:tc>
          <w:tcPr>
            <w:tcW w:w="125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509"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15"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11"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11"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8"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884"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13"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1"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28" w:type="dxa"/>
            <w:gridSpan w:val="2"/>
            <w:vAlign w:val="center"/>
            <w:hideMark/>
          </w:tcPr>
          <w:p w:rsidR="005607E7" w:rsidRPr="000410F7" w:rsidRDefault="005607E7" w:rsidP="007726EF">
            <w:pPr>
              <w:widowControl/>
              <w:jc w:val="left"/>
              <w:rPr>
                <w:rFonts w:eastAsia="Times New Roman"/>
                <w:kern w:val="0"/>
                <w:sz w:val="24"/>
              </w:rPr>
            </w:pPr>
          </w:p>
        </w:tc>
      </w:tr>
      <w:tr w:rsidR="00EA34F5" w:rsidRPr="00CB1E4F" w:rsidTr="00EA34F5">
        <w:trPr>
          <w:gridAfter w:val="1"/>
          <w:wAfter w:w="88" w:type="dxa"/>
          <w:trHeight w:val="305"/>
        </w:trPr>
        <w:tc>
          <w:tcPr>
            <w:tcW w:w="125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509"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15"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11"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11"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8"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884" w:type="dxa"/>
            <w:vMerge/>
            <w:tcBorders>
              <w:left w:val="single" w:sz="4" w:space="0" w:color="auto"/>
              <w:right w:val="single" w:sz="4" w:space="0" w:color="auto"/>
            </w:tcBorders>
            <w:shd w:val="clear" w:color="000000" w:fill="FFFFFF"/>
            <w:vAlign w:val="center"/>
            <w:hideMark/>
          </w:tcPr>
          <w:p w:rsidR="005607E7" w:rsidRPr="000410F7" w:rsidRDefault="005607E7" w:rsidP="007726EF">
            <w:pPr>
              <w:rPr>
                <w:rFonts w:ascii="仿宋" w:eastAsia="仿宋" w:hAnsi="仿宋" w:cs="宋体"/>
                <w:color w:val="000000"/>
                <w:kern w:val="0"/>
                <w:sz w:val="24"/>
              </w:rPr>
            </w:pPr>
          </w:p>
        </w:tc>
        <w:tc>
          <w:tcPr>
            <w:tcW w:w="713"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1"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28" w:type="dxa"/>
            <w:gridSpan w:val="2"/>
            <w:vAlign w:val="center"/>
            <w:hideMark/>
          </w:tcPr>
          <w:p w:rsidR="005607E7" w:rsidRPr="000410F7" w:rsidRDefault="005607E7" w:rsidP="007726EF">
            <w:pPr>
              <w:widowControl/>
              <w:jc w:val="left"/>
              <w:rPr>
                <w:rFonts w:eastAsia="Times New Roman"/>
                <w:kern w:val="0"/>
                <w:sz w:val="24"/>
              </w:rPr>
            </w:pPr>
          </w:p>
        </w:tc>
      </w:tr>
      <w:tr w:rsidR="00EA34F5" w:rsidRPr="00CB1E4F" w:rsidTr="00EA34F5">
        <w:trPr>
          <w:gridAfter w:val="1"/>
          <w:wAfter w:w="88" w:type="dxa"/>
          <w:trHeight w:val="77"/>
        </w:trPr>
        <w:tc>
          <w:tcPr>
            <w:tcW w:w="125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509"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left w:val="single" w:sz="4" w:space="0" w:color="auto"/>
              <w:bottom w:val="single" w:sz="4" w:space="0" w:color="auto"/>
              <w:right w:val="single" w:sz="4" w:space="0" w:color="auto"/>
            </w:tcBorders>
            <w:shd w:val="clear" w:color="000000" w:fill="FFFFFF"/>
            <w:vAlign w:val="center"/>
            <w:hideMark/>
          </w:tcPr>
          <w:p w:rsidR="005607E7" w:rsidRPr="000410F7" w:rsidRDefault="005607E7" w:rsidP="007726EF">
            <w:pPr>
              <w:widowControl/>
              <w:rPr>
                <w:rFonts w:ascii="仿宋" w:eastAsia="仿宋" w:hAnsi="仿宋" w:cs="宋体"/>
                <w:color w:val="000000"/>
                <w:kern w:val="0"/>
                <w:sz w:val="24"/>
              </w:rPr>
            </w:pPr>
          </w:p>
        </w:tc>
        <w:tc>
          <w:tcPr>
            <w:tcW w:w="715" w:type="dxa"/>
            <w:vMerge/>
            <w:tcBorders>
              <w:left w:val="single" w:sz="4" w:space="0" w:color="auto"/>
              <w:bottom w:val="single" w:sz="4" w:space="0" w:color="auto"/>
              <w:right w:val="single" w:sz="4" w:space="0" w:color="auto"/>
            </w:tcBorders>
            <w:shd w:val="clear" w:color="000000" w:fill="FFFFFF"/>
            <w:vAlign w:val="center"/>
            <w:hideMark/>
          </w:tcPr>
          <w:p w:rsidR="005607E7" w:rsidRPr="000410F7" w:rsidRDefault="005607E7" w:rsidP="007726EF">
            <w:pPr>
              <w:widowControl/>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11" w:type="dxa"/>
            <w:vMerge/>
            <w:tcBorders>
              <w:left w:val="single" w:sz="4" w:space="0" w:color="auto"/>
              <w:bottom w:val="single" w:sz="4" w:space="0" w:color="auto"/>
              <w:right w:val="single" w:sz="4" w:space="0" w:color="auto"/>
            </w:tcBorders>
            <w:shd w:val="clear" w:color="000000" w:fill="FFFFFF"/>
            <w:vAlign w:val="center"/>
            <w:hideMark/>
          </w:tcPr>
          <w:p w:rsidR="005607E7" w:rsidRPr="000410F7" w:rsidRDefault="005607E7" w:rsidP="007726EF">
            <w:pPr>
              <w:widowControl/>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11"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8"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474"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884" w:type="dxa"/>
            <w:vMerge/>
            <w:tcBorders>
              <w:left w:val="single" w:sz="4" w:space="0" w:color="auto"/>
              <w:bottom w:val="single" w:sz="4" w:space="0" w:color="auto"/>
              <w:right w:val="single" w:sz="4" w:space="0" w:color="auto"/>
            </w:tcBorders>
            <w:shd w:val="clear" w:color="000000" w:fill="FFFFFF"/>
            <w:vAlign w:val="center"/>
            <w:hideMark/>
          </w:tcPr>
          <w:p w:rsidR="005607E7" w:rsidRPr="000410F7" w:rsidRDefault="005607E7" w:rsidP="007726EF">
            <w:pPr>
              <w:widowControl/>
              <w:rPr>
                <w:rFonts w:ascii="仿宋" w:eastAsia="仿宋" w:hAnsi="仿宋" w:cs="宋体"/>
                <w:color w:val="000000"/>
                <w:kern w:val="0"/>
                <w:sz w:val="24"/>
              </w:rPr>
            </w:pPr>
          </w:p>
        </w:tc>
        <w:tc>
          <w:tcPr>
            <w:tcW w:w="713"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1"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6"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228" w:type="dxa"/>
            <w:gridSpan w:val="2"/>
            <w:vAlign w:val="center"/>
            <w:hideMark/>
          </w:tcPr>
          <w:p w:rsidR="005607E7" w:rsidRPr="000410F7" w:rsidRDefault="005607E7" w:rsidP="007726EF">
            <w:pPr>
              <w:widowControl/>
              <w:jc w:val="left"/>
              <w:rPr>
                <w:rFonts w:eastAsia="Times New Roman"/>
                <w:kern w:val="0"/>
                <w:sz w:val="24"/>
              </w:rPr>
            </w:pPr>
          </w:p>
        </w:tc>
      </w:tr>
      <w:tr w:rsidR="00EA34F5" w:rsidRPr="00CB1E4F" w:rsidTr="00EA34F5">
        <w:trPr>
          <w:gridAfter w:val="1"/>
          <w:wAfter w:w="88" w:type="dxa"/>
          <w:trHeight w:val="614"/>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rPr>
                <w:rFonts w:ascii="仿宋" w:eastAsia="仿宋" w:hAnsi="仿宋" w:cs="宋体"/>
                <w:color w:val="000000"/>
                <w:kern w:val="0"/>
                <w:sz w:val="24"/>
              </w:rPr>
            </w:pPr>
            <w:r>
              <w:rPr>
                <w:rFonts w:ascii="仿宋" w:eastAsia="仿宋" w:hAnsi="仿宋" w:cs="宋体" w:hint="eastAsia"/>
                <w:color w:val="000000"/>
                <w:kern w:val="0"/>
                <w:sz w:val="24"/>
              </w:rPr>
              <w:t>国</w:t>
            </w:r>
            <w:r w:rsidRPr="000410F7">
              <w:rPr>
                <w:rFonts w:ascii="仿宋" w:eastAsia="仿宋" w:hAnsi="仿宋" w:cs="宋体" w:hint="eastAsia"/>
                <w:color w:val="000000"/>
                <w:kern w:val="0"/>
                <w:sz w:val="24"/>
              </w:rPr>
              <w:t>内航线</w:t>
            </w:r>
          </w:p>
        </w:tc>
        <w:tc>
          <w:tcPr>
            <w:tcW w:w="509"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474"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474"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15"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958"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474"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884"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13"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228" w:type="dxa"/>
            <w:gridSpan w:val="2"/>
            <w:vAlign w:val="center"/>
            <w:hideMark/>
          </w:tcPr>
          <w:p w:rsidR="005607E7" w:rsidRPr="000410F7" w:rsidRDefault="005607E7" w:rsidP="007726EF">
            <w:pPr>
              <w:widowControl/>
              <w:jc w:val="left"/>
              <w:rPr>
                <w:rFonts w:eastAsia="Times New Roman"/>
                <w:kern w:val="0"/>
                <w:sz w:val="24"/>
              </w:rPr>
            </w:pPr>
          </w:p>
        </w:tc>
      </w:tr>
      <w:tr w:rsidR="00EA34F5" w:rsidRPr="00CB1E4F" w:rsidTr="00EA34F5">
        <w:trPr>
          <w:gridAfter w:val="1"/>
          <w:wAfter w:w="88" w:type="dxa"/>
          <w:trHeight w:val="341"/>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其中，</w:t>
            </w:r>
            <w:r w:rsidRPr="000410F7">
              <w:rPr>
                <w:rFonts w:ascii="仿宋" w:eastAsia="仿宋" w:hAnsi="仿宋" w:cs="宋体" w:hint="eastAsia"/>
                <w:color w:val="000000"/>
                <w:kern w:val="0"/>
                <w:sz w:val="24"/>
              </w:rPr>
              <w:t>港澳台航线</w:t>
            </w:r>
          </w:p>
        </w:tc>
        <w:tc>
          <w:tcPr>
            <w:tcW w:w="509"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474"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474"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15"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958"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474"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884"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13"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228" w:type="dxa"/>
            <w:gridSpan w:val="2"/>
            <w:vAlign w:val="center"/>
            <w:hideMark/>
          </w:tcPr>
          <w:p w:rsidR="005607E7" w:rsidRPr="000410F7" w:rsidRDefault="005607E7" w:rsidP="007726EF">
            <w:pPr>
              <w:widowControl/>
              <w:jc w:val="left"/>
              <w:rPr>
                <w:rFonts w:eastAsia="Times New Roman"/>
                <w:kern w:val="0"/>
                <w:sz w:val="24"/>
              </w:rPr>
            </w:pPr>
          </w:p>
        </w:tc>
      </w:tr>
      <w:tr w:rsidR="00EA34F5" w:rsidRPr="00CB1E4F" w:rsidTr="00EA34F5">
        <w:trPr>
          <w:gridAfter w:val="1"/>
          <w:wAfter w:w="88" w:type="dxa"/>
          <w:trHeight w:val="614"/>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国际航线</w:t>
            </w:r>
          </w:p>
        </w:tc>
        <w:tc>
          <w:tcPr>
            <w:tcW w:w="509"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474"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474"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15"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958"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474"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884"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13"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228" w:type="dxa"/>
            <w:gridSpan w:val="2"/>
            <w:vAlign w:val="center"/>
            <w:hideMark/>
          </w:tcPr>
          <w:p w:rsidR="005607E7" w:rsidRPr="000410F7" w:rsidRDefault="005607E7" w:rsidP="007726EF">
            <w:pPr>
              <w:widowControl/>
              <w:jc w:val="left"/>
              <w:rPr>
                <w:rFonts w:eastAsia="Times New Roman"/>
                <w:kern w:val="0"/>
                <w:sz w:val="24"/>
              </w:rPr>
            </w:pPr>
          </w:p>
        </w:tc>
      </w:tr>
      <w:tr w:rsidR="00EA34F5" w:rsidRPr="00CB1E4F" w:rsidTr="00EA34F5">
        <w:trPr>
          <w:gridAfter w:val="1"/>
          <w:wAfter w:w="88" w:type="dxa"/>
          <w:trHeight w:val="428"/>
        </w:trPr>
        <w:tc>
          <w:tcPr>
            <w:tcW w:w="1256" w:type="dxa"/>
            <w:tcBorders>
              <w:top w:val="nil"/>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合计</w:t>
            </w:r>
          </w:p>
        </w:tc>
        <w:tc>
          <w:tcPr>
            <w:tcW w:w="509"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474"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474"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15"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11"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958"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474"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884"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13"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706" w:type="dxa"/>
            <w:tcBorders>
              <w:top w:val="nil"/>
              <w:left w:val="nil"/>
              <w:bottom w:val="single" w:sz="4" w:space="0" w:color="auto"/>
              <w:right w:val="single" w:sz="4" w:space="0" w:color="auto"/>
            </w:tcBorders>
            <w:shd w:val="clear" w:color="auto" w:fill="auto"/>
            <w:noWrap/>
            <w:vAlign w:val="center"/>
            <w:hideMark/>
          </w:tcPr>
          <w:p w:rsidR="005607E7" w:rsidRPr="000410F7" w:rsidRDefault="005607E7" w:rsidP="007726EF">
            <w:pPr>
              <w:widowControl/>
              <w:jc w:val="left"/>
              <w:rPr>
                <w:rFonts w:ascii="等线" w:eastAsia="等线" w:hAnsi="等线" w:cs="宋体"/>
                <w:color w:val="000000"/>
                <w:kern w:val="0"/>
                <w:sz w:val="24"/>
              </w:rPr>
            </w:pPr>
            <w:r w:rsidRPr="000410F7">
              <w:rPr>
                <w:rFonts w:ascii="等线" w:eastAsia="等线" w:hAnsi="等线" w:cs="宋体" w:hint="eastAsia"/>
                <w:color w:val="000000"/>
                <w:kern w:val="0"/>
                <w:sz w:val="24"/>
              </w:rPr>
              <w:t xml:space="preserve">　</w:t>
            </w:r>
          </w:p>
        </w:tc>
        <w:tc>
          <w:tcPr>
            <w:tcW w:w="228" w:type="dxa"/>
            <w:gridSpan w:val="2"/>
            <w:vAlign w:val="center"/>
            <w:hideMark/>
          </w:tcPr>
          <w:p w:rsidR="005607E7" w:rsidRPr="000410F7" w:rsidRDefault="005607E7" w:rsidP="007726EF">
            <w:pPr>
              <w:widowControl/>
              <w:jc w:val="left"/>
              <w:rPr>
                <w:rFonts w:eastAsia="Times New Roman"/>
                <w:kern w:val="0"/>
                <w:sz w:val="24"/>
              </w:rPr>
            </w:pPr>
          </w:p>
        </w:tc>
      </w:tr>
    </w:tbl>
    <w:p w:rsidR="00D77EEF" w:rsidRDefault="005607E7" w:rsidP="005D497D">
      <w:pPr>
        <w:spacing w:beforeLines="50" w:line="360" w:lineRule="auto"/>
        <w:ind w:firstLineChars="200" w:firstLine="480"/>
        <w:jc w:val="left"/>
        <w:outlineLvl w:val="0"/>
        <w:rPr>
          <w:rFonts w:ascii="仿宋" w:eastAsia="仿宋" w:hAnsi="仿宋"/>
          <w:bCs/>
          <w:sz w:val="24"/>
        </w:rPr>
      </w:pPr>
      <w:r w:rsidRPr="00F643A4">
        <w:rPr>
          <w:rFonts w:ascii="仿宋" w:eastAsia="仿宋" w:hAnsi="仿宋" w:hint="eastAsia"/>
          <w:bCs/>
          <w:sz w:val="24"/>
        </w:rPr>
        <w:lastRenderedPageBreak/>
        <w:t>注1：危险品货物具有多重危险性时，按其主要危险性填报。</w:t>
      </w:r>
    </w:p>
    <w:p w:rsidR="005607E7" w:rsidRPr="00D77EEF" w:rsidRDefault="005607E7" w:rsidP="00D77EEF">
      <w:pPr>
        <w:spacing w:line="360" w:lineRule="auto"/>
        <w:ind w:firstLineChars="200" w:firstLine="480"/>
        <w:jc w:val="left"/>
        <w:outlineLvl w:val="0"/>
        <w:rPr>
          <w:rFonts w:ascii="仿宋" w:eastAsia="仿宋" w:hAnsi="仿宋"/>
          <w:bCs/>
          <w:sz w:val="24"/>
        </w:rPr>
      </w:pPr>
      <w:r w:rsidRPr="00D77EEF">
        <w:rPr>
          <w:rFonts w:ascii="仿宋" w:eastAsia="仿宋" w:hAnsi="仿宋" w:hint="eastAsia"/>
          <w:bCs/>
          <w:sz w:val="24"/>
        </w:rPr>
        <w:t>注2：如本月未运输危险品货物，危险品航空运输量按“0”填报。</w:t>
      </w:r>
    </w:p>
    <w:p w:rsidR="005607E7" w:rsidRPr="00D77EEF" w:rsidRDefault="005607E7" w:rsidP="00D77EEF">
      <w:pPr>
        <w:spacing w:line="360" w:lineRule="auto"/>
        <w:ind w:firstLineChars="200" w:firstLine="480"/>
      </w:pPr>
      <w:r w:rsidRPr="00D77EEF">
        <w:rPr>
          <w:rFonts w:ascii="仿宋" w:eastAsia="仿宋" w:hAnsi="仿宋" w:hint="eastAsia"/>
          <w:bCs/>
          <w:sz w:val="24"/>
        </w:rPr>
        <w:t>注3：国内承运人报送国内航线、国际航线以及港澳台航线运输量，外国承运人报送国际航线运输量，港澳台承运人报送国际航线、港澳台航线运输量</w:t>
      </w:r>
      <w:r w:rsidRPr="00D77EEF">
        <w:rPr>
          <w:rFonts w:hint="eastAsia"/>
        </w:rPr>
        <w:t>。</w:t>
      </w:r>
    </w:p>
    <w:p w:rsidR="005607E7" w:rsidRPr="00F643A4" w:rsidRDefault="005607E7" w:rsidP="005607E7">
      <w:pPr>
        <w:widowControl/>
        <w:jc w:val="left"/>
        <w:rPr>
          <w:rFonts w:ascii="仿宋" w:eastAsia="仿宋" w:hAnsi="仿宋" w:cs="宋体"/>
          <w:bCs/>
          <w:sz w:val="32"/>
          <w:szCs w:val="32"/>
        </w:rPr>
      </w:pPr>
    </w:p>
    <w:p w:rsidR="005607E7" w:rsidRPr="005B1A2A" w:rsidRDefault="005607E7" w:rsidP="005607E7">
      <w:pPr>
        <w:widowControl/>
        <w:jc w:val="left"/>
        <w:rPr>
          <w:rFonts w:ascii="宋体" w:cs="宋体"/>
          <w:bCs/>
          <w:sz w:val="32"/>
          <w:szCs w:val="32"/>
        </w:rPr>
      </w:pPr>
    </w:p>
    <w:p w:rsidR="005607E7" w:rsidRDefault="005607E7" w:rsidP="005607E7">
      <w:pPr>
        <w:widowControl/>
        <w:jc w:val="center"/>
        <w:rPr>
          <w:rFonts w:ascii="仿宋" w:eastAsia="仿宋" w:hAnsi="仿宋" w:cs="宋体"/>
          <w:bCs/>
          <w:sz w:val="32"/>
          <w:szCs w:val="32"/>
        </w:rPr>
      </w:pPr>
      <w:r>
        <w:rPr>
          <w:rFonts w:ascii="宋体" w:cs="宋体"/>
          <w:bCs/>
          <w:sz w:val="32"/>
          <w:szCs w:val="32"/>
        </w:rPr>
        <w:br w:type="page"/>
      </w:r>
      <w:r w:rsidRPr="000410F7">
        <w:rPr>
          <w:rFonts w:ascii="仿宋" w:eastAsia="仿宋" w:hAnsi="仿宋" w:hint="eastAsia"/>
          <w:bCs/>
          <w:sz w:val="32"/>
          <w:szCs w:val="32"/>
        </w:rPr>
        <w:lastRenderedPageBreak/>
        <w:t>表</w:t>
      </w:r>
      <w:r>
        <w:rPr>
          <w:rFonts w:ascii="仿宋" w:eastAsia="仿宋" w:hAnsi="仿宋" w:hint="eastAsia"/>
          <w:bCs/>
          <w:sz w:val="32"/>
          <w:szCs w:val="32"/>
        </w:rPr>
        <w:t xml:space="preserve">2 </w:t>
      </w:r>
      <w:r w:rsidRPr="00F643A4">
        <w:rPr>
          <w:rFonts w:ascii="仿宋" w:eastAsia="仿宋" w:hAnsi="仿宋" w:hint="eastAsia"/>
          <w:bCs/>
          <w:sz w:val="32"/>
          <w:szCs w:val="32"/>
        </w:rPr>
        <w:t>危险品航空运输吞吐量报送表</w:t>
      </w:r>
    </w:p>
    <w:p w:rsidR="005607E7" w:rsidRPr="00F643A4" w:rsidRDefault="005607E7" w:rsidP="005D497D">
      <w:pPr>
        <w:spacing w:beforeLines="50" w:line="360" w:lineRule="auto"/>
        <w:rPr>
          <w:rFonts w:ascii="仿宋" w:eastAsia="仿宋" w:hAnsi="仿宋"/>
          <w:bCs/>
          <w:sz w:val="32"/>
          <w:szCs w:val="32"/>
        </w:rPr>
      </w:pPr>
      <w:r w:rsidRPr="00F643A4">
        <w:rPr>
          <w:rFonts w:ascii="仿宋" w:eastAsia="仿宋" w:hAnsi="仿宋" w:cs="宋体" w:hint="eastAsia"/>
          <w:color w:val="000000"/>
          <w:kern w:val="0"/>
          <w:szCs w:val="21"/>
        </w:rPr>
        <w:t>填报单位：</w:t>
      </w:r>
      <w:r w:rsidRPr="00F643A4">
        <w:rPr>
          <w:rFonts w:ascii="仿宋" w:eastAsia="仿宋" w:hAnsi="仿宋" w:cs="宋体"/>
          <w:color w:val="000000"/>
          <w:kern w:val="0"/>
          <w:szCs w:val="21"/>
        </w:rPr>
        <w:t xml:space="preserve">                          20  </w:t>
      </w:r>
      <w:r w:rsidRPr="00F643A4">
        <w:rPr>
          <w:rFonts w:ascii="仿宋" w:eastAsia="仿宋" w:hAnsi="仿宋" w:cs="宋体" w:hint="eastAsia"/>
          <w:color w:val="000000"/>
          <w:kern w:val="0"/>
          <w:szCs w:val="21"/>
        </w:rPr>
        <w:t>年月</w:t>
      </w:r>
      <w:r w:rsidRPr="00F643A4">
        <w:rPr>
          <w:rFonts w:ascii="仿宋" w:eastAsia="仿宋" w:hAnsi="仿宋" w:cs="宋体" w:hint="eastAsia"/>
          <w:bCs/>
          <w:szCs w:val="21"/>
        </w:rPr>
        <w:t>填报日期：</w:t>
      </w:r>
    </w:p>
    <w:tbl>
      <w:tblPr>
        <w:tblW w:w="14738" w:type="dxa"/>
        <w:tblInd w:w="-1" w:type="dxa"/>
        <w:tblLook w:val="04A0"/>
      </w:tblPr>
      <w:tblGrid>
        <w:gridCol w:w="1385"/>
        <w:gridCol w:w="580"/>
        <w:gridCol w:w="929"/>
        <w:gridCol w:w="828"/>
        <w:gridCol w:w="828"/>
        <w:gridCol w:w="828"/>
        <w:gridCol w:w="834"/>
        <w:gridCol w:w="834"/>
        <w:gridCol w:w="835"/>
        <w:gridCol w:w="834"/>
        <w:gridCol w:w="664"/>
        <w:gridCol w:w="834"/>
        <w:gridCol w:w="669"/>
        <w:gridCol w:w="729"/>
        <w:gridCol w:w="564"/>
        <w:gridCol w:w="703"/>
        <w:gridCol w:w="840"/>
        <w:gridCol w:w="456"/>
        <w:gridCol w:w="564"/>
      </w:tblGrid>
      <w:tr w:rsidR="005607E7" w:rsidRPr="00CB1E4F" w:rsidTr="005607E7">
        <w:trPr>
          <w:trHeight w:val="761"/>
        </w:trPr>
        <w:tc>
          <w:tcPr>
            <w:tcW w:w="2894" w:type="dxa"/>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5607E7" w:rsidRDefault="005607E7" w:rsidP="005607E7">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类（项）</w:t>
            </w:r>
          </w:p>
          <w:p w:rsidR="005607E7" w:rsidRDefault="005607E7" w:rsidP="007726EF">
            <w:pPr>
              <w:widowControl/>
              <w:ind w:firstLineChars="600" w:firstLine="1440"/>
              <w:jc w:val="left"/>
              <w:rPr>
                <w:rFonts w:ascii="仿宋" w:eastAsia="仿宋" w:hAnsi="仿宋" w:cs="宋体"/>
                <w:color w:val="000000"/>
                <w:kern w:val="0"/>
                <w:sz w:val="24"/>
              </w:rPr>
            </w:pPr>
          </w:p>
          <w:p w:rsidR="005607E7" w:rsidRPr="000410F7" w:rsidRDefault="005607E7" w:rsidP="007726EF">
            <w:pPr>
              <w:widowControl/>
              <w:ind w:firstLineChars="600" w:firstLine="1440"/>
              <w:jc w:val="left"/>
              <w:rPr>
                <w:rFonts w:ascii="仿宋" w:eastAsia="仿宋" w:hAnsi="仿宋" w:cs="宋体"/>
                <w:color w:val="000000"/>
                <w:kern w:val="0"/>
                <w:sz w:val="24"/>
              </w:rPr>
            </w:pPr>
          </w:p>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吞吐量（千克）</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Pr>
                <w:rFonts w:ascii="仿宋" w:eastAsia="仿宋" w:hAnsi="仿宋" w:cs="宋体"/>
                <w:color w:val="000000"/>
                <w:kern w:val="0"/>
                <w:sz w:val="24"/>
              </w:rPr>
              <w:t>1</w:t>
            </w:r>
            <w:r w:rsidRPr="000410F7">
              <w:rPr>
                <w:rFonts w:ascii="仿宋" w:eastAsia="仿宋" w:hAnsi="仿宋" w:cs="宋体" w:hint="eastAsia"/>
                <w:color w:val="000000"/>
                <w:kern w:val="0"/>
                <w:sz w:val="24"/>
              </w:rPr>
              <w:t>类</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2</w:t>
            </w:r>
            <w:r w:rsidRPr="000410F7">
              <w:rPr>
                <w:rFonts w:ascii="仿宋" w:eastAsia="仿宋" w:hAnsi="仿宋" w:cs="宋体" w:hint="eastAsia"/>
                <w:color w:val="000000"/>
                <w:kern w:val="0"/>
                <w:sz w:val="24"/>
              </w:rPr>
              <w:t>类</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3</w:t>
            </w:r>
            <w:r w:rsidRPr="000410F7">
              <w:rPr>
                <w:rFonts w:ascii="仿宋" w:eastAsia="仿宋" w:hAnsi="仿宋" w:cs="宋体" w:hint="eastAsia"/>
                <w:color w:val="000000"/>
                <w:kern w:val="0"/>
                <w:sz w:val="24"/>
              </w:rPr>
              <w:t>类</w:t>
            </w:r>
          </w:p>
        </w:tc>
        <w:tc>
          <w:tcPr>
            <w:tcW w:w="2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4</w:t>
            </w:r>
            <w:r w:rsidRPr="000410F7">
              <w:rPr>
                <w:rFonts w:ascii="仿宋" w:eastAsia="仿宋" w:hAnsi="仿宋" w:cs="宋体" w:hint="eastAsia"/>
                <w:color w:val="000000"/>
                <w:kern w:val="0"/>
                <w:sz w:val="24"/>
              </w:rPr>
              <w:t>类</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5</w:t>
            </w:r>
            <w:r w:rsidRPr="000410F7">
              <w:rPr>
                <w:rFonts w:ascii="仿宋" w:eastAsia="仿宋" w:hAnsi="仿宋" w:cs="宋体" w:hint="eastAsia"/>
                <w:color w:val="000000"/>
                <w:kern w:val="0"/>
                <w:sz w:val="24"/>
              </w:rPr>
              <w:t>类</w:t>
            </w:r>
          </w:p>
        </w:tc>
        <w:tc>
          <w:tcPr>
            <w:tcW w:w="15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6</w:t>
            </w:r>
            <w:r w:rsidRPr="000410F7">
              <w:rPr>
                <w:rFonts w:ascii="仿宋" w:eastAsia="仿宋" w:hAnsi="仿宋" w:cs="宋体" w:hint="eastAsia"/>
                <w:color w:val="000000"/>
                <w:kern w:val="0"/>
                <w:sz w:val="24"/>
              </w:rPr>
              <w:t>类</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7</w:t>
            </w:r>
            <w:r w:rsidRPr="000410F7">
              <w:rPr>
                <w:rFonts w:ascii="仿宋" w:eastAsia="仿宋" w:hAnsi="仿宋" w:cs="宋体" w:hint="eastAsia"/>
                <w:color w:val="000000"/>
                <w:kern w:val="0"/>
                <w:sz w:val="24"/>
              </w:rPr>
              <w:t>类</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8</w:t>
            </w:r>
            <w:r w:rsidRPr="000410F7">
              <w:rPr>
                <w:rFonts w:ascii="仿宋" w:eastAsia="仿宋" w:hAnsi="仿宋" w:cs="宋体" w:hint="eastAsia"/>
                <w:color w:val="000000"/>
                <w:kern w:val="0"/>
                <w:sz w:val="24"/>
              </w:rPr>
              <w:t>类</w:t>
            </w:r>
          </w:p>
        </w:tc>
        <w:tc>
          <w:tcPr>
            <w:tcW w:w="19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9</w:t>
            </w:r>
            <w:r w:rsidRPr="000410F7">
              <w:rPr>
                <w:rFonts w:ascii="仿宋" w:eastAsia="仿宋" w:hAnsi="仿宋" w:cs="宋体" w:hint="eastAsia"/>
                <w:color w:val="000000"/>
                <w:kern w:val="0"/>
                <w:sz w:val="24"/>
              </w:rPr>
              <w:t>类</w:t>
            </w:r>
          </w:p>
        </w:tc>
        <w:tc>
          <w:tcPr>
            <w:tcW w:w="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合计</w:t>
            </w:r>
          </w:p>
        </w:tc>
      </w:tr>
      <w:tr w:rsidR="005607E7" w:rsidRPr="00CB1E4F" w:rsidTr="005607E7">
        <w:trPr>
          <w:trHeight w:val="344"/>
        </w:trPr>
        <w:tc>
          <w:tcPr>
            <w:tcW w:w="2894" w:type="dxa"/>
            <w:gridSpan w:val="3"/>
            <w:vMerge/>
            <w:tcBorders>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color w:val="000000"/>
                <w:kern w:val="0"/>
                <w:sz w:val="24"/>
              </w:rPr>
              <w:t>4.1</w:t>
            </w:r>
            <w:r w:rsidRPr="000410F7">
              <w:rPr>
                <w:rFonts w:ascii="仿宋" w:eastAsia="仿宋" w:hAnsi="仿宋" w:cs="宋体" w:hint="eastAsia"/>
                <w:color w:val="000000"/>
                <w:kern w:val="0"/>
                <w:sz w:val="24"/>
              </w:rPr>
              <w:t>项</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color w:val="000000"/>
                <w:kern w:val="0"/>
                <w:sz w:val="24"/>
              </w:rPr>
              <w:t>4.2</w:t>
            </w:r>
            <w:r w:rsidRPr="000410F7">
              <w:rPr>
                <w:rFonts w:ascii="仿宋" w:eastAsia="仿宋" w:hAnsi="仿宋" w:cs="宋体" w:hint="eastAsia"/>
                <w:color w:val="000000"/>
                <w:kern w:val="0"/>
                <w:sz w:val="24"/>
              </w:rPr>
              <w:t>项</w:t>
            </w:r>
          </w:p>
        </w:tc>
        <w:tc>
          <w:tcPr>
            <w:tcW w:w="835"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color w:val="000000"/>
                <w:kern w:val="0"/>
                <w:sz w:val="24"/>
              </w:rPr>
              <w:t>4.3</w:t>
            </w:r>
            <w:r w:rsidRPr="000410F7">
              <w:rPr>
                <w:rFonts w:ascii="仿宋" w:eastAsia="仿宋" w:hAnsi="仿宋" w:cs="宋体" w:hint="eastAsia"/>
                <w:color w:val="000000"/>
                <w:kern w:val="0"/>
                <w:sz w:val="24"/>
              </w:rPr>
              <w:t>项</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color w:val="000000"/>
                <w:kern w:val="0"/>
                <w:sz w:val="24"/>
              </w:rPr>
              <w:t>5.1</w:t>
            </w:r>
            <w:r w:rsidRPr="000410F7">
              <w:rPr>
                <w:rFonts w:ascii="仿宋" w:eastAsia="仿宋" w:hAnsi="仿宋" w:cs="宋体" w:hint="eastAsia"/>
                <w:color w:val="000000"/>
                <w:kern w:val="0"/>
                <w:sz w:val="24"/>
              </w:rPr>
              <w:t>项</w:t>
            </w:r>
          </w:p>
        </w:tc>
        <w:tc>
          <w:tcPr>
            <w:tcW w:w="6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color w:val="000000"/>
                <w:kern w:val="0"/>
                <w:sz w:val="24"/>
              </w:rPr>
              <w:t>5.2</w:t>
            </w:r>
            <w:r w:rsidRPr="000410F7">
              <w:rPr>
                <w:rFonts w:ascii="仿宋" w:eastAsia="仿宋" w:hAnsi="仿宋" w:cs="宋体" w:hint="eastAsia"/>
                <w:color w:val="000000"/>
                <w:kern w:val="0"/>
                <w:sz w:val="24"/>
              </w:rPr>
              <w:t>项</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color w:val="000000"/>
                <w:kern w:val="0"/>
                <w:sz w:val="24"/>
              </w:rPr>
              <w:t>6.1</w:t>
            </w:r>
            <w:r w:rsidRPr="000410F7">
              <w:rPr>
                <w:rFonts w:ascii="仿宋" w:eastAsia="仿宋" w:hAnsi="仿宋" w:cs="宋体" w:hint="eastAsia"/>
                <w:color w:val="000000"/>
                <w:kern w:val="0"/>
                <w:sz w:val="24"/>
              </w:rPr>
              <w:t>项</w:t>
            </w:r>
          </w:p>
        </w:tc>
        <w:tc>
          <w:tcPr>
            <w:tcW w:w="66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color w:val="000000"/>
                <w:kern w:val="0"/>
                <w:sz w:val="24"/>
              </w:rPr>
              <w:t>6.2</w:t>
            </w:r>
            <w:r w:rsidRPr="000410F7">
              <w:rPr>
                <w:rFonts w:ascii="仿宋" w:eastAsia="仿宋" w:hAnsi="仿宋" w:cs="宋体" w:hint="eastAsia"/>
                <w:color w:val="000000"/>
                <w:kern w:val="0"/>
                <w:sz w:val="24"/>
              </w:rPr>
              <w:t>项</w:t>
            </w: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703"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9类</w:t>
            </w:r>
            <w:r w:rsidRPr="000410F7">
              <w:rPr>
                <w:rFonts w:ascii="仿宋" w:eastAsia="仿宋" w:hAnsi="仿宋" w:cs="宋体" w:hint="eastAsia"/>
                <w:color w:val="000000"/>
                <w:kern w:val="0"/>
                <w:sz w:val="24"/>
              </w:rPr>
              <w:t>锂电池</w:t>
            </w:r>
          </w:p>
        </w:tc>
        <w:tc>
          <w:tcPr>
            <w:tcW w:w="840"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9类</w:t>
            </w:r>
            <w:r w:rsidRPr="000410F7">
              <w:rPr>
                <w:rFonts w:ascii="仿宋" w:eastAsia="仿宋" w:hAnsi="仿宋" w:cs="宋体" w:hint="eastAsia"/>
                <w:color w:val="000000"/>
                <w:kern w:val="0"/>
                <w:sz w:val="24"/>
              </w:rPr>
              <w:t>含锂电池的设备</w:t>
            </w:r>
          </w:p>
        </w:tc>
        <w:tc>
          <w:tcPr>
            <w:tcW w:w="456"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第</w:t>
            </w:r>
            <w:r w:rsidRPr="000410F7">
              <w:rPr>
                <w:rFonts w:ascii="仿宋" w:eastAsia="仿宋" w:hAnsi="仿宋" w:cs="宋体"/>
                <w:color w:val="000000"/>
                <w:kern w:val="0"/>
                <w:sz w:val="24"/>
              </w:rPr>
              <w:t>9类</w:t>
            </w:r>
            <w:r w:rsidRPr="000410F7">
              <w:rPr>
                <w:rFonts w:ascii="仿宋" w:eastAsia="仿宋" w:hAnsi="仿宋" w:cs="宋体" w:hint="eastAsia"/>
                <w:color w:val="000000"/>
                <w:kern w:val="0"/>
                <w:sz w:val="24"/>
              </w:rPr>
              <w:t>其他</w:t>
            </w:r>
          </w:p>
        </w:tc>
        <w:tc>
          <w:tcPr>
            <w:tcW w:w="564" w:type="dxa"/>
            <w:vMerge/>
            <w:tcBorders>
              <w:top w:val="single" w:sz="4" w:space="0" w:color="auto"/>
              <w:left w:val="single" w:sz="4" w:space="0" w:color="auto"/>
              <w:bottom w:val="single" w:sz="4" w:space="0" w:color="000000"/>
              <w:right w:val="single" w:sz="4" w:space="0" w:color="auto"/>
            </w:tcBorders>
            <w:vAlign w:val="center"/>
            <w:hideMark/>
          </w:tcPr>
          <w:p w:rsidR="005607E7" w:rsidRPr="000410F7" w:rsidRDefault="005607E7" w:rsidP="007726EF">
            <w:pPr>
              <w:widowControl/>
              <w:jc w:val="left"/>
              <w:rPr>
                <w:rFonts w:ascii="仿宋" w:eastAsia="仿宋" w:hAnsi="仿宋" w:cs="宋体"/>
                <w:color w:val="000000"/>
                <w:kern w:val="0"/>
                <w:sz w:val="24"/>
              </w:rPr>
            </w:pPr>
          </w:p>
        </w:tc>
      </w:tr>
      <w:tr w:rsidR="005607E7" w:rsidRPr="00CB1E4F" w:rsidTr="005607E7">
        <w:trPr>
          <w:trHeight w:val="258"/>
        </w:trPr>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国内吞吐量</w:t>
            </w:r>
          </w:p>
        </w:tc>
        <w:tc>
          <w:tcPr>
            <w:tcW w:w="1509" w:type="dxa"/>
            <w:gridSpan w:val="2"/>
            <w:tcBorders>
              <w:top w:val="single" w:sz="4" w:space="0" w:color="auto"/>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进港</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5"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6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r>
      <w:tr w:rsidR="005607E7" w:rsidRPr="00CB1E4F" w:rsidTr="005607E7">
        <w:trPr>
          <w:trHeight w:val="258"/>
        </w:trPr>
        <w:tc>
          <w:tcPr>
            <w:tcW w:w="1385"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center"/>
              <w:rPr>
                <w:rFonts w:ascii="仿宋" w:eastAsia="仿宋" w:hAnsi="仿宋" w:cs="宋体"/>
                <w:color w:val="000000"/>
                <w:kern w:val="0"/>
                <w:sz w:val="24"/>
              </w:rPr>
            </w:pPr>
          </w:p>
        </w:tc>
        <w:tc>
          <w:tcPr>
            <w:tcW w:w="1509" w:type="dxa"/>
            <w:gridSpan w:val="2"/>
            <w:tcBorders>
              <w:top w:val="single" w:sz="4" w:space="0" w:color="auto"/>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出港</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5"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6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r>
      <w:tr w:rsidR="005607E7" w:rsidRPr="00CB1E4F" w:rsidTr="005607E7">
        <w:trPr>
          <w:trHeight w:val="258"/>
        </w:trPr>
        <w:tc>
          <w:tcPr>
            <w:tcW w:w="1385" w:type="dxa"/>
            <w:vMerge w:val="restart"/>
            <w:tcBorders>
              <w:top w:val="nil"/>
              <w:left w:val="single" w:sz="4" w:space="0" w:color="auto"/>
              <w:right w:val="single" w:sz="4" w:space="0" w:color="auto"/>
            </w:tcBorders>
            <w:vAlign w:val="center"/>
          </w:tcPr>
          <w:p w:rsidR="005607E7" w:rsidRPr="00FC237E" w:rsidRDefault="005607E7" w:rsidP="007726EF">
            <w:pPr>
              <w:widowControl/>
              <w:rPr>
                <w:rFonts w:ascii="仿宋" w:eastAsia="仿宋" w:hAnsi="仿宋" w:cs="宋体"/>
                <w:color w:val="000000"/>
                <w:kern w:val="0"/>
                <w:sz w:val="24"/>
              </w:rPr>
            </w:pPr>
            <w:r>
              <w:rPr>
                <w:rFonts w:ascii="仿宋" w:eastAsia="仿宋" w:hAnsi="仿宋" w:cs="宋体" w:hint="eastAsia"/>
                <w:color w:val="000000"/>
                <w:kern w:val="0"/>
                <w:sz w:val="24"/>
              </w:rPr>
              <w:t>其中，港澳台吞吐量</w:t>
            </w:r>
          </w:p>
        </w:tc>
        <w:tc>
          <w:tcPr>
            <w:tcW w:w="1509" w:type="dxa"/>
            <w:gridSpan w:val="2"/>
            <w:tcBorders>
              <w:top w:val="single" w:sz="4" w:space="0" w:color="auto"/>
              <w:left w:val="nil"/>
              <w:bottom w:val="single" w:sz="4" w:space="0" w:color="auto"/>
              <w:right w:val="single" w:sz="4" w:space="0" w:color="auto"/>
            </w:tcBorders>
            <w:shd w:val="clear" w:color="auto" w:fill="auto"/>
            <w:vAlign w:val="center"/>
          </w:tcPr>
          <w:p w:rsidR="005607E7" w:rsidRPr="00FC237E" w:rsidRDefault="005607E7" w:rsidP="007726EF">
            <w:pPr>
              <w:widowControl/>
              <w:jc w:val="center"/>
              <w:rPr>
                <w:rFonts w:ascii="仿宋" w:eastAsia="仿宋" w:hAnsi="仿宋" w:cs="宋体"/>
                <w:color w:val="000000"/>
                <w:kern w:val="0"/>
                <w:sz w:val="24"/>
              </w:rPr>
            </w:pPr>
            <w:r w:rsidRPr="003B1238">
              <w:rPr>
                <w:rFonts w:ascii="仿宋" w:eastAsia="仿宋" w:hAnsi="仿宋" w:cs="宋体" w:hint="eastAsia"/>
                <w:color w:val="000000"/>
                <w:kern w:val="0"/>
                <w:sz w:val="24"/>
              </w:rPr>
              <w:t>进港</w:t>
            </w:r>
          </w:p>
        </w:tc>
        <w:tc>
          <w:tcPr>
            <w:tcW w:w="828"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828"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828"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834"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834"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835"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834"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664"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834"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669"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729"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564"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703"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840"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456"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564"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r>
      <w:tr w:rsidR="005607E7" w:rsidRPr="00CB1E4F" w:rsidTr="005607E7">
        <w:trPr>
          <w:trHeight w:val="258"/>
        </w:trPr>
        <w:tc>
          <w:tcPr>
            <w:tcW w:w="1385" w:type="dxa"/>
            <w:vMerge/>
            <w:tcBorders>
              <w:left w:val="single" w:sz="4" w:space="0" w:color="auto"/>
              <w:bottom w:val="single" w:sz="4" w:space="0" w:color="auto"/>
              <w:right w:val="single" w:sz="4" w:space="0" w:color="auto"/>
            </w:tcBorders>
            <w:vAlign w:val="center"/>
          </w:tcPr>
          <w:p w:rsidR="005607E7" w:rsidRPr="00FC237E" w:rsidRDefault="005607E7" w:rsidP="007726EF">
            <w:pPr>
              <w:widowControl/>
              <w:jc w:val="center"/>
              <w:rPr>
                <w:rFonts w:ascii="仿宋" w:eastAsia="仿宋" w:hAnsi="仿宋" w:cs="宋体"/>
                <w:color w:val="000000"/>
                <w:kern w:val="0"/>
                <w:sz w:val="24"/>
              </w:rPr>
            </w:pPr>
          </w:p>
        </w:tc>
        <w:tc>
          <w:tcPr>
            <w:tcW w:w="1509" w:type="dxa"/>
            <w:gridSpan w:val="2"/>
            <w:tcBorders>
              <w:top w:val="single" w:sz="4" w:space="0" w:color="auto"/>
              <w:left w:val="nil"/>
              <w:bottom w:val="single" w:sz="4" w:space="0" w:color="auto"/>
              <w:right w:val="single" w:sz="4" w:space="0" w:color="auto"/>
            </w:tcBorders>
            <w:shd w:val="clear" w:color="auto" w:fill="auto"/>
            <w:vAlign w:val="center"/>
          </w:tcPr>
          <w:p w:rsidR="005607E7" w:rsidRPr="00FC237E" w:rsidRDefault="005607E7" w:rsidP="007726EF">
            <w:pPr>
              <w:widowControl/>
              <w:jc w:val="center"/>
              <w:rPr>
                <w:rFonts w:ascii="仿宋" w:eastAsia="仿宋" w:hAnsi="仿宋" w:cs="宋体"/>
                <w:color w:val="000000"/>
                <w:kern w:val="0"/>
                <w:sz w:val="24"/>
              </w:rPr>
            </w:pPr>
            <w:r w:rsidRPr="003B1238">
              <w:rPr>
                <w:rFonts w:ascii="仿宋" w:eastAsia="仿宋" w:hAnsi="仿宋" w:cs="宋体" w:hint="eastAsia"/>
                <w:color w:val="000000"/>
                <w:kern w:val="0"/>
                <w:sz w:val="24"/>
              </w:rPr>
              <w:t>出港</w:t>
            </w:r>
          </w:p>
        </w:tc>
        <w:tc>
          <w:tcPr>
            <w:tcW w:w="828"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828"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828"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834"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834"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835"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834"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664"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834"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669"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729"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564"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703"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840"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456"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c>
          <w:tcPr>
            <w:tcW w:w="564" w:type="dxa"/>
            <w:tcBorders>
              <w:top w:val="nil"/>
              <w:left w:val="nil"/>
              <w:bottom w:val="single" w:sz="4" w:space="0" w:color="auto"/>
              <w:right w:val="single" w:sz="4" w:space="0" w:color="auto"/>
            </w:tcBorders>
            <w:shd w:val="clear" w:color="auto" w:fill="auto"/>
            <w:vAlign w:val="center"/>
          </w:tcPr>
          <w:p w:rsidR="005607E7" w:rsidRPr="00FC237E" w:rsidRDefault="005607E7" w:rsidP="007726EF">
            <w:pPr>
              <w:widowControl/>
              <w:jc w:val="left"/>
              <w:rPr>
                <w:rFonts w:ascii="仿宋" w:eastAsia="仿宋" w:hAnsi="仿宋" w:cs="宋体"/>
                <w:color w:val="000000"/>
                <w:kern w:val="0"/>
                <w:sz w:val="24"/>
              </w:rPr>
            </w:pPr>
          </w:p>
        </w:tc>
      </w:tr>
      <w:tr w:rsidR="005607E7" w:rsidRPr="00CB1E4F" w:rsidTr="005607E7">
        <w:trPr>
          <w:trHeight w:val="517"/>
        </w:trPr>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国际吞吐量</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进港</w:t>
            </w:r>
          </w:p>
        </w:tc>
        <w:tc>
          <w:tcPr>
            <w:tcW w:w="92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境</w:t>
            </w:r>
            <w:r w:rsidRPr="000410F7">
              <w:rPr>
                <w:rFonts w:ascii="仿宋" w:eastAsia="仿宋" w:hAnsi="仿宋" w:cs="宋体" w:hint="eastAsia"/>
                <w:color w:val="000000"/>
                <w:kern w:val="0"/>
                <w:sz w:val="24"/>
              </w:rPr>
              <w:t>内航空公司</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5"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6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r>
      <w:tr w:rsidR="005607E7" w:rsidRPr="00CB1E4F" w:rsidTr="005607E7">
        <w:trPr>
          <w:trHeight w:val="517"/>
        </w:trPr>
        <w:tc>
          <w:tcPr>
            <w:tcW w:w="1385"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center"/>
              <w:rPr>
                <w:rFonts w:ascii="仿宋" w:eastAsia="仿宋" w:hAnsi="仿宋" w:cs="宋体"/>
                <w:color w:val="000000"/>
                <w:kern w:val="0"/>
                <w:sz w:val="24"/>
              </w:rPr>
            </w:pPr>
          </w:p>
        </w:tc>
        <w:tc>
          <w:tcPr>
            <w:tcW w:w="580"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center"/>
              <w:rPr>
                <w:rFonts w:ascii="仿宋" w:eastAsia="仿宋" w:hAnsi="仿宋" w:cs="宋体"/>
                <w:color w:val="000000"/>
                <w:kern w:val="0"/>
                <w:sz w:val="24"/>
              </w:rPr>
            </w:pPr>
          </w:p>
        </w:tc>
        <w:tc>
          <w:tcPr>
            <w:tcW w:w="92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外国航空公司</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5"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6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r>
      <w:tr w:rsidR="005607E7" w:rsidRPr="00CB1E4F" w:rsidTr="005607E7">
        <w:trPr>
          <w:trHeight w:val="517"/>
        </w:trPr>
        <w:tc>
          <w:tcPr>
            <w:tcW w:w="1385"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center"/>
              <w:rPr>
                <w:rFonts w:ascii="仿宋" w:eastAsia="仿宋" w:hAnsi="仿宋" w:cs="宋体"/>
                <w:color w:val="000000"/>
                <w:kern w:val="0"/>
                <w:sz w:val="24"/>
              </w:rPr>
            </w:pP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出港</w:t>
            </w:r>
          </w:p>
        </w:tc>
        <w:tc>
          <w:tcPr>
            <w:tcW w:w="92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境</w:t>
            </w:r>
            <w:r w:rsidRPr="000410F7">
              <w:rPr>
                <w:rFonts w:ascii="仿宋" w:eastAsia="仿宋" w:hAnsi="仿宋" w:cs="宋体" w:hint="eastAsia"/>
                <w:color w:val="000000"/>
                <w:kern w:val="0"/>
                <w:sz w:val="24"/>
              </w:rPr>
              <w:t>内航空公司</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5"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6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r>
      <w:tr w:rsidR="005607E7" w:rsidRPr="00CB1E4F" w:rsidTr="005607E7">
        <w:trPr>
          <w:trHeight w:val="517"/>
        </w:trPr>
        <w:tc>
          <w:tcPr>
            <w:tcW w:w="1385"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center"/>
              <w:rPr>
                <w:rFonts w:ascii="仿宋" w:eastAsia="仿宋" w:hAnsi="仿宋" w:cs="宋体"/>
                <w:color w:val="000000"/>
                <w:kern w:val="0"/>
                <w:sz w:val="24"/>
              </w:rPr>
            </w:pPr>
          </w:p>
        </w:tc>
        <w:tc>
          <w:tcPr>
            <w:tcW w:w="580" w:type="dxa"/>
            <w:vMerge/>
            <w:tcBorders>
              <w:top w:val="nil"/>
              <w:left w:val="single" w:sz="4" w:space="0" w:color="auto"/>
              <w:bottom w:val="single" w:sz="4" w:space="0" w:color="auto"/>
              <w:right w:val="single" w:sz="4" w:space="0" w:color="auto"/>
            </w:tcBorders>
            <w:vAlign w:val="center"/>
            <w:hideMark/>
          </w:tcPr>
          <w:p w:rsidR="005607E7" w:rsidRPr="000410F7" w:rsidRDefault="005607E7" w:rsidP="007726EF">
            <w:pPr>
              <w:widowControl/>
              <w:jc w:val="center"/>
              <w:rPr>
                <w:rFonts w:ascii="仿宋" w:eastAsia="仿宋" w:hAnsi="仿宋" w:cs="宋体"/>
                <w:color w:val="000000"/>
                <w:kern w:val="0"/>
                <w:sz w:val="24"/>
              </w:rPr>
            </w:pPr>
          </w:p>
        </w:tc>
        <w:tc>
          <w:tcPr>
            <w:tcW w:w="92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外国</w:t>
            </w:r>
            <w:r w:rsidRPr="000410F7">
              <w:rPr>
                <w:rFonts w:ascii="仿宋" w:eastAsia="仿宋" w:hAnsi="仿宋" w:cs="宋体" w:hint="eastAsia"/>
                <w:color w:val="000000"/>
                <w:kern w:val="0"/>
                <w:sz w:val="24"/>
              </w:rPr>
              <w:lastRenderedPageBreak/>
              <w:t>航空公司</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lastRenderedPageBreak/>
              <w:t xml:space="preserve">　</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28"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5"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6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3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703"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840"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456"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c>
          <w:tcPr>
            <w:tcW w:w="564" w:type="dxa"/>
            <w:tcBorders>
              <w:top w:val="nil"/>
              <w:left w:val="nil"/>
              <w:bottom w:val="single" w:sz="4" w:space="0" w:color="auto"/>
              <w:right w:val="single" w:sz="4" w:space="0" w:color="auto"/>
            </w:tcBorders>
            <w:shd w:val="clear" w:color="auto" w:fill="auto"/>
            <w:vAlign w:val="center"/>
            <w:hideMark/>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　</w:t>
            </w:r>
          </w:p>
        </w:tc>
      </w:tr>
    </w:tbl>
    <w:p w:rsidR="005607E7" w:rsidRDefault="005607E7" w:rsidP="005D497D">
      <w:pPr>
        <w:spacing w:beforeLines="50" w:line="360" w:lineRule="auto"/>
        <w:ind w:firstLineChars="200" w:firstLine="480"/>
        <w:jc w:val="left"/>
        <w:outlineLvl w:val="0"/>
        <w:rPr>
          <w:rFonts w:ascii="仿宋" w:eastAsia="仿宋" w:hAnsi="仿宋"/>
          <w:bCs/>
          <w:sz w:val="24"/>
        </w:rPr>
      </w:pPr>
    </w:p>
    <w:p w:rsidR="005607E7" w:rsidRPr="00F643A4" w:rsidRDefault="005607E7" w:rsidP="005D497D">
      <w:pPr>
        <w:spacing w:beforeLines="50" w:line="360" w:lineRule="auto"/>
        <w:ind w:firstLineChars="200" w:firstLine="480"/>
        <w:jc w:val="left"/>
        <w:outlineLvl w:val="0"/>
        <w:rPr>
          <w:rFonts w:ascii="仿宋" w:eastAsia="仿宋" w:hAnsi="仿宋"/>
          <w:bCs/>
          <w:sz w:val="24"/>
        </w:rPr>
      </w:pPr>
      <w:r w:rsidRPr="00F643A4">
        <w:rPr>
          <w:rFonts w:ascii="仿宋" w:eastAsia="仿宋" w:hAnsi="仿宋" w:hint="eastAsia"/>
          <w:bCs/>
          <w:sz w:val="24"/>
        </w:rPr>
        <w:t>注1：危险品货物具有多重危险性时，按其主要危险性填报。</w:t>
      </w:r>
    </w:p>
    <w:p w:rsidR="005607E7" w:rsidRPr="00F643A4" w:rsidRDefault="005607E7" w:rsidP="005D497D">
      <w:pPr>
        <w:spacing w:beforeLines="50" w:line="360" w:lineRule="auto"/>
        <w:ind w:firstLineChars="200" w:firstLine="480"/>
        <w:jc w:val="left"/>
        <w:outlineLvl w:val="0"/>
        <w:rPr>
          <w:rFonts w:ascii="仿宋" w:eastAsia="仿宋" w:hAnsi="仿宋"/>
          <w:bCs/>
          <w:sz w:val="24"/>
        </w:rPr>
      </w:pPr>
      <w:r w:rsidRPr="00F643A4">
        <w:rPr>
          <w:rFonts w:ascii="仿宋" w:eastAsia="仿宋" w:hAnsi="仿宋" w:hint="eastAsia"/>
          <w:bCs/>
          <w:sz w:val="24"/>
        </w:rPr>
        <w:t>注2：如本月未</w:t>
      </w:r>
      <w:r>
        <w:rPr>
          <w:rFonts w:ascii="仿宋" w:eastAsia="仿宋" w:hAnsi="仿宋" w:hint="eastAsia"/>
          <w:bCs/>
          <w:sz w:val="24"/>
        </w:rPr>
        <w:t>操作</w:t>
      </w:r>
      <w:r w:rsidRPr="00F643A4">
        <w:rPr>
          <w:rFonts w:ascii="仿宋" w:eastAsia="仿宋" w:hAnsi="仿宋" w:hint="eastAsia"/>
          <w:bCs/>
          <w:sz w:val="24"/>
        </w:rPr>
        <w:t>危险品货物，危险品航空运输吞吐量按“0”填报。</w:t>
      </w:r>
    </w:p>
    <w:p w:rsidR="005607E7" w:rsidRDefault="005607E7" w:rsidP="005D497D">
      <w:pPr>
        <w:spacing w:beforeLines="50" w:line="360" w:lineRule="auto"/>
        <w:ind w:leftChars="200" w:left="420"/>
        <w:outlineLvl w:val="0"/>
        <w:rPr>
          <w:rFonts w:ascii="仿宋" w:eastAsia="仿宋" w:hAnsi="仿宋"/>
          <w:bCs/>
          <w:sz w:val="24"/>
        </w:rPr>
      </w:pPr>
      <w:r w:rsidRPr="00F643A4">
        <w:rPr>
          <w:rFonts w:ascii="仿宋" w:eastAsia="仿宋" w:hAnsi="仿宋" w:hint="eastAsia"/>
          <w:bCs/>
          <w:sz w:val="24"/>
        </w:rPr>
        <w:t>注3：地面服务代理人</w:t>
      </w:r>
      <w:r>
        <w:rPr>
          <w:rFonts w:ascii="仿宋" w:eastAsia="仿宋" w:hAnsi="仿宋" w:hint="eastAsia"/>
          <w:bCs/>
          <w:sz w:val="24"/>
        </w:rPr>
        <w:t>的</w:t>
      </w:r>
      <w:r w:rsidRPr="00F643A4">
        <w:rPr>
          <w:rFonts w:ascii="仿宋" w:eastAsia="仿宋" w:hAnsi="仿宋" w:hint="eastAsia"/>
          <w:bCs/>
          <w:sz w:val="24"/>
        </w:rPr>
        <w:t>分包商无需报送。</w:t>
      </w:r>
    </w:p>
    <w:p w:rsidR="005607E7" w:rsidRDefault="005607E7" w:rsidP="005607E7">
      <w:pPr>
        <w:widowControl/>
        <w:jc w:val="left"/>
        <w:rPr>
          <w:rFonts w:ascii="仿宋" w:eastAsia="仿宋" w:hAnsi="仿宋"/>
          <w:bCs/>
          <w:sz w:val="24"/>
          <w:highlight w:val="yellow"/>
        </w:rPr>
      </w:pPr>
      <w:r>
        <w:rPr>
          <w:rFonts w:ascii="仿宋" w:eastAsia="仿宋" w:hAnsi="仿宋"/>
          <w:bCs/>
          <w:sz w:val="24"/>
          <w:highlight w:val="yellow"/>
        </w:rPr>
        <w:br w:type="page"/>
      </w:r>
    </w:p>
    <w:p w:rsidR="005607E7" w:rsidRDefault="005607E7" w:rsidP="005D497D">
      <w:pPr>
        <w:spacing w:beforeLines="50" w:line="360" w:lineRule="auto"/>
        <w:ind w:leftChars="200" w:left="420"/>
        <w:outlineLvl w:val="0"/>
        <w:rPr>
          <w:rFonts w:ascii="仿宋" w:eastAsia="仿宋" w:hAnsi="仿宋" w:cs="宋体"/>
          <w:bCs/>
          <w:sz w:val="32"/>
          <w:szCs w:val="32"/>
        </w:rPr>
      </w:pPr>
      <w:r>
        <w:rPr>
          <w:rFonts w:ascii="仿宋" w:eastAsia="仿宋" w:hAnsi="仿宋" w:hint="eastAsia"/>
          <w:bCs/>
          <w:sz w:val="32"/>
          <w:szCs w:val="32"/>
        </w:rPr>
        <w:lastRenderedPageBreak/>
        <w:t>表3</w:t>
      </w:r>
      <w:r w:rsidRPr="00F643A4">
        <w:rPr>
          <w:rFonts w:ascii="仿宋" w:eastAsia="仿宋" w:hAnsi="仿宋" w:hint="eastAsia"/>
          <w:bCs/>
          <w:sz w:val="32"/>
          <w:szCs w:val="32"/>
        </w:rPr>
        <w:t>危险品航空运输从业人员数量报送表</w:t>
      </w:r>
    </w:p>
    <w:p w:rsidR="005607E7" w:rsidRDefault="005607E7" w:rsidP="005D497D">
      <w:pPr>
        <w:spacing w:beforeLines="50" w:line="360" w:lineRule="auto"/>
        <w:rPr>
          <w:rFonts w:ascii="仿宋" w:eastAsia="仿宋" w:hAnsi="仿宋" w:cs="宋体"/>
          <w:bCs/>
          <w:szCs w:val="21"/>
        </w:rPr>
      </w:pPr>
      <w:r w:rsidRPr="00F643A4">
        <w:rPr>
          <w:rFonts w:ascii="仿宋" w:eastAsia="仿宋" w:hAnsi="仿宋" w:cs="宋体" w:hint="eastAsia"/>
          <w:color w:val="000000"/>
          <w:kern w:val="0"/>
          <w:szCs w:val="21"/>
        </w:rPr>
        <w:t xml:space="preserve">填报单位：                          20  年  月             </w:t>
      </w:r>
      <w:r w:rsidRPr="00F643A4">
        <w:rPr>
          <w:rFonts w:ascii="仿宋" w:eastAsia="仿宋" w:hAnsi="仿宋" w:cs="宋体" w:hint="eastAsia"/>
          <w:bCs/>
          <w:szCs w:val="21"/>
        </w:rPr>
        <w:t>填报日期：</w:t>
      </w:r>
    </w:p>
    <w:tbl>
      <w:tblPr>
        <w:tblW w:w="11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tblPr>
      <w:tblGrid>
        <w:gridCol w:w="957"/>
        <w:gridCol w:w="957"/>
        <w:gridCol w:w="957"/>
        <w:gridCol w:w="957"/>
        <w:gridCol w:w="957"/>
        <w:gridCol w:w="957"/>
        <w:gridCol w:w="957"/>
        <w:gridCol w:w="957"/>
        <w:gridCol w:w="957"/>
        <w:gridCol w:w="957"/>
        <w:gridCol w:w="1057"/>
        <w:gridCol w:w="857"/>
      </w:tblGrid>
      <w:tr w:rsidR="005607E7" w:rsidRPr="00CB1E4F" w:rsidTr="007726EF">
        <w:trPr>
          <w:trHeight w:val="300"/>
          <w:jc w:val="center"/>
        </w:trPr>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 xml:space="preserve">序号　</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工作职能</w:t>
            </w:r>
            <w:r w:rsidRPr="000410F7">
              <w:rPr>
                <w:rFonts w:ascii="仿宋" w:eastAsia="仿宋" w:hAnsi="仿宋" w:cs="宋体"/>
                <w:color w:val="000000"/>
                <w:kern w:val="0"/>
                <w:sz w:val="24"/>
              </w:rPr>
              <w:t>1</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工作职能</w:t>
            </w:r>
            <w:r w:rsidRPr="000410F7">
              <w:rPr>
                <w:rFonts w:ascii="仿宋" w:eastAsia="仿宋" w:hAnsi="仿宋" w:cs="宋体"/>
                <w:color w:val="000000"/>
                <w:kern w:val="0"/>
                <w:sz w:val="24"/>
              </w:rPr>
              <w:t>2</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工作职能</w:t>
            </w:r>
            <w:r w:rsidRPr="000410F7">
              <w:rPr>
                <w:rFonts w:ascii="仿宋" w:eastAsia="仿宋" w:hAnsi="仿宋" w:cs="宋体"/>
                <w:color w:val="000000"/>
                <w:kern w:val="0"/>
                <w:sz w:val="24"/>
              </w:rPr>
              <w:t>3</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工作职能</w:t>
            </w:r>
            <w:r w:rsidRPr="000410F7">
              <w:rPr>
                <w:rFonts w:ascii="仿宋" w:eastAsia="仿宋" w:hAnsi="仿宋" w:cs="宋体"/>
                <w:color w:val="000000"/>
                <w:kern w:val="0"/>
                <w:sz w:val="24"/>
              </w:rPr>
              <w:t>4</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工作职能</w:t>
            </w:r>
            <w:r w:rsidRPr="000410F7">
              <w:rPr>
                <w:rFonts w:ascii="仿宋" w:eastAsia="仿宋" w:hAnsi="仿宋" w:cs="宋体"/>
                <w:color w:val="000000"/>
                <w:kern w:val="0"/>
                <w:sz w:val="24"/>
              </w:rPr>
              <w:t>5</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工作职能</w:t>
            </w:r>
            <w:r w:rsidRPr="000410F7">
              <w:rPr>
                <w:rFonts w:ascii="仿宋" w:eastAsia="仿宋" w:hAnsi="仿宋" w:cs="宋体"/>
                <w:color w:val="000000"/>
                <w:kern w:val="0"/>
                <w:sz w:val="24"/>
              </w:rPr>
              <w:t>6</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工作职能</w:t>
            </w:r>
            <w:r w:rsidRPr="000410F7">
              <w:rPr>
                <w:rFonts w:ascii="仿宋" w:eastAsia="仿宋" w:hAnsi="仿宋" w:cs="宋体"/>
                <w:color w:val="000000"/>
                <w:kern w:val="0"/>
                <w:sz w:val="24"/>
              </w:rPr>
              <w:t>7</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工作职能</w:t>
            </w:r>
            <w:r w:rsidRPr="000410F7">
              <w:rPr>
                <w:rFonts w:ascii="仿宋" w:eastAsia="仿宋" w:hAnsi="仿宋" w:cs="宋体"/>
                <w:color w:val="000000"/>
                <w:kern w:val="0"/>
                <w:sz w:val="24"/>
              </w:rPr>
              <w:t>8</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工作职能</w:t>
            </w:r>
            <w:r w:rsidRPr="000410F7">
              <w:rPr>
                <w:rFonts w:ascii="仿宋" w:eastAsia="仿宋" w:hAnsi="仿宋" w:cs="宋体"/>
                <w:color w:val="000000"/>
                <w:kern w:val="0"/>
                <w:sz w:val="24"/>
              </w:rPr>
              <w:t>9</w:t>
            </w:r>
          </w:p>
        </w:tc>
        <w:tc>
          <w:tcPr>
            <w:tcW w:w="10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工作职能</w:t>
            </w:r>
            <w:r w:rsidRPr="000410F7">
              <w:rPr>
                <w:rFonts w:ascii="仿宋" w:eastAsia="仿宋" w:hAnsi="仿宋" w:cs="宋体"/>
                <w:color w:val="000000"/>
                <w:kern w:val="0"/>
                <w:sz w:val="24"/>
              </w:rPr>
              <w:t>10</w:t>
            </w:r>
          </w:p>
        </w:tc>
        <w:tc>
          <w:tcPr>
            <w:tcW w:w="8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p>
        </w:tc>
      </w:tr>
      <w:tr w:rsidR="005607E7" w:rsidRPr="00CB1E4F" w:rsidTr="007726EF">
        <w:trPr>
          <w:trHeight w:val="2568"/>
          <w:jc w:val="center"/>
        </w:trPr>
        <w:tc>
          <w:tcPr>
            <w:tcW w:w="957" w:type="dxa"/>
            <w:shd w:val="clear" w:color="auto" w:fill="auto"/>
            <w:vAlign w:val="center"/>
            <w:hideMark/>
          </w:tcPr>
          <w:p w:rsidR="005607E7" w:rsidRPr="000410F7" w:rsidRDefault="005607E7" w:rsidP="005346AC">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工作</w:t>
            </w:r>
            <w:r w:rsidRPr="000410F7">
              <w:rPr>
                <w:rFonts w:ascii="仿宋" w:eastAsia="仿宋" w:hAnsi="仿宋" w:cs="宋体" w:hint="eastAsia"/>
                <w:color w:val="000000"/>
                <w:kern w:val="0"/>
                <w:sz w:val="24"/>
              </w:rPr>
              <w:t>类别</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准备危险物品托运货物</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办理或接收一般货物交运</w:t>
            </w:r>
            <w:r w:rsidR="005346AC">
              <w:rPr>
                <w:rFonts w:ascii="仿宋" w:eastAsia="仿宋" w:hAnsi="仿宋" w:cs="宋体" w:hint="eastAsia"/>
                <w:color w:val="000000"/>
                <w:kern w:val="0"/>
                <w:sz w:val="24"/>
              </w:rPr>
              <w:t>（非危险品）</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办理或接收危险物品托运</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处理仓库货物、装载和卸载集装器</w:t>
            </w:r>
            <w:r w:rsidR="005346AC">
              <w:rPr>
                <w:rFonts w:ascii="仿宋" w:eastAsia="仿宋" w:hAnsi="仿宋" w:cs="宋体" w:hint="eastAsia"/>
                <w:color w:val="000000"/>
                <w:kern w:val="0"/>
                <w:sz w:val="24"/>
              </w:rPr>
              <w:t>或</w:t>
            </w:r>
            <w:r w:rsidRPr="000410F7">
              <w:rPr>
                <w:rFonts w:ascii="仿宋" w:eastAsia="仿宋" w:hAnsi="仿宋" w:cs="宋体" w:hint="eastAsia"/>
                <w:color w:val="000000"/>
                <w:kern w:val="0"/>
                <w:sz w:val="24"/>
              </w:rPr>
              <w:t>货舱</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接收旅客和机组成员行李、管理航空器登机区</w:t>
            </w:r>
            <w:r w:rsidR="005346AC">
              <w:rPr>
                <w:rFonts w:ascii="仿宋" w:eastAsia="仿宋" w:hAnsi="仿宋" w:cs="宋体" w:hint="eastAsia"/>
                <w:color w:val="000000"/>
                <w:kern w:val="0"/>
                <w:sz w:val="24"/>
              </w:rPr>
              <w:t>、</w:t>
            </w:r>
            <w:r w:rsidRPr="000410F7">
              <w:rPr>
                <w:rFonts w:ascii="仿宋" w:eastAsia="仿宋" w:hAnsi="仿宋" w:cs="宋体" w:hint="eastAsia"/>
                <w:color w:val="000000"/>
                <w:kern w:val="0"/>
                <w:sz w:val="24"/>
              </w:rPr>
              <w:t>在机场与旅客直接</w:t>
            </w:r>
            <w:r w:rsidR="005346AC">
              <w:rPr>
                <w:rFonts w:ascii="仿宋" w:eastAsia="仿宋" w:hAnsi="仿宋" w:cs="宋体" w:hint="eastAsia"/>
                <w:color w:val="000000"/>
                <w:kern w:val="0"/>
                <w:sz w:val="24"/>
              </w:rPr>
              <w:t>接触</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负责</w:t>
            </w:r>
            <w:r w:rsidRPr="000410F7">
              <w:rPr>
                <w:rFonts w:ascii="仿宋" w:eastAsia="仿宋" w:hAnsi="仿宋" w:cs="宋体" w:hint="eastAsia"/>
                <w:color w:val="000000"/>
                <w:kern w:val="0"/>
                <w:sz w:val="24"/>
              </w:rPr>
              <w:t>航空器装载计划</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飞行机组成员</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飞行运行官员和飞行签派员</w:t>
            </w:r>
          </w:p>
        </w:tc>
        <w:tc>
          <w:tcPr>
            <w:tcW w:w="9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客舱机组成员</w:t>
            </w:r>
          </w:p>
        </w:tc>
        <w:tc>
          <w:tcPr>
            <w:tcW w:w="10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检查旅客和机组成员及其行李、货物和邮件</w:t>
            </w:r>
          </w:p>
        </w:tc>
        <w:tc>
          <w:tcPr>
            <w:tcW w:w="857" w:type="dxa"/>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合计</w:t>
            </w:r>
          </w:p>
        </w:tc>
      </w:tr>
      <w:tr w:rsidR="005607E7" w:rsidRPr="00CB1E4F" w:rsidTr="007726EF">
        <w:trPr>
          <w:trHeight w:val="2568"/>
          <w:jc w:val="center"/>
        </w:trPr>
        <w:tc>
          <w:tcPr>
            <w:tcW w:w="957" w:type="dxa"/>
            <w:shd w:val="clear" w:color="auto" w:fill="auto"/>
            <w:vAlign w:val="center"/>
          </w:tcPr>
          <w:p w:rsidR="005607E7" w:rsidRPr="00F424B7" w:rsidRDefault="005607E7" w:rsidP="005346AC">
            <w:pPr>
              <w:widowControl/>
              <w:jc w:val="center"/>
              <w:rPr>
                <w:rFonts w:ascii="仿宋" w:eastAsia="仿宋" w:hAnsi="仿宋" w:cs="宋体"/>
                <w:color w:val="000000"/>
                <w:kern w:val="0"/>
                <w:sz w:val="24"/>
              </w:rPr>
            </w:pPr>
            <w:r w:rsidRPr="001021EB">
              <w:rPr>
                <w:rFonts w:ascii="仿宋" w:eastAsia="仿宋" w:hAnsi="仿宋" w:cs="宋体" w:hint="eastAsia"/>
                <w:color w:val="000000"/>
                <w:kern w:val="0"/>
                <w:sz w:val="24"/>
              </w:rPr>
              <w:t>从业人员数量（人）</w:t>
            </w:r>
          </w:p>
        </w:tc>
        <w:tc>
          <w:tcPr>
            <w:tcW w:w="957" w:type="dxa"/>
            <w:shd w:val="clear" w:color="auto" w:fill="auto"/>
            <w:vAlign w:val="center"/>
          </w:tcPr>
          <w:p w:rsidR="005607E7" w:rsidRPr="00F424B7" w:rsidRDefault="005607E7" w:rsidP="007726EF">
            <w:pPr>
              <w:widowControl/>
              <w:jc w:val="center"/>
              <w:rPr>
                <w:rFonts w:ascii="仿宋" w:eastAsia="仿宋" w:hAnsi="仿宋" w:cs="宋体"/>
                <w:color w:val="000000"/>
                <w:kern w:val="0"/>
                <w:sz w:val="24"/>
              </w:rPr>
            </w:pPr>
          </w:p>
        </w:tc>
        <w:tc>
          <w:tcPr>
            <w:tcW w:w="957" w:type="dxa"/>
            <w:shd w:val="clear" w:color="auto" w:fill="auto"/>
            <w:vAlign w:val="center"/>
          </w:tcPr>
          <w:p w:rsidR="005607E7" w:rsidRPr="00F424B7" w:rsidRDefault="005607E7" w:rsidP="007726EF">
            <w:pPr>
              <w:widowControl/>
              <w:jc w:val="center"/>
              <w:rPr>
                <w:rFonts w:ascii="仿宋" w:eastAsia="仿宋" w:hAnsi="仿宋" w:cs="宋体"/>
                <w:color w:val="000000"/>
                <w:kern w:val="0"/>
                <w:sz w:val="24"/>
              </w:rPr>
            </w:pPr>
          </w:p>
        </w:tc>
        <w:tc>
          <w:tcPr>
            <w:tcW w:w="957" w:type="dxa"/>
            <w:shd w:val="clear" w:color="auto" w:fill="auto"/>
            <w:vAlign w:val="center"/>
          </w:tcPr>
          <w:p w:rsidR="005607E7" w:rsidRPr="00F424B7" w:rsidRDefault="005607E7" w:rsidP="007726EF">
            <w:pPr>
              <w:widowControl/>
              <w:jc w:val="center"/>
              <w:rPr>
                <w:rFonts w:ascii="仿宋" w:eastAsia="仿宋" w:hAnsi="仿宋" w:cs="宋体"/>
                <w:color w:val="000000"/>
                <w:kern w:val="0"/>
                <w:sz w:val="24"/>
              </w:rPr>
            </w:pPr>
          </w:p>
        </w:tc>
        <w:tc>
          <w:tcPr>
            <w:tcW w:w="957" w:type="dxa"/>
            <w:shd w:val="clear" w:color="auto" w:fill="auto"/>
            <w:vAlign w:val="center"/>
          </w:tcPr>
          <w:p w:rsidR="005607E7" w:rsidRPr="00F424B7" w:rsidRDefault="005607E7" w:rsidP="007726EF">
            <w:pPr>
              <w:widowControl/>
              <w:jc w:val="center"/>
              <w:rPr>
                <w:rFonts w:ascii="仿宋" w:eastAsia="仿宋" w:hAnsi="仿宋" w:cs="宋体"/>
                <w:color w:val="000000"/>
                <w:kern w:val="0"/>
                <w:sz w:val="24"/>
              </w:rPr>
            </w:pPr>
          </w:p>
        </w:tc>
        <w:tc>
          <w:tcPr>
            <w:tcW w:w="957" w:type="dxa"/>
            <w:shd w:val="clear" w:color="auto" w:fill="auto"/>
            <w:vAlign w:val="center"/>
          </w:tcPr>
          <w:p w:rsidR="005607E7" w:rsidRPr="00F424B7" w:rsidRDefault="005607E7" w:rsidP="007726EF">
            <w:pPr>
              <w:widowControl/>
              <w:jc w:val="center"/>
              <w:rPr>
                <w:rFonts w:ascii="仿宋" w:eastAsia="仿宋" w:hAnsi="仿宋" w:cs="宋体"/>
                <w:color w:val="000000"/>
                <w:kern w:val="0"/>
                <w:sz w:val="24"/>
              </w:rPr>
            </w:pPr>
          </w:p>
        </w:tc>
        <w:tc>
          <w:tcPr>
            <w:tcW w:w="957" w:type="dxa"/>
            <w:shd w:val="clear" w:color="auto" w:fill="auto"/>
            <w:vAlign w:val="center"/>
          </w:tcPr>
          <w:p w:rsidR="005607E7" w:rsidRPr="00F424B7" w:rsidRDefault="005607E7" w:rsidP="007726EF">
            <w:pPr>
              <w:widowControl/>
              <w:jc w:val="center"/>
              <w:rPr>
                <w:rFonts w:ascii="仿宋" w:eastAsia="仿宋" w:hAnsi="仿宋" w:cs="宋体"/>
                <w:color w:val="000000"/>
                <w:kern w:val="0"/>
                <w:sz w:val="24"/>
              </w:rPr>
            </w:pPr>
          </w:p>
        </w:tc>
        <w:tc>
          <w:tcPr>
            <w:tcW w:w="957" w:type="dxa"/>
            <w:shd w:val="clear" w:color="auto" w:fill="auto"/>
            <w:vAlign w:val="center"/>
          </w:tcPr>
          <w:p w:rsidR="005607E7" w:rsidRPr="00F424B7" w:rsidRDefault="005607E7" w:rsidP="007726EF">
            <w:pPr>
              <w:widowControl/>
              <w:jc w:val="center"/>
              <w:rPr>
                <w:rFonts w:ascii="仿宋" w:eastAsia="仿宋" w:hAnsi="仿宋" w:cs="宋体"/>
                <w:color w:val="000000"/>
                <w:kern w:val="0"/>
                <w:sz w:val="24"/>
              </w:rPr>
            </w:pPr>
          </w:p>
        </w:tc>
        <w:tc>
          <w:tcPr>
            <w:tcW w:w="957" w:type="dxa"/>
            <w:shd w:val="clear" w:color="auto" w:fill="auto"/>
            <w:vAlign w:val="center"/>
          </w:tcPr>
          <w:p w:rsidR="005607E7" w:rsidRPr="00F424B7" w:rsidRDefault="005607E7" w:rsidP="007726EF">
            <w:pPr>
              <w:widowControl/>
              <w:jc w:val="center"/>
              <w:rPr>
                <w:rFonts w:ascii="仿宋" w:eastAsia="仿宋" w:hAnsi="仿宋" w:cs="宋体"/>
                <w:color w:val="000000"/>
                <w:kern w:val="0"/>
                <w:sz w:val="24"/>
              </w:rPr>
            </w:pPr>
          </w:p>
        </w:tc>
        <w:tc>
          <w:tcPr>
            <w:tcW w:w="957" w:type="dxa"/>
            <w:shd w:val="clear" w:color="auto" w:fill="auto"/>
            <w:vAlign w:val="center"/>
          </w:tcPr>
          <w:p w:rsidR="005607E7" w:rsidRPr="00F424B7" w:rsidRDefault="005607E7" w:rsidP="007726EF">
            <w:pPr>
              <w:widowControl/>
              <w:jc w:val="center"/>
              <w:rPr>
                <w:rFonts w:ascii="仿宋" w:eastAsia="仿宋" w:hAnsi="仿宋" w:cs="宋体"/>
                <w:color w:val="000000"/>
                <w:kern w:val="0"/>
                <w:sz w:val="24"/>
              </w:rPr>
            </w:pPr>
          </w:p>
        </w:tc>
        <w:tc>
          <w:tcPr>
            <w:tcW w:w="1057" w:type="dxa"/>
            <w:shd w:val="clear" w:color="auto" w:fill="auto"/>
            <w:vAlign w:val="center"/>
          </w:tcPr>
          <w:p w:rsidR="005607E7" w:rsidRPr="00F424B7" w:rsidRDefault="005607E7" w:rsidP="007726EF">
            <w:pPr>
              <w:widowControl/>
              <w:jc w:val="center"/>
              <w:rPr>
                <w:rFonts w:ascii="仿宋" w:eastAsia="仿宋" w:hAnsi="仿宋" w:cs="宋体"/>
                <w:color w:val="000000"/>
                <w:kern w:val="0"/>
                <w:sz w:val="24"/>
              </w:rPr>
            </w:pPr>
          </w:p>
        </w:tc>
        <w:tc>
          <w:tcPr>
            <w:tcW w:w="857" w:type="dxa"/>
            <w:shd w:val="clear" w:color="auto" w:fill="auto"/>
            <w:vAlign w:val="center"/>
          </w:tcPr>
          <w:p w:rsidR="005607E7" w:rsidRPr="00F424B7" w:rsidRDefault="005607E7" w:rsidP="007726EF">
            <w:pPr>
              <w:widowControl/>
              <w:jc w:val="center"/>
              <w:rPr>
                <w:rFonts w:ascii="仿宋" w:eastAsia="仿宋" w:hAnsi="仿宋" w:cs="宋体"/>
                <w:color w:val="000000"/>
                <w:kern w:val="0"/>
                <w:sz w:val="24"/>
              </w:rPr>
            </w:pPr>
          </w:p>
        </w:tc>
      </w:tr>
      <w:tr w:rsidR="005607E7" w:rsidRPr="00CB1E4F" w:rsidTr="007726EF">
        <w:trPr>
          <w:trHeight w:val="311"/>
          <w:jc w:val="center"/>
        </w:trPr>
        <w:tc>
          <w:tcPr>
            <w:tcW w:w="957" w:type="dxa"/>
            <w:vMerge w:val="restart"/>
            <w:shd w:val="clear" w:color="auto" w:fill="auto"/>
            <w:vAlign w:val="center"/>
            <w:hideMark/>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合计</w:t>
            </w:r>
          </w:p>
        </w:tc>
        <w:tc>
          <w:tcPr>
            <w:tcW w:w="957" w:type="dxa"/>
            <w:vMerge w:val="restart"/>
            <w:shd w:val="clear" w:color="auto" w:fill="auto"/>
            <w:vAlign w:val="center"/>
          </w:tcPr>
          <w:p w:rsidR="005607E7" w:rsidRPr="000410F7" w:rsidRDefault="005607E7" w:rsidP="007726EF">
            <w:pPr>
              <w:widowControl/>
              <w:jc w:val="center"/>
              <w:rPr>
                <w:rFonts w:ascii="仿宋" w:eastAsia="仿宋" w:hAnsi="仿宋" w:cs="宋体"/>
                <w:color w:val="000000"/>
                <w:kern w:val="0"/>
                <w:sz w:val="24"/>
              </w:rPr>
            </w:pPr>
          </w:p>
        </w:tc>
        <w:tc>
          <w:tcPr>
            <w:tcW w:w="957" w:type="dxa"/>
            <w:vMerge w:val="restart"/>
            <w:shd w:val="clear" w:color="auto" w:fill="auto"/>
            <w:vAlign w:val="center"/>
          </w:tcPr>
          <w:p w:rsidR="005607E7" w:rsidRPr="000410F7" w:rsidRDefault="005607E7" w:rsidP="007726EF">
            <w:pPr>
              <w:widowControl/>
              <w:jc w:val="center"/>
              <w:rPr>
                <w:rFonts w:ascii="仿宋" w:eastAsia="仿宋" w:hAnsi="仿宋" w:cs="宋体"/>
                <w:color w:val="000000"/>
                <w:kern w:val="0"/>
                <w:sz w:val="24"/>
              </w:rPr>
            </w:pPr>
          </w:p>
        </w:tc>
        <w:tc>
          <w:tcPr>
            <w:tcW w:w="957" w:type="dxa"/>
            <w:vMerge w:val="restart"/>
            <w:shd w:val="clear" w:color="auto" w:fill="auto"/>
            <w:vAlign w:val="center"/>
          </w:tcPr>
          <w:p w:rsidR="005607E7" w:rsidRPr="000410F7" w:rsidRDefault="005607E7" w:rsidP="007726EF">
            <w:pPr>
              <w:widowControl/>
              <w:jc w:val="center"/>
              <w:rPr>
                <w:rFonts w:ascii="仿宋" w:eastAsia="仿宋" w:hAnsi="仿宋" w:cs="宋体"/>
                <w:color w:val="000000"/>
                <w:kern w:val="0"/>
                <w:sz w:val="24"/>
              </w:rPr>
            </w:pPr>
          </w:p>
        </w:tc>
        <w:tc>
          <w:tcPr>
            <w:tcW w:w="957" w:type="dxa"/>
            <w:vMerge w:val="restart"/>
            <w:shd w:val="clear" w:color="auto" w:fill="auto"/>
            <w:vAlign w:val="center"/>
          </w:tcPr>
          <w:p w:rsidR="005607E7" w:rsidRPr="000410F7" w:rsidRDefault="005607E7" w:rsidP="007726EF">
            <w:pPr>
              <w:widowControl/>
              <w:jc w:val="center"/>
              <w:rPr>
                <w:rFonts w:ascii="仿宋" w:eastAsia="仿宋" w:hAnsi="仿宋" w:cs="宋体"/>
                <w:color w:val="000000"/>
                <w:kern w:val="0"/>
                <w:sz w:val="24"/>
              </w:rPr>
            </w:pPr>
          </w:p>
        </w:tc>
        <w:tc>
          <w:tcPr>
            <w:tcW w:w="957" w:type="dxa"/>
            <w:vMerge w:val="restart"/>
            <w:shd w:val="clear" w:color="auto" w:fill="auto"/>
            <w:vAlign w:val="center"/>
          </w:tcPr>
          <w:p w:rsidR="005607E7" w:rsidRPr="000410F7" w:rsidRDefault="005607E7" w:rsidP="007726EF">
            <w:pPr>
              <w:widowControl/>
              <w:jc w:val="center"/>
              <w:rPr>
                <w:rFonts w:ascii="仿宋" w:eastAsia="仿宋" w:hAnsi="仿宋" w:cs="宋体"/>
                <w:color w:val="000000"/>
                <w:kern w:val="0"/>
                <w:sz w:val="24"/>
              </w:rPr>
            </w:pPr>
          </w:p>
        </w:tc>
        <w:tc>
          <w:tcPr>
            <w:tcW w:w="957" w:type="dxa"/>
            <w:vMerge w:val="restart"/>
            <w:shd w:val="clear" w:color="auto" w:fill="auto"/>
            <w:vAlign w:val="center"/>
          </w:tcPr>
          <w:p w:rsidR="005607E7" w:rsidRPr="000410F7" w:rsidRDefault="005607E7" w:rsidP="007726EF">
            <w:pPr>
              <w:widowControl/>
              <w:jc w:val="center"/>
              <w:rPr>
                <w:rFonts w:ascii="仿宋" w:eastAsia="仿宋" w:hAnsi="仿宋" w:cs="宋体"/>
                <w:color w:val="000000"/>
                <w:kern w:val="0"/>
                <w:sz w:val="24"/>
              </w:rPr>
            </w:pPr>
          </w:p>
        </w:tc>
        <w:tc>
          <w:tcPr>
            <w:tcW w:w="957" w:type="dxa"/>
            <w:vMerge w:val="restart"/>
            <w:shd w:val="clear" w:color="auto" w:fill="auto"/>
            <w:vAlign w:val="center"/>
          </w:tcPr>
          <w:p w:rsidR="005607E7" w:rsidRPr="000410F7" w:rsidRDefault="005607E7" w:rsidP="007726EF">
            <w:pPr>
              <w:widowControl/>
              <w:jc w:val="center"/>
              <w:rPr>
                <w:rFonts w:ascii="仿宋" w:eastAsia="仿宋" w:hAnsi="仿宋" w:cs="宋体"/>
                <w:color w:val="000000"/>
                <w:kern w:val="0"/>
                <w:sz w:val="24"/>
              </w:rPr>
            </w:pPr>
          </w:p>
        </w:tc>
        <w:tc>
          <w:tcPr>
            <w:tcW w:w="957" w:type="dxa"/>
            <w:vMerge w:val="restart"/>
            <w:shd w:val="clear" w:color="auto" w:fill="auto"/>
            <w:vAlign w:val="center"/>
          </w:tcPr>
          <w:p w:rsidR="005607E7" w:rsidRPr="000410F7" w:rsidRDefault="005607E7" w:rsidP="007726EF">
            <w:pPr>
              <w:widowControl/>
              <w:jc w:val="center"/>
              <w:rPr>
                <w:rFonts w:ascii="仿宋" w:eastAsia="仿宋" w:hAnsi="仿宋" w:cs="宋体"/>
                <w:color w:val="000000"/>
                <w:kern w:val="0"/>
                <w:sz w:val="24"/>
              </w:rPr>
            </w:pPr>
          </w:p>
        </w:tc>
        <w:tc>
          <w:tcPr>
            <w:tcW w:w="957" w:type="dxa"/>
            <w:vMerge w:val="restart"/>
            <w:shd w:val="clear" w:color="auto" w:fill="auto"/>
            <w:vAlign w:val="center"/>
          </w:tcPr>
          <w:p w:rsidR="005607E7" w:rsidRPr="000410F7" w:rsidRDefault="005607E7" w:rsidP="007726EF">
            <w:pPr>
              <w:widowControl/>
              <w:jc w:val="center"/>
              <w:rPr>
                <w:rFonts w:ascii="仿宋" w:eastAsia="仿宋" w:hAnsi="仿宋" w:cs="宋体"/>
                <w:color w:val="000000"/>
                <w:kern w:val="0"/>
                <w:sz w:val="24"/>
              </w:rPr>
            </w:pPr>
          </w:p>
        </w:tc>
        <w:tc>
          <w:tcPr>
            <w:tcW w:w="1057" w:type="dxa"/>
            <w:vMerge w:val="restart"/>
            <w:shd w:val="clear" w:color="auto" w:fill="auto"/>
            <w:vAlign w:val="center"/>
          </w:tcPr>
          <w:p w:rsidR="005607E7" w:rsidRPr="000410F7" w:rsidRDefault="005607E7" w:rsidP="007726EF">
            <w:pPr>
              <w:widowControl/>
              <w:jc w:val="center"/>
              <w:rPr>
                <w:rFonts w:ascii="仿宋" w:eastAsia="仿宋" w:hAnsi="仿宋" w:cs="宋体"/>
                <w:color w:val="000000"/>
                <w:kern w:val="0"/>
                <w:sz w:val="24"/>
              </w:rPr>
            </w:pPr>
          </w:p>
        </w:tc>
        <w:tc>
          <w:tcPr>
            <w:tcW w:w="857" w:type="dxa"/>
            <w:vMerge w:val="restart"/>
            <w:shd w:val="clear" w:color="auto" w:fill="auto"/>
            <w:vAlign w:val="center"/>
          </w:tcPr>
          <w:p w:rsidR="005607E7" w:rsidRPr="000410F7" w:rsidRDefault="005607E7" w:rsidP="007726EF">
            <w:pPr>
              <w:widowControl/>
              <w:jc w:val="center"/>
              <w:rPr>
                <w:rFonts w:ascii="仿宋" w:eastAsia="仿宋" w:hAnsi="仿宋" w:cs="宋体"/>
                <w:color w:val="000000"/>
                <w:kern w:val="0"/>
                <w:sz w:val="24"/>
              </w:rPr>
            </w:pPr>
          </w:p>
        </w:tc>
      </w:tr>
      <w:tr w:rsidR="005607E7" w:rsidRPr="00CB1E4F" w:rsidTr="007726EF">
        <w:trPr>
          <w:trHeight w:val="311"/>
          <w:jc w:val="center"/>
        </w:trPr>
        <w:tc>
          <w:tcPr>
            <w:tcW w:w="957" w:type="dxa"/>
            <w:vMerge/>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10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857" w:type="dxa"/>
            <w:vMerge/>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RPr="00CB1E4F" w:rsidTr="007726EF">
        <w:trPr>
          <w:trHeight w:val="311"/>
          <w:jc w:val="center"/>
        </w:trPr>
        <w:tc>
          <w:tcPr>
            <w:tcW w:w="957" w:type="dxa"/>
            <w:vMerge/>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10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857" w:type="dxa"/>
            <w:vMerge/>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RPr="00CB1E4F" w:rsidTr="007726EF">
        <w:trPr>
          <w:trHeight w:val="311"/>
          <w:jc w:val="center"/>
        </w:trPr>
        <w:tc>
          <w:tcPr>
            <w:tcW w:w="957" w:type="dxa"/>
            <w:vMerge/>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10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857" w:type="dxa"/>
            <w:vMerge/>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RPr="00CB1E4F" w:rsidTr="007726EF">
        <w:trPr>
          <w:trHeight w:val="311"/>
          <w:jc w:val="center"/>
        </w:trPr>
        <w:tc>
          <w:tcPr>
            <w:tcW w:w="957" w:type="dxa"/>
            <w:vMerge/>
            <w:vAlign w:val="center"/>
            <w:hideMark/>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9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1057"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857" w:type="dxa"/>
            <w:vMerge/>
            <w:vAlign w:val="center"/>
          </w:tcPr>
          <w:p w:rsidR="005607E7" w:rsidRPr="000410F7" w:rsidRDefault="005607E7" w:rsidP="007726EF">
            <w:pPr>
              <w:widowControl/>
              <w:jc w:val="left"/>
              <w:rPr>
                <w:rFonts w:ascii="仿宋" w:eastAsia="仿宋" w:hAnsi="仿宋" w:cs="宋体"/>
                <w:color w:val="000000"/>
                <w:kern w:val="0"/>
                <w:sz w:val="24"/>
              </w:rPr>
            </w:pPr>
          </w:p>
        </w:tc>
      </w:tr>
    </w:tbl>
    <w:p w:rsidR="005607E7" w:rsidRPr="00F643A4" w:rsidRDefault="005607E7" w:rsidP="005D497D">
      <w:pPr>
        <w:spacing w:beforeLines="50" w:line="360" w:lineRule="auto"/>
        <w:rPr>
          <w:rFonts w:ascii="仿宋" w:eastAsia="仿宋" w:hAnsi="仿宋"/>
          <w:bCs/>
          <w:sz w:val="32"/>
          <w:szCs w:val="32"/>
        </w:rPr>
      </w:pPr>
    </w:p>
    <w:p w:rsidR="005607E7" w:rsidRPr="00F643A4" w:rsidRDefault="005607E7" w:rsidP="005D497D">
      <w:pPr>
        <w:spacing w:beforeLines="50" w:line="360" w:lineRule="auto"/>
        <w:ind w:firstLineChars="200" w:firstLine="480"/>
        <w:jc w:val="left"/>
        <w:outlineLvl w:val="0"/>
        <w:rPr>
          <w:rFonts w:ascii="仿宋" w:eastAsia="仿宋" w:hAnsi="仿宋"/>
          <w:bCs/>
          <w:sz w:val="24"/>
        </w:rPr>
      </w:pPr>
      <w:r w:rsidRPr="00F643A4">
        <w:rPr>
          <w:rFonts w:ascii="仿宋" w:eastAsia="仿宋" w:hAnsi="仿宋" w:hint="eastAsia"/>
          <w:bCs/>
          <w:sz w:val="24"/>
        </w:rPr>
        <w:t>注1：危险品航空运输从业人员</w:t>
      </w:r>
      <w:r>
        <w:rPr>
          <w:rFonts w:ascii="仿宋" w:eastAsia="仿宋" w:hAnsi="仿宋" w:hint="eastAsia"/>
          <w:bCs/>
          <w:sz w:val="24"/>
        </w:rPr>
        <w:t>承担多项工作职能</w:t>
      </w:r>
      <w:r w:rsidRPr="00F643A4">
        <w:rPr>
          <w:rFonts w:ascii="仿宋" w:eastAsia="仿宋" w:hAnsi="仿宋" w:hint="eastAsia"/>
          <w:bCs/>
          <w:sz w:val="24"/>
        </w:rPr>
        <w:t>时，按其主要</w:t>
      </w:r>
      <w:r>
        <w:rPr>
          <w:rFonts w:ascii="仿宋" w:eastAsia="仿宋" w:hAnsi="仿宋" w:hint="eastAsia"/>
          <w:bCs/>
          <w:sz w:val="24"/>
        </w:rPr>
        <w:t>承担的职能</w:t>
      </w:r>
      <w:r w:rsidRPr="00F643A4">
        <w:rPr>
          <w:rFonts w:ascii="仿宋" w:eastAsia="仿宋" w:hAnsi="仿宋" w:hint="eastAsia"/>
          <w:bCs/>
          <w:sz w:val="24"/>
        </w:rPr>
        <w:t>类别填报</w:t>
      </w:r>
      <w:r>
        <w:rPr>
          <w:rFonts w:ascii="仿宋" w:eastAsia="仿宋" w:hAnsi="仿宋" w:hint="eastAsia"/>
          <w:bCs/>
          <w:sz w:val="24"/>
        </w:rPr>
        <w:t>，不重复报送</w:t>
      </w:r>
      <w:r w:rsidRPr="00F643A4">
        <w:rPr>
          <w:rFonts w:ascii="仿宋" w:eastAsia="仿宋" w:hAnsi="仿宋" w:hint="eastAsia"/>
          <w:bCs/>
          <w:sz w:val="24"/>
        </w:rPr>
        <w:t>。</w:t>
      </w:r>
    </w:p>
    <w:p w:rsidR="005607E7" w:rsidRDefault="005607E7" w:rsidP="005D497D">
      <w:pPr>
        <w:spacing w:beforeLines="50" w:line="360" w:lineRule="auto"/>
        <w:ind w:firstLineChars="200" w:firstLine="480"/>
        <w:jc w:val="left"/>
        <w:outlineLvl w:val="0"/>
        <w:rPr>
          <w:rFonts w:ascii="仿宋" w:eastAsia="仿宋" w:hAnsi="仿宋"/>
          <w:bCs/>
          <w:sz w:val="24"/>
        </w:rPr>
      </w:pPr>
      <w:r w:rsidRPr="00F643A4">
        <w:rPr>
          <w:rFonts w:ascii="仿宋" w:eastAsia="仿宋" w:hAnsi="仿宋" w:hint="eastAsia"/>
          <w:bCs/>
          <w:sz w:val="24"/>
        </w:rPr>
        <w:t>注2：</w:t>
      </w:r>
      <w:r w:rsidRPr="000410F7">
        <w:rPr>
          <w:rFonts w:ascii="仿宋" w:eastAsia="仿宋" w:hAnsi="仿宋" w:hint="eastAsia"/>
          <w:bCs/>
          <w:sz w:val="24"/>
        </w:rPr>
        <w:t>危险品航空运输从业</w:t>
      </w:r>
      <w:r>
        <w:rPr>
          <w:rFonts w:ascii="仿宋" w:eastAsia="仿宋" w:hAnsi="仿宋" w:hint="eastAsia"/>
          <w:bCs/>
          <w:sz w:val="24"/>
        </w:rPr>
        <w:t>人员数量按照实际承担任务中的工作职能计算，承运人与地面服务代理人签订委托协议时由一方报送，避免重复报送。</w:t>
      </w:r>
    </w:p>
    <w:p w:rsidR="005607E7" w:rsidRDefault="005607E7">
      <w:pPr>
        <w:widowControl/>
        <w:jc w:val="left"/>
        <w:rPr>
          <w:rFonts w:ascii="仿宋" w:eastAsia="仿宋" w:hAnsi="仿宋"/>
          <w:bCs/>
          <w:sz w:val="24"/>
        </w:rPr>
      </w:pPr>
      <w:r>
        <w:rPr>
          <w:rFonts w:ascii="仿宋" w:eastAsia="仿宋" w:hAnsi="仿宋"/>
          <w:bCs/>
          <w:sz w:val="24"/>
        </w:rPr>
        <w:br w:type="page"/>
      </w:r>
    </w:p>
    <w:p w:rsidR="005607E7" w:rsidRPr="00E6272C" w:rsidRDefault="005607E7" w:rsidP="005D497D">
      <w:pPr>
        <w:spacing w:beforeLines="50" w:line="360" w:lineRule="auto"/>
        <w:ind w:firstLineChars="200" w:firstLine="640"/>
        <w:jc w:val="center"/>
        <w:outlineLvl w:val="0"/>
        <w:rPr>
          <w:rFonts w:ascii="仿宋" w:eastAsia="仿宋" w:hAnsi="仿宋"/>
          <w:bCs/>
          <w:sz w:val="32"/>
          <w:szCs w:val="32"/>
        </w:rPr>
      </w:pPr>
      <w:r w:rsidRPr="00E6272C">
        <w:rPr>
          <w:rFonts w:ascii="仿宋" w:eastAsia="仿宋" w:hAnsi="仿宋" w:hint="eastAsia"/>
          <w:bCs/>
          <w:sz w:val="32"/>
          <w:szCs w:val="32"/>
        </w:rPr>
        <w:lastRenderedPageBreak/>
        <w:t>表</w:t>
      </w:r>
      <w:r w:rsidRPr="00E6272C">
        <w:rPr>
          <w:rFonts w:ascii="仿宋" w:eastAsia="仿宋" w:hAnsi="仿宋"/>
          <w:bCs/>
          <w:sz w:val="32"/>
          <w:szCs w:val="32"/>
        </w:rPr>
        <w:t>4</w:t>
      </w:r>
      <w:r w:rsidRPr="00E6272C">
        <w:rPr>
          <w:rFonts w:ascii="仿宋" w:eastAsia="仿宋" w:hAnsi="仿宋" w:hint="eastAsia"/>
          <w:bCs/>
          <w:sz w:val="32"/>
          <w:szCs w:val="32"/>
        </w:rPr>
        <w:t>危险品培训教员数量报送表</w:t>
      </w:r>
    </w:p>
    <w:p w:rsidR="005607E7" w:rsidRPr="00F643A4" w:rsidRDefault="005607E7" w:rsidP="005D497D">
      <w:pPr>
        <w:spacing w:beforeLines="50" w:line="360" w:lineRule="auto"/>
        <w:ind w:firstLineChars="500" w:firstLine="1050"/>
        <w:rPr>
          <w:rFonts w:ascii="仿宋" w:eastAsia="仿宋" w:hAnsi="仿宋"/>
          <w:bCs/>
          <w:sz w:val="32"/>
          <w:szCs w:val="32"/>
        </w:rPr>
      </w:pPr>
      <w:r w:rsidRPr="00F643A4">
        <w:rPr>
          <w:rFonts w:ascii="仿宋" w:eastAsia="仿宋" w:hAnsi="仿宋" w:cs="宋体" w:hint="eastAsia"/>
          <w:color w:val="000000"/>
          <w:kern w:val="0"/>
          <w:szCs w:val="21"/>
        </w:rPr>
        <w:t xml:space="preserve">填报单位：            20  年          </w:t>
      </w:r>
      <w:r w:rsidRPr="00F643A4">
        <w:rPr>
          <w:rFonts w:ascii="仿宋" w:eastAsia="仿宋" w:hAnsi="仿宋" w:cs="宋体" w:hint="eastAsia"/>
          <w:bCs/>
          <w:szCs w:val="21"/>
        </w:rPr>
        <w:t>填报日期：</w:t>
      </w:r>
    </w:p>
    <w:tbl>
      <w:tblPr>
        <w:tblW w:w="3834" w:type="pct"/>
        <w:jc w:val="center"/>
        <w:tblLook w:val="00A0"/>
      </w:tblPr>
      <w:tblGrid>
        <w:gridCol w:w="3501"/>
        <w:gridCol w:w="2035"/>
        <w:gridCol w:w="1961"/>
        <w:gridCol w:w="1887"/>
        <w:gridCol w:w="1485"/>
      </w:tblGrid>
      <w:tr w:rsidR="005607E7" w:rsidRPr="00CB1E4F" w:rsidTr="007726EF">
        <w:trPr>
          <w:trHeight w:val="2839"/>
          <w:jc w:val="center"/>
        </w:trPr>
        <w:tc>
          <w:tcPr>
            <w:tcW w:w="1611" w:type="pct"/>
            <w:tcBorders>
              <w:top w:val="single" w:sz="4" w:space="0" w:color="auto"/>
              <w:left w:val="single" w:sz="4" w:space="0" w:color="auto"/>
              <w:bottom w:val="single" w:sz="4" w:space="0" w:color="auto"/>
              <w:right w:val="single" w:sz="4" w:space="0" w:color="auto"/>
            </w:tcBorders>
            <w:vAlign w:val="center"/>
          </w:tcPr>
          <w:p w:rsidR="005607E7" w:rsidRPr="000410F7" w:rsidRDefault="009A3404" w:rsidP="007726EF">
            <w:pPr>
              <w:widowControl/>
              <w:ind w:left="2520" w:hangingChars="1050" w:hanging="2520"/>
              <w:jc w:val="left"/>
              <w:rPr>
                <w:rFonts w:ascii="仿宋" w:eastAsia="仿宋" w:hAnsi="仿宋" w:cs="宋体"/>
                <w:color w:val="000000"/>
                <w:kern w:val="0"/>
                <w:sz w:val="24"/>
              </w:rPr>
            </w:pPr>
            <w:r w:rsidRPr="009A3404">
              <w:rPr>
                <w:rFonts w:ascii="仿宋" w:eastAsia="仿宋" w:hAnsi="仿宋"/>
                <w:noProof/>
                <w:sz w:val="24"/>
              </w:rPr>
              <w:pict>
                <v:group id="组合 1" o:spid="_x0000_s2050" style="position:absolute;left:0;text-align:left;margin-left:-1.45pt;margin-top:-.7pt;width:164.4pt;height:139.2pt;z-index:251659264" coordorigin="-103" coordsize="1660,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">
                  <v:line id="__TH_L13" o:spid="_x0000_s2052" style="position:absolute;visibility:visible" from="727,0" to="155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__TH_L14" o:spid="_x0000_s2051" style="position:absolute;visibility:visible" from="-103,712" to="155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w:r>
            <w:r w:rsidR="005607E7" w:rsidRPr="000410F7">
              <w:rPr>
                <w:rFonts w:ascii="仿宋" w:eastAsia="仿宋" w:hAnsi="仿宋" w:cs="宋体" w:hint="eastAsia"/>
                <w:color w:val="000000"/>
                <w:kern w:val="0"/>
                <w:sz w:val="24"/>
              </w:rPr>
              <w:t xml:space="preserve">　教员</w:t>
            </w:r>
            <w:r w:rsidR="005607E7">
              <w:rPr>
                <w:rFonts w:ascii="仿宋" w:eastAsia="仿宋" w:hAnsi="仿宋" w:cs="宋体" w:hint="eastAsia"/>
                <w:color w:val="000000"/>
                <w:kern w:val="0"/>
                <w:sz w:val="24"/>
              </w:rPr>
              <w:t>类型</w:t>
            </w:r>
          </w:p>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教员数量</w:t>
            </w:r>
            <w:r w:rsidRPr="000410F7">
              <w:rPr>
                <w:rFonts w:ascii="仿宋" w:eastAsia="仿宋" w:hAnsi="仿宋" w:hint="eastAsia"/>
                <w:sz w:val="24"/>
              </w:rPr>
              <w:t>（人）</w:t>
            </w:r>
          </w:p>
          <w:p w:rsidR="005607E7" w:rsidRPr="000410F7" w:rsidRDefault="005607E7" w:rsidP="007726EF">
            <w:pPr>
              <w:widowControl/>
              <w:jc w:val="left"/>
              <w:rPr>
                <w:rFonts w:ascii="仿宋" w:eastAsia="仿宋" w:hAnsi="仿宋" w:cs="宋体"/>
                <w:color w:val="000000"/>
                <w:kern w:val="0"/>
                <w:sz w:val="24"/>
              </w:rPr>
            </w:pPr>
          </w:p>
          <w:p w:rsidR="005607E7" w:rsidRPr="000410F7" w:rsidRDefault="005607E7" w:rsidP="007726EF">
            <w:pPr>
              <w:rPr>
                <w:rFonts w:ascii="仿宋" w:eastAsia="仿宋" w:hAnsi="仿宋" w:cs="宋体"/>
                <w:sz w:val="24"/>
              </w:rPr>
            </w:pPr>
          </w:p>
          <w:p w:rsidR="005607E7" w:rsidRPr="000410F7" w:rsidRDefault="005607E7" w:rsidP="007726EF">
            <w:pPr>
              <w:rPr>
                <w:rFonts w:ascii="仿宋" w:eastAsia="仿宋" w:hAnsi="仿宋" w:cs="宋体"/>
                <w:sz w:val="24"/>
              </w:rPr>
            </w:pPr>
          </w:p>
          <w:p w:rsidR="005607E7" w:rsidRPr="000410F7" w:rsidRDefault="005607E7" w:rsidP="007726EF">
            <w:pPr>
              <w:rPr>
                <w:rFonts w:ascii="仿宋" w:eastAsia="仿宋" w:hAnsi="仿宋" w:cs="宋体"/>
                <w:sz w:val="24"/>
              </w:rPr>
            </w:pPr>
          </w:p>
          <w:p w:rsidR="005607E7" w:rsidRPr="000410F7" w:rsidRDefault="005607E7" w:rsidP="007726EF">
            <w:pPr>
              <w:rPr>
                <w:rFonts w:ascii="仿宋" w:eastAsia="仿宋" w:hAnsi="仿宋" w:cs="宋体"/>
                <w:sz w:val="24"/>
              </w:rPr>
            </w:pPr>
          </w:p>
          <w:p w:rsidR="005607E7" w:rsidRPr="000410F7" w:rsidRDefault="005607E7" w:rsidP="007726EF">
            <w:pPr>
              <w:rPr>
                <w:rFonts w:ascii="仿宋" w:eastAsia="仿宋" w:hAnsi="仿宋" w:cs="宋体"/>
                <w:sz w:val="24"/>
              </w:rPr>
            </w:pPr>
            <w:r w:rsidRPr="000410F7">
              <w:rPr>
                <w:rFonts w:ascii="仿宋" w:eastAsia="仿宋" w:hAnsi="仿宋" w:cs="宋体" w:hint="eastAsia"/>
                <w:sz w:val="24"/>
              </w:rPr>
              <w:t>危险品培训机构</w:t>
            </w:r>
          </w:p>
        </w:tc>
        <w:tc>
          <w:tcPr>
            <w:tcW w:w="936" w:type="pct"/>
            <w:tcBorders>
              <w:top w:val="single" w:sz="4" w:space="0" w:color="auto"/>
              <w:left w:val="single" w:sz="4" w:space="0" w:color="auto"/>
              <w:bottom w:val="single" w:sz="4" w:space="0" w:color="auto"/>
              <w:right w:val="single" w:sz="4" w:space="0" w:color="auto"/>
            </w:tcBorders>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仿宋_GB2312"/>
                <w:sz w:val="24"/>
              </w:rPr>
              <w:t>A类</w:t>
            </w:r>
          </w:p>
        </w:tc>
        <w:tc>
          <w:tcPr>
            <w:tcW w:w="902" w:type="pct"/>
            <w:tcBorders>
              <w:top w:val="single" w:sz="4" w:space="0" w:color="auto"/>
              <w:left w:val="single" w:sz="4" w:space="0" w:color="auto"/>
              <w:bottom w:val="single" w:sz="4" w:space="0" w:color="auto"/>
              <w:right w:val="single" w:sz="4" w:space="0" w:color="auto"/>
            </w:tcBorders>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仿宋_GB2312"/>
                <w:sz w:val="24"/>
              </w:rPr>
              <w:t>B类</w:t>
            </w:r>
          </w:p>
        </w:tc>
        <w:tc>
          <w:tcPr>
            <w:tcW w:w="868" w:type="pct"/>
            <w:tcBorders>
              <w:top w:val="single" w:sz="4" w:space="0" w:color="auto"/>
              <w:left w:val="single" w:sz="4" w:space="0" w:color="auto"/>
              <w:bottom w:val="single" w:sz="4" w:space="0" w:color="auto"/>
              <w:right w:val="single" w:sz="4" w:space="0" w:color="auto"/>
            </w:tcBorders>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color w:val="000000"/>
                <w:kern w:val="0"/>
                <w:sz w:val="24"/>
              </w:rPr>
              <w:t>C类</w:t>
            </w:r>
          </w:p>
        </w:tc>
        <w:tc>
          <w:tcPr>
            <w:tcW w:w="685" w:type="pct"/>
            <w:tcBorders>
              <w:top w:val="single" w:sz="4" w:space="0" w:color="auto"/>
              <w:left w:val="single" w:sz="4" w:space="0" w:color="auto"/>
              <w:bottom w:val="single" w:sz="4" w:space="0" w:color="auto"/>
              <w:right w:val="single" w:sz="4" w:space="0" w:color="auto"/>
            </w:tcBorders>
            <w:vAlign w:val="center"/>
          </w:tcPr>
          <w:p w:rsidR="005607E7" w:rsidRPr="000410F7" w:rsidRDefault="005607E7"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合计</w:t>
            </w:r>
          </w:p>
        </w:tc>
      </w:tr>
      <w:tr w:rsidR="005607E7" w:rsidRPr="00CB1E4F" w:rsidTr="007726EF">
        <w:trPr>
          <w:trHeight w:val="643"/>
          <w:jc w:val="center"/>
        </w:trPr>
        <w:tc>
          <w:tcPr>
            <w:tcW w:w="1611" w:type="pct"/>
            <w:tcBorders>
              <w:top w:val="single" w:sz="4" w:space="0" w:color="auto"/>
              <w:left w:val="single" w:sz="4" w:space="0" w:color="auto"/>
              <w:bottom w:val="single" w:sz="4" w:space="0" w:color="auto"/>
              <w:right w:val="single" w:sz="4" w:space="0" w:color="000000"/>
            </w:tcBorders>
            <w:shd w:val="clear" w:color="000000" w:fill="FFFFFF"/>
            <w:vAlign w:val="center"/>
          </w:tcPr>
          <w:p w:rsidR="005607E7" w:rsidRPr="000410F7" w:rsidRDefault="005607E7" w:rsidP="007726EF">
            <w:pPr>
              <w:widowControl/>
              <w:jc w:val="center"/>
              <w:rPr>
                <w:rFonts w:ascii="仿宋" w:eastAsia="仿宋" w:hAnsi="仿宋" w:cs="宋体"/>
                <w:color w:val="000000"/>
                <w:kern w:val="0"/>
                <w:sz w:val="24"/>
              </w:rPr>
            </w:pPr>
          </w:p>
        </w:tc>
        <w:tc>
          <w:tcPr>
            <w:tcW w:w="936" w:type="pct"/>
            <w:tcBorders>
              <w:top w:val="nil"/>
              <w:left w:val="nil"/>
              <w:bottom w:val="single" w:sz="4" w:space="0" w:color="auto"/>
              <w:right w:val="single" w:sz="4" w:space="0" w:color="auto"/>
            </w:tcBorders>
            <w:shd w:val="clear" w:color="000000" w:fill="FFFFFF"/>
            <w:vAlign w:val="center"/>
          </w:tcPr>
          <w:p w:rsidR="005607E7" w:rsidRPr="000410F7" w:rsidRDefault="005607E7" w:rsidP="007726EF">
            <w:pPr>
              <w:widowControl/>
              <w:rPr>
                <w:rFonts w:ascii="仿宋" w:eastAsia="仿宋" w:hAnsi="仿宋" w:cs="宋体"/>
                <w:color w:val="000000"/>
                <w:kern w:val="0"/>
                <w:sz w:val="24"/>
              </w:rPr>
            </w:pPr>
          </w:p>
        </w:tc>
        <w:tc>
          <w:tcPr>
            <w:tcW w:w="902" w:type="pct"/>
            <w:tcBorders>
              <w:top w:val="nil"/>
              <w:left w:val="nil"/>
              <w:bottom w:val="single" w:sz="4" w:space="0" w:color="auto"/>
              <w:right w:val="single" w:sz="4" w:space="0" w:color="auto"/>
            </w:tcBorders>
            <w:shd w:val="clear" w:color="000000" w:fill="FFFFFF"/>
            <w:vAlign w:val="center"/>
          </w:tcPr>
          <w:p w:rsidR="005607E7" w:rsidRPr="000410F7" w:rsidRDefault="005607E7" w:rsidP="007726EF">
            <w:pPr>
              <w:widowControl/>
              <w:rPr>
                <w:rFonts w:ascii="仿宋" w:eastAsia="仿宋" w:hAnsi="仿宋" w:cs="宋体"/>
                <w:color w:val="000000"/>
                <w:kern w:val="0"/>
                <w:sz w:val="24"/>
              </w:rPr>
            </w:pPr>
          </w:p>
        </w:tc>
        <w:tc>
          <w:tcPr>
            <w:tcW w:w="868" w:type="pct"/>
            <w:tcBorders>
              <w:top w:val="nil"/>
              <w:left w:val="nil"/>
              <w:bottom w:val="single" w:sz="4" w:space="0" w:color="auto"/>
              <w:right w:val="single" w:sz="4" w:space="0" w:color="auto"/>
            </w:tcBorders>
            <w:shd w:val="clear" w:color="000000" w:fill="FFFFFF"/>
            <w:vAlign w:val="center"/>
          </w:tcPr>
          <w:p w:rsidR="005607E7" w:rsidRPr="000410F7" w:rsidRDefault="005607E7" w:rsidP="007726EF">
            <w:pPr>
              <w:widowControl/>
              <w:rPr>
                <w:rFonts w:ascii="仿宋" w:eastAsia="仿宋" w:hAnsi="仿宋" w:cs="宋体"/>
                <w:color w:val="000000"/>
                <w:kern w:val="0"/>
                <w:sz w:val="24"/>
              </w:rPr>
            </w:pPr>
          </w:p>
        </w:tc>
        <w:tc>
          <w:tcPr>
            <w:tcW w:w="685"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0410F7" w:rsidRDefault="005607E7" w:rsidP="007726EF">
            <w:pPr>
              <w:widowControl/>
              <w:rPr>
                <w:rFonts w:ascii="仿宋" w:eastAsia="仿宋" w:hAnsi="仿宋" w:cs="宋体"/>
                <w:color w:val="000000"/>
                <w:kern w:val="0"/>
                <w:sz w:val="24"/>
              </w:rPr>
            </w:pPr>
          </w:p>
          <w:p w:rsidR="005607E7" w:rsidRPr="000410F7" w:rsidRDefault="005607E7" w:rsidP="007726EF">
            <w:pPr>
              <w:widowControl/>
              <w:rPr>
                <w:rFonts w:ascii="仿宋" w:eastAsia="仿宋" w:hAnsi="仿宋" w:cs="宋体"/>
                <w:color w:val="000000"/>
                <w:kern w:val="0"/>
                <w:sz w:val="24"/>
              </w:rPr>
            </w:pPr>
          </w:p>
          <w:p w:rsidR="005607E7" w:rsidRPr="000410F7" w:rsidRDefault="005607E7" w:rsidP="007726EF">
            <w:pPr>
              <w:widowControl/>
              <w:rPr>
                <w:rFonts w:ascii="仿宋" w:eastAsia="仿宋" w:hAnsi="仿宋" w:cs="宋体"/>
                <w:color w:val="000000"/>
                <w:kern w:val="0"/>
                <w:sz w:val="24"/>
              </w:rPr>
            </w:pPr>
          </w:p>
        </w:tc>
      </w:tr>
    </w:tbl>
    <w:p w:rsidR="005607E7" w:rsidRDefault="005607E7" w:rsidP="005D497D">
      <w:pPr>
        <w:spacing w:beforeLines="50" w:line="360" w:lineRule="auto"/>
        <w:ind w:firstLineChars="450" w:firstLine="1440"/>
        <w:rPr>
          <w:rFonts w:ascii="仿宋_GB2312" w:eastAsia="仿宋_GB2312" w:hAnsi="仿宋"/>
          <w:bCs/>
          <w:sz w:val="32"/>
          <w:szCs w:val="32"/>
        </w:rPr>
      </w:pPr>
    </w:p>
    <w:p w:rsidR="005607E7" w:rsidRDefault="005607E7" w:rsidP="005607E7">
      <w:pPr>
        <w:widowControl/>
        <w:jc w:val="left"/>
        <w:rPr>
          <w:rFonts w:ascii="仿宋_GB2312" w:eastAsia="仿宋_GB2312" w:hAnsi="仿宋"/>
          <w:bCs/>
          <w:sz w:val="32"/>
          <w:szCs w:val="32"/>
        </w:rPr>
      </w:pPr>
      <w:r>
        <w:rPr>
          <w:rFonts w:ascii="仿宋_GB2312" w:eastAsia="仿宋_GB2312" w:hAnsi="仿宋"/>
          <w:bCs/>
          <w:sz w:val="32"/>
          <w:szCs w:val="32"/>
        </w:rPr>
        <w:br w:type="page"/>
      </w:r>
    </w:p>
    <w:p w:rsidR="005607E7" w:rsidRDefault="005607E7" w:rsidP="005607E7">
      <w:pPr>
        <w:widowControl/>
        <w:jc w:val="center"/>
        <w:rPr>
          <w:rFonts w:ascii="仿宋" w:eastAsia="仿宋" w:hAnsi="仿宋"/>
          <w:bCs/>
          <w:sz w:val="32"/>
          <w:szCs w:val="32"/>
        </w:rPr>
      </w:pPr>
      <w:r>
        <w:rPr>
          <w:rFonts w:ascii="仿宋" w:eastAsia="仿宋" w:hAnsi="仿宋" w:hint="eastAsia"/>
          <w:bCs/>
          <w:sz w:val="32"/>
          <w:szCs w:val="32"/>
        </w:rPr>
        <w:lastRenderedPageBreak/>
        <w:t>表</w:t>
      </w:r>
      <w:r>
        <w:rPr>
          <w:rFonts w:ascii="仿宋" w:eastAsia="仿宋" w:hAnsi="仿宋"/>
          <w:bCs/>
          <w:sz w:val="32"/>
          <w:szCs w:val="32"/>
        </w:rPr>
        <w:t>5</w:t>
      </w:r>
      <w:r>
        <w:rPr>
          <w:rFonts w:ascii="仿宋" w:eastAsia="仿宋" w:hAnsi="仿宋" w:hint="eastAsia"/>
          <w:bCs/>
          <w:sz w:val="32"/>
          <w:szCs w:val="32"/>
        </w:rPr>
        <w:t xml:space="preserve"> 培训计划表</w:t>
      </w:r>
    </w:p>
    <w:p w:rsidR="00D241A3" w:rsidRPr="00F643A4" w:rsidRDefault="00D241A3" w:rsidP="005D497D">
      <w:pPr>
        <w:spacing w:beforeLines="50" w:line="360" w:lineRule="auto"/>
        <w:ind w:firstLineChars="500" w:firstLine="1050"/>
        <w:rPr>
          <w:rFonts w:ascii="仿宋" w:eastAsia="仿宋" w:hAnsi="仿宋"/>
          <w:bCs/>
          <w:sz w:val="32"/>
          <w:szCs w:val="32"/>
        </w:rPr>
      </w:pPr>
      <w:r w:rsidRPr="00F643A4">
        <w:rPr>
          <w:rFonts w:ascii="仿宋" w:eastAsia="仿宋" w:hAnsi="仿宋" w:cs="宋体" w:hint="eastAsia"/>
          <w:color w:val="000000"/>
          <w:kern w:val="0"/>
          <w:szCs w:val="21"/>
        </w:rPr>
        <w:t xml:space="preserve">填报单位：            20  年  月          </w:t>
      </w:r>
      <w:r w:rsidRPr="00F643A4">
        <w:rPr>
          <w:rFonts w:ascii="仿宋" w:eastAsia="仿宋" w:hAnsi="仿宋" w:cs="宋体" w:hint="eastAsia"/>
          <w:bCs/>
          <w:szCs w:val="21"/>
        </w:rPr>
        <w:t>填报日期：</w:t>
      </w:r>
    </w:p>
    <w:tbl>
      <w:tblPr>
        <w:tblW w:w="4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9"/>
        <w:gridCol w:w="1432"/>
        <w:gridCol w:w="1427"/>
        <w:gridCol w:w="1339"/>
        <w:gridCol w:w="1268"/>
        <w:gridCol w:w="1206"/>
        <w:gridCol w:w="1096"/>
        <w:gridCol w:w="1517"/>
        <w:gridCol w:w="1517"/>
        <w:gridCol w:w="1512"/>
      </w:tblGrid>
      <w:tr w:rsidR="00683163" w:rsidRPr="00162311" w:rsidTr="00683163">
        <w:trPr>
          <w:trHeight w:val="2158"/>
          <w:jc w:val="center"/>
        </w:trPr>
        <w:tc>
          <w:tcPr>
            <w:tcW w:w="406" w:type="pct"/>
            <w:vAlign w:val="center"/>
          </w:tcPr>
          <w:p w:rsidR="00683163" w:rsidRPr="00162311" w:rsidRDefault="00683163" w:rsidP="007726EF">
            <w:pPr>
              <w:widowControl/>
              <w:jc w:val="left"/>
              <w:rPr>
                <w:rFonts w:ascii="仿宋" w:eastAsia="仿宋" w:hAnsi="仿宋" w:cs="宋体"/>
                <w:sz w:val="24"/>
              </w:rPr>
            </w:pPr>
            <w:r w:rsidRPr="00162311">
              <w:rPr>
                <w:rFonts w:ascii="仿宋" w:eastAsia="仿宋" w:hAnsi="仿宋" w:cs="宋体" w:hint="eastAsia"/>
                <w:sz w:val="24"/>
              </w:rPr>
              <w:t>培训机构</w:t>
            </w:r>
          </w:p>
        </w:tc>
        <w:tc>
          <w:tcPr>
            <w:tcW w:w="534" w:type="pct"/>
            <w:vAlign w:val="center"/>
          </w:tcPr>
          <w:p w:rsidR="00683163" w:rsidRPr="00162311" w:rsidRDefault="00683163" w:rsidP="007726EF">
            <w:pPr>
              <w:widowControl/>
              <w:jc w:val="center"/>
              <w:rPr>
                <w:rFonts w:ascii="仿宋" w:eastAsia="仿宋" w:hAnsi="仿宋" w:cs="宋体"/>
                <w:color w:val="000000"/>
                <w:kern w:val="0"/>
                <w:sz w:val="24"/>
              </w:rPr>
            </w:pPr>
            <w:r>
              <w:rPr>
                <w:rFonts w:ascii="仿宋" w:eastAsia="仿宋" w:hAnsi="仿宋" w:cs="仿宋_GB2312" w:hint="eastAsia"/>
                <w:sz w:val="24"/>
              </w:rPr>
              <w:t>预计</w:t>
            </w:r>
            <w:r w:rsidRPr="00162311">
              <w:rPr>
                <w:rFonts w:ascii="仿宋" w:eastAsia="仿宋" w:hAnsi="仿宋" w:cs="仿宋_GB2312" w:hint="eastAsia"/>
                <w:sz w:val="24"/>
              </w:rPr>
              <w:t>培训</w:t>
            </w:r>
            <w:r>
              <w:rPr>
                <w:rFonts w:ascii="仿宋" w:eastAsia="仿宋" w:hAnsi="仿宋" w:cs="仿宋_GB2312" w:hint="eastAsia"/>
                <w:sz w:val="24"/>
              </w:rPr>
              <w:t>开始</w:t>
            </w:r>
            <w:r w:rsidRPr="00162311">
              <w:rPr>
                <w:rFonts w:ascii="仿宋" w:eastAsia="仿宋" w:hAnsi="仿宋" w:cs="仿宋_GB2312" w:hint="eastAsia"/>
                <w:sz w:val="24"/>
              </w:rPr>
              <w:t>时间</w:t>
            </w:r>
          </w:p>
        </w:tc>
        <w:tc>
          <w:tcPr>
            <w:tcW w:w="532" w:type="pct"/>
            <w:vAlign w:val="center"/>
          </w:tcPr>
          <w:p w:rsidR="00683163" w:rsidRPr="00B96D93" w:rsidRDefault="00683163" w:rsidP="007726EF">
            <w:pPr>
              <w:widowControl/>
              <w:jc w:val="center"/>
              <w:rPr>
                <w:rFonts w:ascii="仿宋" w:eastAsia="仿宋" w:hAnsi="仿宋" w:cs="仿宋_GB2312"/>
                <w:sz w:val="24"/>
              </w:rPr>
            </w:pPr>
            <w:r>
              <w:rPr>
                <w:rFonts w:ascii="仿宋" w:eastAsia="仿宋" w:hAnsi="仿宋" w:cs="仿宋_GB2312" w:hint="eastAsia"/>
                <w:sz w:val="24"/>
              </w:rPr>
              <w:t>预计培训结束时间</w:t>
            </w:r>
          </w:p>
        </w:tc>
        <w:tc>
          <w:tcPr>
            <w:tcW w:w="499" w:type="pct"/>
            <w:vAlign w:val="center"/>
          </w:tcPr>
          <w:p w:rsidR="00683163" w:rsidRPr="00162311" w:rsidRDefault="00683163" w:rsidP="007726EF">
            <w:pPr>
              <w:widowControl/>
              <w:jc w:val="center"/>
              <w:rPr>
                <w:rFonts w:ascii="仿宋" w:eastAsia="仿宋" w:hAnsi="仿宋" w:cs="宋体"/>
                <w:color w:val="000000"/>
                <w:kern w:val="0"/>
                <w:sz w:val="24"/>
              </w:rPr>
            </w:pPr>
            <w:r w:rsidRPr="00162311">
              <w:rPr>
                <w:rFonts w:ascii="仿宋" w:eastAsia="仿宋" w:hAnsi="仿宋" w:cs="仿宋_GB2312" w:hint="eastAsia"/>
                <w:sz w:val="24"/>
              </w:rPr>
              <w:t>培训地点</w:t>
            </w:r>
          </w:p>
        </w:tc>
        <w:tc>
          <w:tcPr>
            <w:tcW w:w="473" w:type="pct"/>
            <w:vAlign w:val="center"/>
          </w:tcPr>
          <w:p w:rsidR="00683163" w:rsidRPr="00162311" w:rsidRDefault="00683163" w:rsidP="007726EF">
            <w:pPr>
              <w:widowControl/>
              <w:rPr>
                <w:rFonts w:ascii="仿宋" w:eastAsia="仿宋" w:hAnsi="仿宋" w:cs="宋体"/>
                <w:color w:val="000000"/>
                <w:kern w:val="0"/>
                <w:sz w:val="24"/>
              </w:rPr>
            </w:pPr>
            <w:r w:rsidRPr="00162311">
              <w:rPr>
                <w:rFonts w:ascii="仿宋" w:eastAsia="仿宋" w:hAnsi="仿宋" w:cs="宋体" w:hint="eastAsia"/>
                <w:color w:val="000000"/>
                <w:kern w:val="0"/>
                <w:sz w:val="24"/>
              </w:rPr>
              <w:t>培训课时</w:t>
            </w:r>
          </w:p>
        </w:tc>
        <w:tc>
          <w:tcPr>
            <w:tcW w:w="450" w:type="pct"/>
            <w:vAlign w:val="center"/>
          </w:tcPr>
          <w:p w:rsidR="00683163" w:rsidRPr="00162311" w:rsidRDefault="00683163" w:rsidP="007726EF">
            <w:pPr>
              <w:widowControl/>
              <w:jc w:val="center"/>
              <w:rPr>
                <w:rFonts w:ascii="仿宋" w:eastAsia="仿宋" w:hAnsi="仿宋" w:cs="宋体"/>
                <w:color w:val="000000"/>
                <w:kern w:val="0"/>
                <w:sz w:val="24"/>
              </w:rPr>
            </w:pPr>
            <w:r w:rsidRPr="000410F7">
              <w:rPr>
                <w:rFonts w:ascii="仿宋" w:eastAsia="仿宋" w:hAnsi="仿宋" w:cs="宋体" w:hint="eastAsia"/>
                <w:color w:val="000000"/>
                <w:kern w:val="0"/>
                <w:sz w:val="24"/>
              </w:rPr>
              <w:t>培训类型</w:t>
            </w:r>
          </w:p>
        </w:tc>
        <w:tc>
          <w:tcPr>
            <w:tcW w:w="409" w:type="pct"/>
            <w:vAlign w:val="center"/>
          </w:tcPr>
          <w:p w:rsidR="00683163" w:rsidRPr="00162311" w:rsidRDefault="00683163" w:rsidP="007726EF">
            <w:pPr>
              <w:widowControl/>
              <w:jc w:val="center"/>
              <w:rPr>
                <w:rFonts w:ascii="仿宋" w:eastAsia="仿宋" w:hAnsi="仿宋" w:cs="宋体"/>
                <w:color w:val="000000"/>
                <w:kern w:val="0"/>
                <w:sz w:val="24"/>
              </w:rPr>
            </w:pPr>
            <w:r w:rsidRPr="00162311">
              <w:rPr>
                <w:rFonts w:ascii="仿宋" w:eastAsia="仿宋" w:hAnsi="仿宋" w:cs="宋体" w:hint="eastAsia"/>
                <w:color w:val="000000"/>
                <w:kern w:val="0"/>
                <w:sz w:val="24"/>
              </w:rPr>
              <w:t>授课教员</w:t>
            </w:r>
            <w:r>
              <w:rPr>
                <w:rFonts w:ascii="仿宋" w:eastAsia="仿宋" w:hAnsi="仿宋" w:cs="宋体" w:hint="eastAsia"/>
                <w:color w:val="000000"/>
                <w:kern w:val="0"/>
                <w:sz w:val="24"/>
              </w:rPr>
              <w:t>/专家</w:t>
            </w:r>
          </w:p>
        </w:tc>
        <w:tc>
          <w:tcPr>
            <w:tcW w:w="566" w:type="pct"/>
            <w:vAlign w:val="center"/>
          </w:tcPr>
          <w:p w:rsidR="00683163" w:rsidRPr="00162311" w:rsidRDefault="00683163"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培训联系人</w:t>
            </w:r>
          </w:p>
        </w:tc>
        <w:tc>
          <w:tcPr>
            <w:tcW w:w="566" w:type="pct"/>
            <w:vAlign w:val="center"/>
          </w:tcPr>
          <w:p w:rsidR="00683163" w:rsidRPr="00162311" w:rsidRDefault="00683163"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联系电话</w:t>
            </w:r>
          </w:p>
        </w:tc>
        <w:tc>
          <w:tcPr>
            <w:tcW w:w="564" w:type="pct"/>
            <w:vAlign w:val="center"/>
          </w:tcPr>
          <w:p w:rsidR="00683163" w:rsidRPr="00162311" w:rsidRDefault="00683163" w:rsidP="007726EF">
            <w:pPr>
              <w:widowControl/>
              <w:jc w:val="center"/>
              <w:rPr>
                <w:rFonts w:ascii="仿宋" w:eastAsia="仿宋" w:hAnsi="仿宋" w:cs="宋体"/>
                <w:color w:val="000000"/>
                <w:kern w:val="0"/>
                <w:sz w:val="24"/>
              </w:rPr>
            </w:pPr>
            <w:r w:rsidRPr="00162311">
              <w:rPr>
                <w:rFonts w:ascii="仿宋" w:eastAsia="仿宋" w:hAnsi="仿宋" w:cs="宋体" w:hint="eastAsia"/>
                <w:color w:val="000000"/>
                <w:kern w:val="0"/>
                <w:sz w:val="24"/>
              </w:rPr>
              <w:t>培训主要内容</w:t>
            </w:r>
          </w:p>
        </w:tc>
      </w:tr>
      <w:tr w:rsidR="00683163" w:rsidRPr="00162311" w:rsidTr="00683163">
        <w:trPr>
          <w:trHeight w:val="1535"/>
          <w:jc w:val="center"/>
        </w:trPr>
        <w:tc>
          <w:tcPr>
            <w:tcW w:w="406" w:type="pct"/>
            <w:shd w:val="clear" w:color="000000" w:fill="FFFFFF"/>
            <w:vAlign w:val="center"/>
          </w:tcPr>
          <w:p w:rsidR="00683163" w:rsidRPr="00162311" w:rsidRDefault="00683163" w:rsidP="007726EF">
            <w:pPr>
              <w:widowControl/>
              <w:jc w:val="center"/>
              <w:rPr>
                <w:rFonts w:ascii="仿宋" w:eastAsia="仿宋" w:hAnsi="仿宋" w:cs="宋体"/>
                <w:color w:val="000000"/>
                <w:kern w:val="0"/>
                <w:sz w:val="24"/>
              </w:rPr>
            </w:pPr>
          </w:p>
        </w:tc>
        <w:tc>
          <w:tcPr>
            <w:tcW w:w="534" w:type="pct"/>
            <w:shd w:val="clear" w:color="000000" w:fill="FFFFFF"/>
            <w:vAlign w:val="center"/>
          </w:tcPr>
          <w:p w:rsidR="00683163" w:rsidRPr="00162311" w:rsidRDefault="00683163" w:rsidP="007726EF">
            <w:pPr>
              <w:widowControl/>
              <w:rPr>
                <w:rFonts w:ascii="仿宋" w:eastAsia="仿宋" w:hAnsi="仿宋" w:cs="宋体"/>
                <w:color w:val="000000"/>
                <w:kern w:val="0"/>
                <w:sz w:val="24"/>
              </w:rPr>
            </w:pPr>
          </w:p>
        </w:tc>
        <w:tc>
          <w:tcPr>
            <w:tcW w:w="532" w:type="pct"/>
            <w:shd w:val="clear" w:color="000000" w:fill="FFFFFF"/>
            <w:vAlign w:val="center"/>
          </w:tcPr>
          <w:p w:rsidR="00683163" w:rsidRPr="00B96D93" w:rsidRDefault="00683163" w:rsidP="007726EF">
            <w:pPr>
              <w:widowControl/>
              <w:rPr>
                <w:rFonts w:ascii="仿宋" w:eastAsia="仿宋" w:hAnsi="仿宋" w:cs="宋体"/>
                <w:color w:val="000000"/>
                <w:kern w:val="0"/>
                <w:sz w:val="24"/>
              </w:rPr>
            </w:pPr>
          </w:p>
        </w:tc>
        <w:tc>
          <w:tcPr>
            <w:tcW w:w="499" w:type="pct"/>
            <w:shd w:val="clear" w:color="000000" w:fill="FFFFFF"/>
            <w:vAlign w:val="center"/>
          </w:tcPr>
          <w:p w:rsidR="00683163" w:rsidRPr="00162311" w:rsidRDefault="00683163" w:rsidP="007726EF">
            <w:pPr>
              <w:widowControl/>
              <w:rPr>
                <w:rFonts w:ascii="仿宋" w:eastAsia="仿宋" w:hAnsi="仿宋" w:cs="宋体"/>
                <w:color w:val="000000"/>
                <w:kern w:val="0"/>
                <w:sz w:val="24"/>
              </w:rPr>
            </w:pPr>
          </w:p>
        </w:tc>
        <w:tc>
          <w:tcPr>
            <w:tcW w:w="473" w:type="pct"/>
            <w:shd w:val="clear" w:color="000000" w:fill="FFFFFF"/>
            <w:vAlign w:val="center"/>
          </w:tcPr>
          <w:p w:rsidR="00683163" w:rsidRPr="00162311" w:rsidRDefault="00683163" w:rsidP="007726EF">
            <w:pPr>
              <w:widowControl/>
              <w:rPr>
                <w:rFonts w:ascii="仿宋" w:eastAsia="仿宋" w:hAnsi="仿宋" w:cs="宋体"/>
                <w:color w:val="000000"/>
                <w:kern w:val="0"/>
                <w:sz w:val="24"/>
              </w:rPr>
            </w:pPr>
          </w:p>
        </w:tc>
        <w:tc>
          <w:tcPr>
            <w:tcW w:w="450" w:type="pct"/>
            <w:shd w:val="clear" w:color="000000" w:fill="FFFFFF"/>
            <w:vAlign w:val="center"/>
          </w:tcPr>
          <w:p w:rsidR="00683163" w:rsidRPr="00162311" w:rsidRDefault="00683163" w:rsidP="007726EF">
            <w:pPr>
              <w:widowControl/>
              <w:rPr>
                <w:rFonts w:ascii="仿宋" w:eastAsia="仿宋" w:hAnsi="仿宋" w:cs="宋体"/>
                <w:color w:val="000000"/>
                <w:kern w:val="0"/>
                <w:sz w:val="24"/>
              </w:rPr>
            </w:pPr>
          </w:p>
        </w:tc>
        <w:tc>
          <w:tcPr>
            <w:tcW w:w="409" w:type="pct"/>
            <w:shd w:val="clear" w:color="000000" w:fill="FFFFFF"/>
            <w:vAlign w:val="center"/>
          </w:tcPr>
          <w:p w:rsidR="00683163" w:rsidRPr="00162311" w:rsidRDefault="00683163" w:rsidP="007726EF">
            <w:pPr>
              <w:widowControl/>
              <w:rPr>
                <w:rFonts w:ascii="仿宋" w:eastAsia="仿宋" w:hAnsi="仿宋" w:cs="宋体"/>
                <w:color w:val="000000"/>
                <w:kern w:val="0"/>
                <w:sz w:val="24"/>
              </w:rPr>
            </w:pPr>
          </w:p>
        </w:tc>
        <w:tc>
          <w:tcPr>
            <w:tcW w:w="566" w:type="pct"/>
            <w:shd w:val="clear" w:color="000000" w:fill="FFFFFF"/>
            <w:vAlign w:val="center"/>
          </w:tcPr>
          <w:p w:rsidR="00683163" w:rsidRPr="00162311" w:rsidRDefault="00683163" w:rsidP="007726EF">
            <w:pPr>
              <w:widowControl/>
              <w:rPr>
                <w:rFonts w:ascii="仿宋" w:eastAsia="仿宋" w:hAnsi="仿宋" w:cs="宋体"/>
                <w:color w:val="000000"/>
                <w:kern w:val="0"/>
                <w:sz w:val="24"/>
              </w:rPr>
            </w:pPr>
          </w:p>
        </w:tc>
        <w:tc>
          <w:tcPr>
            <w:tcW w:w="566" w:type="pct"/>
            <w:shd w:val="clear" w:color="000000" w:fill="FFFFFF"/>
            <w:vAlign w:val="center"/>
          </w:tcPr>
          <w:p w:rsidR="00683163" w:rsidRPr="00162311" w:rsidRDefault="00683163" w:rsidP="007726EF">
            <w:pPr>
              <w:widowControl/>
              <w:rPr>
                <w:rFonts w:ascii="仿宋" w:eastAsia="仿宋" w:hAnsi="仿宋" w:cs="宋体"/>
                <w:color w:val="000000"/>
                <w:kern w:val="0"/>
                <w:sz w:val="24"/>
              </w:rPr>
            </w:pPr>
          </w:p>
        </w:tc>
        <w:tc>
          <w:tcPr>
            <w:tcW w:w="564" w:type="pct"/>
            <w:shd w:val="clear" w:color="000000" w:fill="FFFFFF"/>
            <w:vAlign w:val="center"/>
          </w:tcPr>
          <w:p w:rsidR="00683163" w:rsidRPr="00162311" w:rsidRDefault="00683163" w:rsidP="007726EF">
            <w:pPr>
              <w:widowControl/>
              <w:rPr>
                <w:rFonts w:ascii="仿宋" w:eastAsia="仿宋" w:hAnsi="仿宋" w:cs="宋体"/>
                <w:color w:val="000000"/>
                <w:kern w:val="0"/>
                <w:sz w:val="24"/>
              </w:rPr>
            </w:pPr>
          </w:p>
        </w:tc>
      </w:tr>
    </w:tbl>
    <w:p w:rsidR="005607E7" w:rsidRDefault="005607E7" w:rsidP="005607E7">
      <w:pPr>
        <w:widowControl/>
        <w:jc w:val="left"/>
        <w:rPr>
          <w:rFonts w:ascii="仿宋" w:eastAsia="仿宋" w:hAnsi="仿宋"/>
          <w:bCs/>
          <w:sz w:val="24"/>
        </w:rPr>
      </w:pPr>
    </w:p>
    <w:p w:rsidR="005607E7" w:rsidRPr="000410F7" w:rsidRDefault="005607E7" w:rsidP="005607E7">
      <w:pPr>
        <w:widowControl/>
        <w:jc w:val="left"/>
        <w:rPr>
          <w:rFonts w:ascii="仿宋" w:eastAsia="仿宋" w:hAnsi="仿宋"/>
          <w:bCs/>
          <w:sz w:val="24"/>
        </w:rPr>
      </w:pPr>
      <w:r w:rsidRPr="000410F7">
        <w:rPr>
          <w:rFonts w:ascii="仿宋" w:eastAsia="仿宋" w:hAnsi="仿宋" w:hint="eastAsia"/>
          <w:bCs/>
          <w:sz w:val="24"/>
        </w:rPr>
        <w:t>注：按照每一期培训报送培训计划</w:t>
      </w:r>
    </w:p>
    <w:p w:rsidR="005607E7" w:rsidRDefault="005607E7" w:rsidP="005607E7">
      <w:pPr>
        <w:widowControl/>
        <w:jc w:val="left"/>
        <w:rPr>
          <w:rFonts w:ascii="仿宋" w:eastAsia="仿宋" w:hAnsi="仿宋"/>
          <w:bCs/>
          <w:sz w:val="32"/>
          <w:szCs w:val="32"/>
        </w:rPr>
      </w:pPr>
      <w:r>
        <w:rPr>
          <w:rFonts w:ascii="仿宋" w:eastAsia="仿宋" w:hAnsi="仿宋"/>
          <w:bCs/>
          <w:sz w:val="32"/>
          <w:szCs w:val="32"/>
        </w:rPr>
        <w:br w:type="page"/>
      </w:r>
    </w:p>
    <w:p w:rsidR="005607E7" w:rsidRPr="00091AF6" w:rsidRDefault="005607E7" w:rsidP="005607E7">
      <w:pPr>
        <w:widowControl/>
        <w:jc w:val="center"/>
        <w:rPr>
          <w:rFonts w:ascii="仿宋" w:eastAsia="仿宋" w:hAnsi="仿宋"/>
          <w:bCs/>
          <w:sz w:val="32"/>
          <w:szCs w:val="32"/>
        </w:rPr>
      </w:pPr>
    </w:p>
    <w:p w:rsidR="005607E7" w:rsidRDefault="005607E7" w:rsidP="005607E7">
      <w:pPr>
        <w:widowControl/>
        <w:jc w:val="center"/>
        <w:rPr>
          <w:rFonts w:ascii="仿宋" w:eastAsia="仿宋" w:hAnsi="仿宋" w:cs="宋体"/>
          <w:bCs/>
          <w:sz w:val="32"/>
          <w:szCs w:val="32"/>
        </w:rPr>
      </w:pPr>
      <w:r>
        <w:rPr>
          <w:rFonts w:ascii="仿宋" w:eastAsia="仿宋" w:hAnsi="仿宋" w:hint="eastAsia"/>
          <w:bCs/>
          <w:sz w:val="32"/>
          <w:szCs w:val="32"/>
        </w:rPr>
        <w:t>表</w:t>
      </w:r>
      <w:r>
        <w:rPr>
          <w:rFonts w:ascii="仿宋" w:eastAsia="仿宋" w:hAnsi="仿宋"/>
          <w:bCs/>
          <w:sz w:val="32"/>
          <w:szCs w:val="32"/>
        </w:rPr>
        <w:t>6</w:t>
      </w:r>
      <w:r>
        <w:rPr>
          <w:rFonts w:ascii="仿宋" w:eastAsia="仿宋" w:hAnsi="仿宋" w:hint="eastAsia"/>
          <w:bCs/>
          <w:sz w:val="32"/>
          <w:szCs w:val="32"/>
        </w:rPr>
        <w:t>培训实施情况</w:t>
      </w:r>
      <w:r w:rsidRPr="00F643A4">
        <w:rPr>
          <w:rFonts w:ascii="仿宋" w:eastAsia="仿宋" w:hAnsi="仿宋" w:hint="eastAsia"/>
          <w:bCs/>
          <w:sz w:val="32"/>
          <w:szCs w:val="32"/>
        </w:rPr>
        <w:t>表</w:t>
      </w:r>
    </w:p>
    <w:p w:rsidR="005607E7" w:rsidRPr="00F643A4" w:rsidRDefault="005607E7" w:rsidP="005D497D">
      <w:pPr>
        <w:spacing w:beforeLines="50" w:line="360" w:lineRule="auto"/>
        <w:ind w:firstLineChars="500" w:firstLine="1050"/>
        <w:rPr>
          <w:rFonts w:ascii="仿宋" w:eastAsia="仿宋" w:hAnsi="仿宋"/>
          <w:bCs/>
          <w:sz w:val="32"/>
          <w:szCs w:val="32"/>
        </w:rPr>
      </w:pPr>
      <w:r w:rsidRPr="00F643A4">
        <w:rPr>
          <w:rFonts w:ascii="仿宋" w:eastAsia="仿宋" w:hAnsi="仿宋" w:cs="宋体" w:hint="eastAsia"/>
          <w:color w:val="000000"/>
          <w:kern w:val="0"/>
          <w:szCs w:val="21"/>
        </w:rPr>
        <w:t xml:space="preserve">填报单位：            20  年  月          </w:t>
      </w:r>
      <w:r w:rsidRPr="00F643A4">
        <w:rPr>
          <w:rFonts w:ascii="仿宋" w:eastAsia="仿宋" w:hAnsi="仿宋" w:cs="宋体" w:hint="eastAsia"/>
          <w:bCs/>
          <w:szCs w:val="21"/>
        </w:rPr>
        <w:t>填报日期：</w:t>
      </w:r>
    </w:p>
    <w:tbl>
      <w:tblPr>
        <w:tblW w:w="5130" w:type="pct"/>
        <w:jc w:val="center"/>
        <w:tblLook w:val="00A0"/>
      </w:tblPr>
      <w:tblGrid>
        <w:gridCol w:w="1113"/>
        <w:gridCol w:w="1483"/>
        <w:gridCol w:w="1478"/>
        <w:gridCol w:w="1309"/>
        <w:gridCol w:w="1318"/>
        <w:gridCol w:w="1178"/>
        <w:gridCol w:w="1129"/>
        <w:gridCol w:w="1158"/>
        <w:gridCol w:w="1524"/>
        <w:gridCol w:w="1524"/>
        <w:gridCol w:w="1329"/>
      </w:tblGrid>
      <w:tr w:rsidR="005607E7" w:rsidRPr="00B96D93" w:rsidTr="007726EF">
        <w:trPr>
          <w:trHeight w:val="1739"/>
          <w:jc w:val="center"/>
        </w:trPr>
        <w:tc>
          <w:tcPr>
            <w:tcW w:w="383" w:type="pct"/>
            <w:tcBorders>
              <w:top w:val="single" w:sz="4" w:space="0" w:color="auto"/>
              <w:left w:val="single" w:sz="4" w:space="0" w:color="auto"/>
              <w:bottom w:val="single" w:sz="4" w:space="0" w:color="auto"/>
              <w:right w:val="single" w:sz="4" w:space="0" w:color="auto"/>
            </w:tcBorders>
            <w:vAlign w:val="center"/>
          </w:tcPr>
          <w:p w:rsidR="005607E7" w:rsidRPr="00162311" w:rsidRDefault="005607E7" w:rsidP="007726EF">
            <w:pPr>
              <w:widowControl/>
              <w:jc w:val="left"/>
              <w:rPr>
                <w:rFonts w:ascii="仿宋" w:eastAsia="仿宋" w:hAnsi="仿宋" w:cs="宋体"/>
                <w:sz w:val="24"/>
              </w:rPr>
            </w:pPr>
            <w:r w:rsidRPr="00162311">
              <w:rPr>
                <w:rFonts w:ascii="仿宋" w:eastAsia="仿宋" w:hAnsi="仿宋" w:cs="宋体" w:hint="eastAsia"/>
                <w:sz w:val="24"/>
              </w:rPr>
              <w:t>培训机构</w:t>
            </w:r>
          </w:p>
        </w:tc>
        <w:tc>
          <w:tcPr>
            <w:tcW w:w="510" w:type="pct"/>
            <w:tcBorders>
              <w:top w:val="single" w:sz="4" w:space="0" w:color="auto"/>
              <w:left w:val="single" w:sz="4" w:space="0" w:color="auto"/>
              <w:bottom w:val="single" w:sz="4" w:space="0" w:color="auto"/>
              <w:right w:val="single" w:sz="4" w:space="0" w:color="auto"/>
            </w:tcBorders>
            <w:vAlign w:val="center"/>
          </w:tcPr>
          <w:p w:rsidR="005607E7" w:rsidRPr="00162311" w:rsidRDefault="005607E7" w:rsidP="007726EF">
            <w:pPr>
              <w:widowControl/>
              <w:jc w:val="center"/>
              <w:rPr>
                <w:rFonts w:ascii="仿宋" w:eastAsia="仿宋" w:hAnsi="仿宋" w:cs="宋体"/>
                <w:color w:val="000000"/>
                <w:kern w:val="0"/>
                <w:sz w:val="24"/>
              </w:rPr>
            </w:pPr>
            <w:r w:rsidRPr="00162311">
              <w:rPr>
                <w:rFonts w:ascii="仿宋" w:eastAsia="仿宋" w:hAnsi="仿宋" w:cs="仿宋_GB2312" w:hint="eastAsia"/>
                <w:sz w:val="24"/>
              </w:rPr>
              <w:t>培训</w:t>
            </w:r>
            <w:r>
              <w:rPr>
                <w:rFonts w:ascii="仿宋" w:eastAsia="仿宋" w:hAnsi="仿宋" w:cs="仿宋_GB2312" w:hint="eastAsia"/>
                <w:sz w:val="24"/>
              </w:rPr>
              <w:t>开始</w:t>
            </w:r>
            <w:r w:rsidRPr="00162311">
              <w:rPr>
                <w:rFonts w:ascii="仿宋" w:eastAsia="仿宋" w:hAnsi="仿宋" w:cs="仿宋_GB2312" w:hint="eastAsia"/>
                <w:sz w:val="24"/>
              </w:rPr>
              <w:t>时间</w:t>
            </w:r>
          </w:p>
        </w:tc>
        <w:tc>
          <w:tcPr>
            <w:tcW w:w="508" w:type="pct"/>
            <w:tcBorders>
              <w:top w:val="single" w:sz="4" w:space="0" w:color="auto"/>
              <w:left w:val="single" w:sz="4" w:space="0" w:color="auto"/>
              <w:bottom w:val="single" w:sz="4" w:space="0" w:color="auto"/>
              <w:right w:val="single" w:sz="4" w:space="0" w:color="auto"/>
            </w:tcBorders>
            <w:vAlign w:val="center"/>
          </w:tcPr>
          <w:p w:rsidR="005607E7" w:rsidRPr="00B96D93" w:rsidRDefault="005607E7" w:rsidP="007726EF">
            <w:pPr>
              <w:widowControl/>
              <w:jc w:val="center"/>
              <w:rPr>
                <w:rFonts w:ascii="仿宋" w:eastAsia="仿宋" w:hAnsi="仿宋" w:cs="仿宋_GB2312"/>
                <w:sz w:val="24"/>
              </w:rPr>
            </w:pPr>
            <w:r>
              <w:rPr>
                <w:rFonts w:ascii="仿宋" w:eastAsia="仿宋" w:hAnsi="仿宋" w:cs="仿宋_GB2312" w:hint="eastAsia"/>
                <w:sz w:val="24"/>
              </w:rPr>
              <w:t>培训结束时间</w:t>
            </w:r>
          </w:p>
        </w:tc>
        <w:tc>
          <w:tcPr>
            <w:tcW w:w="450" w:type="pct"/>
            <w:tcBorders>
              <w:top w:val="single" w:sz="4" w:space="0" w:color="auto"/>
              <w:left w:val="single" w:sz="4" w:space="0" w:color="auto"/>
              <w:bottom w:val="single" w:sz="4" w:space="0" w:color="auto"/>
              <w:right w:val="single" w:sz="4" w:space="0" w:color="auto"/>
            </w:tcBorders>
            <w:vAlign w:val="center"/>
          </w:tcPr>
          <w:p w:rsidR="005607E7" w:rsidRPr="00162311" w:rsidRDefault="005607E7" w:rsidP="007726EF">
            <w:pPr>
              <w:widowControl/>
              <w:jc w:val="center"/>
              <w:rPr>
                <w:rFonts w:ascii="仿宋" w:eastAsia="仿宋" w:hAnsi="仿宋" w:cs="宋体"/>
                <w:color w:val="000000"/>
                <w:kern w:val="0"/>
                <w:sz w:val="24"/>
              </w:rPr>
            </w:pPr>
            <w:r w:rsidRPr="00162311">
              <w:rPr>
                <w:rFonts w:ascii="仿宋" w:eastAsia="仿宋" w:hAnsi="仿宋" w:cs="仿宋_GB2312" w:hint="eastAsia"/>
                <w:sz w:val="24"/>
              </w:rPr>
              <w:t>培训地点</w:t>
            </w:r>
          </w:p>
        </w:tc>
        <w:tc>
          <w:tcPr>
            <w:tcW w:w="453" w:type="pct"/>
            <w:tcBorders>
              <w:top w:val="single" w:sz="4" w:space="0" w:color="auto"/>
              <w:left w:val="single" w:sz="4" w:space="0" w:color="auto"/>
              <w:bottom w:val="single" w:sz="4" w:space="0" w:color="auto"/>
              <w:right w:val="single" w:sz="4" w:space="0" w:color="auto"/>
            </w:tcBorders>
            <w:vAlign w:val="center"/>
          </w:tcPr>
          <w:p w:rsidR="005607E7" w:rsidRPr="00162311" w:rsidRDefault="005607E7" w:rsidP="007726EF">
            <w:pPr>
              <w:widowControl/>
              <w:rPr>
                <w:rFonts w:ascii="仿宋" w:eastAsia="仿宋" w:hAnsi="仿宋" w:cs="宋体"/>
                <w:color w:val="000000"/>
                <w:kern w:val="0"/>
                <w:sz w:val="24"/>
              </w:rPr>
            </w:pPr>
            <w:r w:rsidRPr="00162311">
              <w:rPr>
                <w:rFonts w:ascii="仿宋" w:eastAsia="仿宋" w:hAnsi="仿宋" w:cs="宋体" w:hint="eastAsia"/>
                <w:color w:val="000000"/>
                <w:kern w:val="0"/>
                <w:sz w:val="24"/>
              </w:rPr>
              <w:t>培训课时</w:t>
            </w:r>
          </w:p>
        </w:tc>
        <w:tc>
          <w:tcPr>
            <w:tcW w:w="405" w:type="pct"/>
            <w:tcBorders>
              <w:top w:val="single" w:sz="4" w:space="0" w:color="auto"/>
              <w:left w:val="single" w:sz="4" w:space="0" w:color="auto"/>
              <w:bottom w:val="single" w:sz="4" w:space="0" w:color="auto"/>
              <w:right w:val="single" w:sz="4" w:space="0" w:color="auto"/>
            </w:tcBorders>
            <w:vAlign w:val="center"/>
          </w:tcPr>
          <w:p w:rsidR="005607E7" w:rsidRPr="000410F7" w:rsidRDefault="005607E7" w:rsidP="007726EF">
            <w:pPr>
              <w:widowControl/>
              <w:jc w:val="center"/>
              <w:rPr>
                <w:rFonts w:ascii="仿宋" w:eastAsia="仿宋" w:hAnsi="仿宋" w:cs="宋体"/>
                <w:kern w:val="0"/>
                <w:sz w:val="24"/>
              </w:rPr>
            </w:pPr>
            <w:r w:rsidRPr="000410F7">
              <w:rPr>
                <w:rFonts w:ascii="仿宋" w:eastAsia="仿宋" w:hAnsi="仿宋" w:cs="宋体" w:hint="eastAsia"/>
                <w:kern w:val="0"/>
                <w:sz w:val="24"/>
              </w:rPr>
              <w:t>培训类型</w:t>
            </w:r>
          </w:p>
        </w:tc>
        <w:tc>
          <w:tcPr>
            <w:tcW w:w="388" w:type="pct"/>
            <w:tcBorders>
              <w:top w:val="single" w:sz="4" w:space="0" w:color="auto"/>
              <w:left w:val="single" w:sz="4" w:space="0" w:color="auto"/>
              <w:bottom w:val="single" w:sz="4" w:space="0" w:color="auto"/>
              <w:right w:val="single" w:sz="4" w:space="0" w:color="auto"/>
            </w:tcBorders>
            <w:vAlign w:val="center"/>
          </w:tcPr>
          <w:p w:rsidR="005607E7" w:rsidRPr="00162311" w:rsidRDefault="005607E7" w:rsidP="007726EF">
            <w:pPr>
              <w:widowControl/>
              <w:jc w:val="center"/>
              <w:rPr>
                <w:rFonts w:ascii="仿宋" w:eastAsia="仿宋" w:hAnsi="仿宋" w:cs="宋体"/>
                <w:color w:val="000000"/>
                <w:kern w:val="0"/>
                <w:sz w:val="24"/>
              </w:rPr>
            </w:pPr>
            <w:r w:rsidRPr="00162311">
              <w:rPr>
                <w:rFonts w:ascii="仿宋" w:eastAsia="仿宋" w:hAnsi="仿宋" w:cs="宋体" w:hint="eastAsia"/>
                <w:color w:val="000000"/>
                <w:kern w:val="0"/>
                <w:sz w:val="24"/>
              </w:rPr>
              <w:t>授课教员</w:t>
            </w:r>
            <w:r w:rsidR="00683163">
              <w:rPr>
                <w:rFonts w:ascii="仿宋" w:eastAsia="仿宋" w:hAnsi="仿宋" w:cs="宋体" w:hint="eastAsia"/>
                <w:color w:val="000000"/>
                <w:kern w:val="0"/>
                <w:sz w:val="24"/>
              </w:rPr>
              <w:t>/专家</w:t>
            </w:r>
          </w:p>
        </w:tc>
        <w:tc>
          <w:tcPr>
            <w:tcW w:w="398" w:type="pct"/>
            <w:tcBorders>
              <w:top w:val="single" w:sz="4" w:space="0" w:color="auto"/>
              <w:left w:val="single" w:sz="4" w:space="0" w:color="auto"/>
              <w:bottom w:val="single" w:sz="4" w:space="0" w:color="auto"/>
              <w:right w:val="single" w:sz="4" w:space="0" w:color="auto"/>
            </w:tcBorders>
            <w:vAlign w:val="center"/>
          </w:tcPr>
          <w:p w:rsidR="005607E7" w:rsidRPr="00162311" w:rsidRDefault="005607E7" w:rsidP="007726EF">
            <w:pPr>
              <w:widowControl/>
              <w:jc w:val="center"/>
              <w:rPr>
                <w:rFonts w:ascii="仿宋" w:eastAsia="仿宋" w:hAnsi="仿宋" w:cs="宋体"/>
                <w:color w:val="000000"/>
                <w:kern w:val="0"/>
                <w:sz w:val="24"/>
              </w:rPr>
            </w:pPr>
            <w:r w:rsidRPr="00162311">
              <w:rPr>
                <w:rFonts w:ascii="仿宋" w:eastAsia="仿宋" w:hAnsi="仿宋" w:cs="宋体" w:hint="eastAsia"/>
                <w:color w:val="000000"/>
                <w:kern w:val="0"/>
                <w:sz w:val="24"/>
              </w:rPr>
              <w:t>教员类别</w:t>
            </w:r>
          </w:p>
        </w:tc>
        <w:tc>
          <w:tcPr>
            <w:tcW w:w="524" w:type="pct"/>
            <w:tcBorders>
              <w:top w:val="single" w:sz="4" w:space="0" w:color="auto"/>
              <w:left w:val="single" w:sz="4" w:space="0" w:color="auto"/>
              <w:bottom w:val="single" w:sz="4" w:space="0" w:color="auto"/>
              <w:right w:val="single" w:sz="4" w:space="0" w:color="auto"/>
            </w:tcBorders>
            <w:vAlign w:val="center"/>
          </w:tcPr>
          <w:p w:rsidR="005607E7" w:rsidRPr="00162311" w:rsidRDefault="00483561"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培训内容/</w:t>
            </w:r>
            <w:r w:rsidR="00F21C72">
              <w:rPr>
                <w:rFonts w:ascii="仿宋" w:eastAsia="仿宋" w:hAnsi="仿宋" w:cs="宋体" w:hint="eastAsia"/>
                <w:color w:val="000000"/>
                <w:kern w:val="0"/>
                <w:sz w:val="24"/>
              </w:rPr>
              <w:t>授课范围</w:t>
            </w:r>
          </w:p>
        </w:tc>
        <w:tc>
          <w:tcPr>
            <w:tcW w:w="524" w:type="pct"/>
            <w:tcBorders>
              <w:top w:val="single" w:sz="4" w:space="0" w:color="auto"/>
              <w:left w:val="single" w:sz="4" w:space="0" w:color="auto"/>
              <w:bottom w:val="single" w:sz="4" w:space="0" w:color="auto"/>
              <w:right w:val="single" w:sz="4" w:space="0" w:color="auto"/>
            </w:tcBorders>
            <w:vAlign w:val="center"/>
          </w:tcPr>
          <w:p w:rsidR="005607E7" w:rsidRPr="00162311" w:rsidRDefault="005607E7" w:rsidP="007726EF">
            <w:pPr>
              <w:widowControl/>
              <w:jc w:val="center"/>
              <w:rPr>
                <w:rFonts w:ascii="仿宋" w:eastAsia="仿宋" w:hAnsi="仿宋" w:cs="宋体"/>
                <w:color w:val="000000"/>
                <w:kern w:val="0"/>
                <w:sz w:val="24"/>
              </w:rPr>
            </w:pPr>
            <w:r w:rsidRPr="00162311">
              <w:rPr>
                <w:rFonts w:ascii="仿宋" w:eastAsia="仿宋" w:hAnsi="仿宋" w:cs="宋体" w:hint="eastAsia"/>
                <w:color w:val="000000"/>
                <w:kern w:val="0"/>
                <w:sz w:val="24"/>
              </w:rPr>
              <w:t>培训人员岗位类别</w:t>
            </w:r>
          </w:p>
        </w:tc>
        <w:tc>
          <w:tcPr>
            <w:tcW w:w="457" w:type="pct"/>
            <w:tcBorders>
              <w:top w:val="single" w:sz="4" w:space="0" w:color="auto"/>
              <w:left w:val="single" w:sz="4" w:space="0" w:color="auto"/>
              <w:bottom w:val="single" w:sz="4" w:space="0" w:color="auto"/>
              <w:right w:val="single" w:sz="4" w:space="0" w:color="auto"/>
            </w:tcBorders>
            <w:vAlign w:val="center"/>
          </w:tcPr>
          <w:p w:rsidR="005607E7" w:rsidRPr="00162311" w:rsidRDefault="005607E7" w:rsidP="007726EF">
            <w:pPr>
              <w:widowControl/>
              <w:jc w:val="center"/>
              <w:rPr>
                <w:rFonts w:ascii="仿宋" w:eastAsia="仿宋" w:hAnsi="仿宋" w:cs="宋体"/>
                <w:color w:val="000000"/>
                <w:kern w:val="0"/>
                <w:sz w:val="24"/>
              </w:rPr>
            </w:pPr>
            <w:r w:rsidRPr="00162311">
              <w:rPr>
                <w:rFonts w:ascii="仿宋" w:eastAsia="仿宋" w:hAnsi="仿宋" w:cs="宋体" w:hint="eastAsia"/>
                <w:color w:val="000000"/>
                <w:kern w:val="0"/>
                <w:sz w:val="24"/>
              </w:rPr>
              <w:t>培训人数</w:t>
            </w:r>
          </w:p>
        </w:tc>
      </w:tr>
      <w:tr w:rsidR="005607E7" w:rsidRPr="00B96D93" w:rsidTr="007726EF">
        <w:trPr>
          <w:trHeight w:val="1237"/>
          <w:jc w:val="center"/>
        </w:trPr>
        <w:tc>
          <w:tcPr>
            <w:tcW w:w="383" w:type="pct"/>
            <w:tcBorders>
              <w:top w:val="single" w:sz="4" w:space="0" w:color="auto"/>
              <w:left w:val="single" w:sz="4" w:space="0" w:color="auto"/>
              <w:bottom w:val="single" w:sz="4" w:space="0" w:color="auto"/>
              <w:right w:val="single" w:sz="4" w:space="0" w:color="000000"/>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p>
        </w:tc>
        <w:tc>
          <w:tcPr>
            <w:tcW w:w="510" w:type="pct"/>
            <w:tcBorders>
              <w:top w:val="nil"/>
              <w:left w:val="nil"/>
              <w:bottom w:val="single" w:sz="4" w:space="0" w:color="auto"/>
              <w:right w:val="single" w:sz="4" w:space="0" w:color="auto"/>
            </w:tcBorders>
            <w:shd w:val="clear" w:color="000000" w:fill="FFFFFF"/>
            <w:vAlign w:val="center"/>
          </w:tcPr>
          <w:p w:rsidR="005607E7" w:rsidRPr="00162311" w:rsidRDefault="005607E7" w:rsidP="007726EF">
            <w:pPr>
              <w:widowControl/>
              <w:rPr>
                <w:rFonts w:ascii="仿宋" w:eastAsia="仿宋" w:hAnsi="仿宋" w:cs="宋体"/>
                <w:color w:val="000000"/>
                <w:kern w:val="0"/>
                <w:sz w:val="24"/>
              </w:rPr>
            </w:pPr>
          </w:p>
        </w:tc>
        <w:tc>
          <w:tcPr>
            <w:tcW w:w="508" w:type="pct"/>
            <w:tcBorders>
              <w:top w:val="single" w:sz="4" w:space="0" w:color="auto"/>
              <w:left w:val="nil"/>
              <w:bottom w:val="single" w:sz="4" w:space="0" w:color="auto"/>
              <w:right w:val="single" w:sz="4" w:space="0" w:color="auto"/>
            </w:tcBorders>
            <w:shd w:val="clear" w:color="000000" w:fill="FFFFFF"/>
            <w:vAlign w:val="center"/>
          </w:tcPr>
          <w:p w:rsidR="005607E7" w:rsidRPr="00B96D93" w:rsidRDefault="005607E7" w:rsidP="007726EF">
            <w:pPr>
              <w:widowControl/>
              <w:rPr>
                <w:rFonts w:ascii="仿宋" w:eastAsia="仿宋" w:hAnsi="仿宋" w:cs="宋体"/>
                <w:color w:val="000000"/>
                <w:kern w:val="0"/>
                <w:sz w:val="24"/>
              </w:rPr>
            </w:pPr>
          </w:p>
        </w:tc>
        <w:tc>
          <w:tcPr>
            <w:tcW w:w="450"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rPr>
                <w:rFonts w:ascii="仿宋" w:eastAsia="仿宋" w:hAnsi="仿宋" w:cs="宋体"/>
                <w:color w:val="000000"/>
                <w:kern w:val="0"/>
                <w:sz w:val="24"/>
              </w:rPr>
            </w:pPr>
          </w:p>
        </w:tc>
        <w:tc>
          <w:tcPr>
            <w:tcW w:w="453" w:type="pct"/>
            <w:tcBorders>
              <w:top w:val="nil"/>
              <w:left w:val="nil"/>
              <w:bottom w:val="single" w:sz="4" w:space="0" w:color="auto"/>
              <w:right w:val="single" w:sz="4" w:space="0" w:color="auto"/>
            </w:tcBorders>
            <w:shd w:val="clear" w:color="000000" w:fill="FFFFFF"/>
            <w:vAlign w:val="center"/>
          </w:tcPr>
          <w:p w:rsidR="005607E7" w:rsidRPr="00162311" w:rsidRDefault="005607E7" w:rsidP="007726EF">
            <w:pPr>
              <w:widowControl/>
              <w:rPr>
                <w:rFonts w:ascii="仿宋" w:eastAsia="仿宋" w:hAnsi="仿宋" w:cs="宋体"/>
                <w:color w:val="000000"/>
                <w:kern w:val="0"/>
                <w:sz w:val="24"/>
              </w:rPr>
            </w:pPr>
          </w:p>
        </w:tc>
        <w:tc>
          <w:tcPr>
            <w:tcW w:w="405"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rPr>
                <w:rFonts w:ascii="仿宋" w:eastAsia="仿宋" w:hAnsi="仿宋" w:cs="宋体"/>
                <w:color w:val="000000"/>
                <w:kern w:val="0"/>
                <w:sz w:val="24"/>
              </w:rPr>
            </w:pPr>
          </w:p>
        </w:tc>
        <w:tc>
          <w:tcPr>
            <w:tcW w:w="388"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rPr>
                <w:rFonts w:ascii="仿宋" w:eastAsia="仿宋" w:hAnsi="仿宋" w:cs="宋体"/>
                <w:color w:val="000000"/>
                <w:kern w:val="0"/>
                <w:sz w:val="24"/>
              </w:rPr>
            </w:pPr>
          </w:p>
        </w:tc>
        <w:tc>
          <w:tcPr>
            <w:tcW w:w="398"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rPr>
                <w:rFonts w:ascii="仿宋" w:eastAsia="仿宋" w:hAnsi="仿宋" w:cs="宋体"/>
                <w:color w:val="000000"/>
                <w:kern w:val="0"/>
                <w:sz w:val="24"/>
              </w:rPr>
            </w:pPr>
          </w:p>
        </w:tc>
        <w:tc>
          <w:tcPr>
            <w:tcW w:w="524"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rPr>
                <w:rFonts w:ascii="仿宋" w:eastAsia="仿宋" w:hAnsi="仿宋" w:cs="宋体"/>
                <w:color w:val="000000"/>
                <w:kern w:val="0"/>
                <w:sz w:val="24"/>
              </w:rPr>
            </w:pPr>
          </w:p>
        </w:tc>
        <w:tc>
          <w:tcPr>
            <w:tcW w:w="524"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rPr>
                <w:rFonts w:ascii="仿宋" w:eastAsia="仿宋" w:hAnsi="仿宋" w:cs="宋体"/>
                <w:color w:val="000000"/>
                <w:kern w:val="0"/>
                <w:sz w:val="24"/>
              </w:rPr>
            </w:pPr>
          </w:p>
        </w:tc>
        <w:tc>
          <w:tcPr>
            <w:tcW w:w="457"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rPr>
                <w:rFonts w:ascii="仿宋" w:eastAsia="仿宋" w:hAnsi="仿宋" w:cs="宋体"/>
                <w:color w:val="000000"/>
                <w:kern w:val="0"/>
                <w:sz w:val="24"/>
              </w:rPr>
            </w:pPr>
          </w:p>
        </w:tc>
      </w:tr>
    </w:tbl>
    <w:p w:rsidR="005607E7" w:rsidRDefault="005607E7" w:rsidP="005D497D">
      <w:pPr>
        <w:spacing w:beforeLines="50" w:line="360" w:lineRule="auto"/>
        <w:rPr>
          <w:rFonts w:ascii="仿宋" w:eastAsia="仿宋" w:hAnsi="仿宋"/>
          <w:bCs/>
          <w:sz w:val="24"/>
        </w:rPr>
      </w:pPr>
      <w:r w:rsidRPr="001F4DC4">
        <w:rPr>
          <w:rFonts w:ascii="仿宋" w:eastAsia="仿宋" w:hAnsi="仿宋" w:hint="eastAsia"/>
          <w:bCs/>
          <w:sz w:val="24"/>
        </w:rPr>
        <w:t>注：按照每一</w:t>
      </w:r>
      <w:r>
        <w:rPr>
          <w:rFonts w:ascii="仿宋" w:eastAsia="仿宋" w:hAnsi="仿宋" w:hint="eastAsia"/>
          <w:bCs/>
          <w:sz w:val="24"/>
        </w:rPr>
        <w:t>期</w:t>
      </w:r>
      <w:r w:rsidRPr="001F4DC4">
        <w:rPr>
          <w:rFonts w:ascii="仿宋" w:eastAsia="仿宋" w:hAnsi="仿宋" w:hint="eastAsia"/>
          <w:bCs/>
          <w:sz w:val="24"/>
        </w:rPr>
        <w:t>培训报送实施记录</w:t>
      </w:r>
      <w:r w:rsidR="00F21C72">
        <w:rPr>
          <w:rFonts w:ascii="仿宋" w:eastAsia="仿宋" w:hAnsi="仿宋" w:hint="eastAsia"/>
          <w:bCs/>
          <w:sz w:val="24"/>
        </w:rPr>
        <w:t>，培训类型包含：教员基础知识培训、</w:t>
      </w:r>
      <w:r w:rsidR="00F21C72" w:rsidRPr="00F21C72">
        <w:rPr>
          <w:rFonts w:ascii="仿宋" w:eastAsia="仿宋" w:hAnsi="仿宋" w:hint="eastAsia"/>
          <w:bCs/>
          <w:sz w:val="24"/>
        </w:rPr>
        <w:t>教员初始培训</w:t>
      </w:r>
      <w:r w:rsidR="00F21C72">
        <w:rPr>
          <w:rFonts w:ascii="仿宋" w:eastAsia="仿宋" w:hAnsi="仿宋" w:hint="eastAsia"/>
          <w:bCs/>
          <w:sz w:val="24"/>
        </w:rPr>
        <w:t>、专项培训、实践培训</w:t>
      </w:r>
      <w:r w:rsidR="00483561">
        <w:rPr>
          <w:rFonts w:ascii="仿宋" w:eastAsia="仿宋" w:hAnsi="仿宋" w:hint="eastAsia"/>
          <w:bCs/>
          <w:sz w:val="24"/>
        </w:rPr>
        <w:t>及从业人员危险品培训。</w:t>
      </w:r>
    </w:p>
    <w:p w:rsidR="005607E7" w:rsidRDefault="005607E7" w:rsidP="005607E7">
      <w:pPr>
        <w:widowControl/>
        <w:jc w:val="left"/>
        <w:rPr>
          <w:rFonts w:ascii="仿宋" w:eastAsia="仿宋" w:hAnsi="仿宋"/>
          <w:bCs/>
          <w:sz w:val="32"/>
          <w:szCs w:val="32"/>
        </w:rPr>
      </w:pPr>
      <w:r>
        <w:rPr>
          <w:rFonts w:ascii="仿宋" w:eastAsia="仿宋" w:hAnsi="仿宋"/>
          <w:bCs/>
          <w:sz w:val="32"/>
          <w:szCs w:val="32"/>
        </w:rPr>
        <w:br w:type="page"/>
      </w:r>
    </w:p>
    <w:p w:rsidR="005607E7" w:rsidRDefault="005607E7" w:rsidP="005607E7">
      <w:pPr>
        <w:widowControl/>
        <w:jc w:val="center"/>
        <w:rPr>
          <w:rFonts w:ascii="仿宋" w:eastAsia="仿宋" w:hAnsi="仿宋"/>
          <w:bCs/>
          <w:sz w:val="32"/>
          <w:szCs w:val="32"/>
        </w:rPr>
      </w:pPr>
      <w:r>
        <w:rPr>
          <w:rFonts w:ascii="仿宋" w:eastAsia="仿宋" w:hAnsi="仿宋" w:hint="eastAsia"/>
          <w:bCs/>
          <w:sz w:val="32"/>
          <w:szCs w:val="32"/>
        </w:rPr>
        <w:lastRenderedPageBreak/>
        <w:t>表</w:t>
      </w:r>
      <w:r>
        <w:rPr>
          <w:rFonts w:ascii="仿宋" w:eastAsia="仿宋" w:hAnsi="仿宋"/>
          <w:bCs/>
          <w:sz w:val="32"/>
          <w:szCs w:val="32"/>
        </w:rPr>
        <w:t>7</w:t>
      </w:r>
      <w:r>
        <w:rPr>
          <w:rFonts w:ascii="仿宋" w:eastAsia="仿宋" w:hAnsi="仿宋" w:hint="eastAsia"/>
          <w:bCs/>
          <w:sz w:val="32"/>
          <w:szCs w:val="32"/>
        </w:rPr>
        <w:t>培训人员记录表</w:t>
      </w:r>
    </w:p>
    <w:p w:rsidR="005607E7" w:rsidRPr="00F643A4" w:rsidRDefault="005607E7" w:rsidP="005D497D">
      <w:pPr>
        <w:spacing w:beforeLines="50" w:line="360" w:lineRule="auto"/>
        <w:ind w:firstLineChars="500" w:firstLine="1050"/>
        <w:rPr>
          <w:rFonts w:ascii="仿宋" w:eastAsia="仿宋" w:hAnsi="仿宋"/>
          <w:bCs/>
          <w:sz w:val="32"/>
          <w:szCs w:val="32"/>
        </w:rPr>
      </w:pPr>
      <w:r w:rsidRPr="00F643A4">
        <w:rPr>
          <w:rFonts w:ascii="仿宋" w:eastAsia="仿宋" w:hAnsi="仿宋" w:cs="宋体" w:hint="eastAsia"/>
          <w:color w:val="000000"/>
          <w:kern w:val="0"/>
          <w:szCs w:val="21"/>
        </w:rPr>
        <w:t xml:space="preserve">填报单位：            20  年  月          </w:t>
      </w:r>
      <w:r w:rsidRPr="00F643A4">
        <w:rPr>
          <w:rFonts w:ascii="仿宋" w:eastAsia="仿宋" w:hAnsi="仿宋" w:cs="宋体" w:hint="eastAsia"/>
          <w:bCs/>
          <w:szCs w:val="21"/>
        </w:rPr>
        <w:t>填报日期：</w:t>
      </w:r>
    </w:p>
    <w:tbl>
      <w:tblPr>
        <w:tblW w:w="11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5"/>
        <w:gridCol w:w="1812"/>
        <w:gridCol w:w="1337"/>
        <w:gridCol w:w="1189"/>
        <w:gridCol w:w="1335"/>
        <w:gridCol w:w="977"/>
        <w:gridCol w:w="952"/>
        <w:gridCol w:w="742"/>
        <w:gridCol w:w="1171"/>
      </w:tblGrid>
      <w:tr w:rsidR="005607E7" w:rsidRPr="004843D6" w:rsidTr="00EF6E27">
        <w:trPr>
          <w:trHeight w:val="1082"/>
          <w:jc w:val="center"/>
        </w:trPr>
        <w:tc>
          <w:tcPr>
            <w:tcW w:w="831"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r w:rsidRPr="001C030C">
              <w:rPr>
                <w:rFonts w:ascii="仿宋" w:eastAsia="仿宋" w:hAnsi="仿宋" w:cs="宋体" w:hint="eastAsia"/>
                <w:color w:val="000000"/>
                <w:kern w:val="0"/>
                <w:sz w:val="24"/>
              </w:rPr>
              <w:t>姓名</w:t>
            </w:r>
          </w:p>
        </w:tc>
        <w:tc>
          <w:tcPr>
            <w:tcW w:w="794"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Del="00B96D93"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证件类型</w:t>
            </w: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Default="005607E7" w:rsidP="005607E7">
            <w:pPr>
              <w:widowControl/>
              <w:rPr>
                <w:rFonts w:ascii="仿宋" w:eastAsia="仿宋" w:hAnsi="仿宋" w:cs="宋体"/>
                <w:color w:val="000000"/>
                <w:kern w:val="0"/>
                <w:sz w:val="24"/>
              </w:rPr>
            </w:pPr>
            <w:r>
              <w:rPr>
                <w:rFonts w:ascii="仿宋" w:eastAsia="仿宋" w:hAnsi="仿宋" w:cs="宋体" w:hint="eastAsia"/>
                <w:color w:val="000000"/>
                <w:kern w:val="0"/>
                <w:sz w:val="24"/>
              </w:rPr>
              <w:t>证件号码</w:t>
            </w:r>
          </w:p>
        </w:tc>
        <w:tc>
          <w:tcPr>
            <w:tcW w:w="521"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工作</w:t>
            </w:r>
            <w:r w:rsidRPr="00162311">
              <w:rPr>
                <w:rFonts w:ascii="仿宋" w:eastAsia="仿宋" w:hAnsi="仿宋" w:cs="宋体" w:hint="eastAsia"/>
                <w:color w:val="000000"/>
                <w:kern w:val="0"/>
                <w:sz w:val="24"/>
              </w:rPr>
              <w:t>单位</w:t>
            </w:r>
          </w:p>
        </w:tc>
        <w:tc>
          <w:tcPr>
            <w:tcW w:w="585"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工作单位类别</w:t>
            </w:r>
          </w:p>
        </w:tc>
        <w:tc>
          <w:tcPr>
            <w:tcW w:w="428"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r w:rsidRPr="00162311">
              <w:rPr>
                <w:rFonts w:ascii="仿宋" w:eastAsia="仿宋" w:hAnsi="仿宋" w:cs="宋体" w:hint="eastAsia"/>
                <w:color w:val="000000"/>
                <w:kern w:val="0"/>
                <w:sz w:val="24"/>
              </w:rPr>
              <w:t>部门</w:t>
            </w: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r w:rsidRPr="00162311">
              <w:rPr>
                <w:rFonts w:ascii="仿宋" w:eastAsia="仿宋" w:hAnsi="仿宋" w:cs="宋体" w:hint="eastAsia"/>
                <w:color w:val="000000"/>
                <w:kern w:val="0"/>
                <w:sz w:val="24"/>
              </w:rPr>
              <w:t>岗位类别</w:t>
            </w:r>
          </w:p>
        </w:tc>
        <w:tc>
          <w:tcPr>
            <w:tcW w:w="325"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r w:rsidRPr="00162311">
              <w:rPr>
                <w:rFonts w:ascii="仿宋" w:eastAsia="仿宋" w:hAnsi="仿宋" w:cs="宋体" w:hint="eastAsia"/>
                <w:color w:val="000000"/>
                <w:kern w:val="0"/>
                <w:sz w:val="24"/>
              </w:rPr>
              <w:t>培训结果</w:t>
            </w:r>
          </w:p>
        </w:tc>
        <w:tc>
          <w:tcPr>
            <w:tcW w:w="513"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成绩</w:t>
            </w:r>
          </w:p>
        </w:tc>
      </w:tr>
      <w:tr w:rsidR="005607E7" w:rsidRPr="004843D6" w:rsidTr="00EF6E27">
        <w:trPr>
          <w:trHeight w:val="1082"/>
          <w:jc w:val="center"/>
        </w:trPr>
        <w:tc>
          <w:tcPr>
            <w:tcW w:w="831"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p>
        </w:tc>
        <w:tc>
          <w:tcPr>
            <w:tcW w:w="794"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p>
        </w:tc>
        <w:tc>
          <w:tcPr>
            <w:tcW w:w="586"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p>
        </w:tc>
        <w:tc>
          <w:tcPr>
            <w:tcW w:w="521"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p>
        </w:tc>
        <w:tc>
          <w:tcPr>
            <w:tcW w:w="585"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p>
        </w:tc>
        <w:tc>
          <w:tcPr>
            <w:tcW w:w="428"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p>
        </w:tc>
        <w:tc>
          <w:tcPr>
            <w:tcW w:w="417"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p>
        </w:tc>
        <w:tc>
          <w:tcPr>
            <w:tcW w:w="325"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p>
        </w:tc>
        <w:tc>
          <w:tcPr>
            <w:tcW w:w="513" w:type="pct"/>
            <w:tcBorders>
              <w:top w:val="single" w:sz="4" w:space="0" w:color="auto"/>
              <w:left w:val="single" w:sz="4" w:space="0" w:color="auto"/>
              <w:bottom w:val="single" w:sz="4" w:space="0" w:color="auto"/>
              <w:right w:val="single" w:sz="4" w:space="0" w:color="auto"/>
            </w:tcBorders>
            <w:shd w:val="clear" w:color="000000" w:fill="FFFFFF"/>
            <w:vAlign w:val="center"/>
          </w:tcPr>
          <w:p w:rsidR="005607E7" w:rsidRPr="00162311" w:rsidRDefault="005607E7" w:rsidP="007726EF">
            <w:pPr>
              <w:widowControl/>
              <w:jc w:val="center"/>
              <w:rPr>
                <w:rFonts w:ascii="仿宋" w:eastAsia="仿宋" w:hAnsi="仿宋" w:cs="宋体"/>
                <w:color w:val="000000"/>
                <w:kern w:val="0"/>
                <w:sz w:val="24"/>
              </w:rPr>
            </w:pPr>
          </w:p>
        </w:tc>
      </w:tr>
    </w:tbl>
    <w:p w:rsidR="005607E7" w:rsidRDefault="005607E7" w:rsidP="005607E7">
      <w:pPr>
        <w:widowControl/>
        <w:ind w:firstLineChars="200" w:firstLine="480"/>
        <w:jc w:val="left"/>
        <w:rPr>
          <w:rFonts w:ascii="仿宋" w:eastAsia="仿宋" w:hAnsi="仿宋"/>
          <w:bCs/>
          <w:sz w:val="24"/>
        </w:rPr>
      </w:pPr>
    </w:p>
    <w:p w:rsidR="005607E7" w:rsidRPr="000410F7" w:rsidRDefault="005607E7" w:rsidP="005607E7">
      <w:pPr>
        <w:widowControl/>
        <w:ind w:firstLineChars="300" w:firstLine="720"/>
        <w:jc w:val="left"/>
        <w:rPr>
          <w:rFonts w:ascii="仿宋" w:eastAsia="仿宋" w:hAnsi="仿宋"/>
          <w:bCs/>
          <w:sz w:val="24"/>
        </w:rPr>
      </w:pPr>
      <w:r w:rsidRPr="000410F7">
        <w:rPr>
          <w:rFonts w:ascii="仿宋" w:eastAsia="仿宋" w:hAnsi="仿宋" w:hint="eastAsia"/>
          <w:bCs/>
          <w:sz w:val="24"/>
        </w:rPr>
        <w:t>注：按照每一期培训参加培训</w:t>
      </w:r>
      <w:r>
        <w:rPr>
          <w:rFonts w:ascii="仿宋" w:eastAsia="仿宋" w:hAnsi="仿宋" w:hint="eastAsia"/>
          <w:bCs/>
          <w:sz w:val="24"/>
        </w:rPr>
        <w:t>的</w:t>
      </w:r>
      <w:r w:rsidRPr="000410F7">
        <w:rPr>
          <w:rFonts w:ascii="仿宋" w:eastAsia="仿宋" w:hAnsi="仿宋" w:hint="eastAsia"/>
          <w:bCs/>
          <w:sz w:val="24"/>
        </w:rPr>
        <w:t>人员</w:t>
      </w:r>
      <w:r w:rsidRPr="00597B07">
        <w:rPr>
          <w:rFonts w:ascii="仿宋" w:eastAsia="仿宋" w:hAnsi="仿宋" w:hint="eastAsia"/>
          <w:bCs/>
          <w:sz w:val="24"/>
        </w:rPr>
        <w:t>录入</w:t>
      </w:r>
      <w:r w:rsidR="00EF6E27">
        <w:rPr>
          <w:rFonts w:ascii="仿宋" w:eastAsia="仿宋" w:hAnsi="仿宋" w:hint="eastAsia"/>
          <w:bCs/>
          <w:sz w:val="24"/>
        </w:rPr>
        <w:t>。</w:t>
      </w:r>
    </w:p>
    <w:p w:rsidR="005607E7" w:rsidRDefault="005607E7" w:rsidP="005607E7">
      <w:pPr>
        <w:widowControl/>
        <w:jc w:val="left"/>
        <w:rPr>
          <w:rFonts w:ascii="仿宋" w:eastAsia="仿宋" w:hAnsi="仿宋"/>
          <w:bCs/>
          <w:sz w:val="32"/>
          <w:szCs w:val="32"/>
        </w:rPr>
      </w:pPr>
      <w:r>
        <w:rPr>
          <w:rFonts w:ascii="仿宋" w:eastAsia="仿宋" w:hAnsi="仿宋"/>
          <w:bCs/>
          <w:sz w:val="32"/>
          <w:szCs w:val="32"/>
        </w:rPr>
        <w:br w:type="page"/>
      </w:r>
    </w:p>
    <w:p w:rsidR="005607E7" w:rsidRDefault="005607E7" w:rsidP="005607E7">
      <w:pPr>
        <w:spacing w:line="360" w:lineRule="auto"/>
        <w:jc w:val="center"/>
        <w:rPr>
          <w:rFonts w:ascii="仿宋" w:eastAsia="仿宋" w:hAnsi="仿宋"/>
          <w:bCs/>
          <w:sz w:val="32"/>
          <w:szCs w:val="32"/>
        </w:rPr>
      </w:pPr>
      <w:r w:rsidRPr="000410F7">
        <w:rPr>
          <w:rFonts w:ascii="仿宋" w:eastAsia="仿宋" w:hAnsi="仿宋" w:hint="eastAsia"/>
          <w:bCs/>
          <w:sz w:val="32"/>
          <w:szCs w:val="32"/>
        </w:rPr>
        <w:lastRenderedPageBreak/>
        <w:t>表</w:t>
      </w:r>
      <w:r w:rsidRPr="000410F7">
        <w:rPr>
          <w:rFonts w:ascii="仿宋" w:eastAsia="仿宋" w:hAnsi="仿宋"/>
          <w:bCs/>
          <w:sz w:val="32"/>
          <w:szCs w:val="32"/>
        </w:rPr>
        <w:t xml:space="preserve">8 </w:t>
      </w:r>
      <w:r w:rsidRPr="000410F7">
        <w:rPr>
          <w:rFonts w:ascii="仿宋" w:eastAsia="仿宋" w:hAnsi="仿宋" w:hint="eastAsia"/>
          <w:bCs/>
          <w:sz w:val="32"/>
          <w:szCs w:val="32"/>
        </w:rPr>
        <w:t>危险品货物航空运输临时存放情况报送表</w:t>
      </w:r>
    </w:p>
    <w:p w:rsidR="00D241A3" w:rsidRPr="00F643A4" w:rsidRDefault="00D241A3" w:rsidP="005D497D">
      <w:pPr>
        <w:spacing w:beforeLines="50" w:line="360" w:lineRule="auto"/>
        <w:ind w:firstLineChars="500" w:firstLine="1050"/>
        <w:rPr>
          <w:rFonts w:ascii="仿宋" w:eastAsia="仿宋" w:hAnsi="仿宋"/>
          <w:bCs/>
          <w:sz w:val="32"/>
          <w:szCs w:val="32"/>
        </w:rPr>
      </w:pPr>
      <w:r w:rsidRPr="00F643A4">
        <w:rPr>
          <w:rFonts w:ascii="仿宋" w:eastAsia="仿宋" w:hAnsi="仿宋" w:cs="宋体" w:hint="eastAsia"/>
          <w:color w:val="000000"/>
          <w:kern w:val="0"/>
          <w:szCs w:val="21"/>
        </w:rPr>
        <w:t xml:space="preserve">填报单位：            20  年  月          </w:t>
      </w:r>
      <w:r w:rsidRPr="00F643A4">
        <w:rPr>
          <w:rFonts w:ascii="仿宋" w:eastAsia="仿宋" w:hAnsi="仿宋" w:cs="宋体" w:hint="eastAsia"/>
          <w:bCs/>
          <w:szCs w:val="21"/>
        </w:rPr>
        <w:t>填报日期：</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tblPr>
      <w:tblGrid>
        <w:gridCol w:w="2772"/>
        <w:gridCol w:w="1667"/>
        <w:gridCol w:w="570"/>
        <w:gridCol w:w="388"/>
        <w:gridCol w:w="1442"/>
        <w:gridCol w:w="331"/>
        <w:gridCol w:w="928"/>
        <w:gridCol w:w="112"/>
        <w:gridCol w:w="2013"/>
      </w:tblGrid>
      <w:tr w:rsidR="005607E7" w:rsidTr="00D241A3">
        <w:trPr>
          <w:trHeight w:val="314"/>
          <w:tblCellSpacing w:w="20" w:type="dxa"/>
          <w:jc w:val="center"/>
        </w:trPr>
        <w:tc>
          <w:tcPr>
            <w:tcW w:w="2712" w:type="dxa"/>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企业名称</w:t>
            </w:r>
          </w:p>
        </w:tc>
        <w:tc>
          <w:tcPr>
            <w:tcW w:w="7391" w:type="dxa"/>
            <w:gridSpan w:val="8"/>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419"/>
          <w:tblCellSpacing w:w="20" w:type="dxa"/>
          <w:jc w:val="center"/>
        </w:trPr>
        <w:tc>
          <w:tcPr>
            <w:tcW w:w="2712" w:type="dxa"/>
            <w:vMerge w:val="restart"/>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危险品货物航空运输存放负责部门</w:t>
            </w:r>
          </w:p>
        </w:tc>
        <w:tc>
          <w:tcPr>
            <w:tcW w:w="2197" w:type="dxa"/>
            <w:gridSpan w:val="2"/>
            <w:vMerge w:val="restart"/>
            <w:vAlign w:val="center"/>
          </w:tcPr>
          <w:p w:rsidR="005607E7" w:rsidRPr="000410F7" w:rsidRDefault="005607E7" w:rsidP="007726EF">
            <w:pPr>
              <w:widowControl/>
              <w:jc w:val="left"/>
              <w:rPr>
                <w:rFonts w:ascii="仿宋" w:eastAsia="仿宋" w:hAnsi="仿宋" w:cs="宋体"/>
                <w:color w:val="000000"/>
                <w:kern w:val="0"/>
                <w:sz w:val="24"/>
              </w:rPr>
            </w:pPr>
          </w:p>
        </w:tc>
        <w:tc>
          <w:tcPr>
            <w:tcW w:w="2121" w:type="dxa"/>
            <w:gridSpan w:val="3"/>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负责人</w:t>
            </w:r>
          </w:p>
        </w:tc>
        <w:tc>
          <w:tcPr>
            <w:tcW w:w="2993" w:type="dxa"/>
            <w:gridSpan w:val="3"/>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419"/>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2197" w:type="dxa"/>
            <w:gridSpan w:val="2"/>
            <w:vMerge/>
            <w:vAlign w:val="center"/>
          </w:tcPr>
          <w:p w:rsidR="005607E7" w:rsidRPr="000410F7" w:rsidRDefault="005607E7" w:rsidP="007726EF">
            <w:pPr>
              <w:widowControl/>
              <w:jc w:val="left"/>
              <w:rPr>
                <w:rFonts w:ascii="仿宋" w:eastAsia="仿宋" w:hAnsi="仿宋" w:cs="宋体"/>
                <w:color w:val="000000"/>
                <w:kern w:val="0"/>
                <w:sz w:val="24"/>
              </w:rPr>
            </w:pPr>
          </w:p>
        </w:tc>
        <w:tc>
          <w:tcPr>
            <w:tcW w:w="2121" w:type="dxa"/>
            <w:gridSpan w:val="3"/>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联系电话</w:t>
            </w:r>
          </w:p>
        </w:tc>
        <w:tc>
          <w:tcPr>
            <w:tcW w:w="2993" w:type="dxa"/>
            <w:gridSpan w:val="3"/>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14"/>
          <w:tblCellSpacing w:w="20" w:type="dxa"/>
          <w:jc w:val="center"/>
        </w:trPr>
        <w:tc>
          <w:tcPr>
            <w:tcW w:w="2712" w:type="dxa"/>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企业性质</w:t>
            </w:r>
          </w:p>
        </w:tc>
        <w:tc>
          <w:tcPr>
            <w:tcW w:w="7391" w:type="dxa"/>
            <w:gridSpan w:val="8"/>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航空公司自营货站□</w:t>
            </w:r>
            <w:r w:rsidRPr="000410F7">
              <w:rPr>
                <w:rFonts w:ascii="仿宋" w:eastAsia="仿宋" w:hAnsi="仿宋" w:cs="宋体"/>
                <w:color w:val="000000"/>
                <w:kern w:val="0"/>
                <w:sz w:val="24"/>
              </w:rPr>
              <w:t xml:space="preserve">      地面服务代理人 </w:t>
            </w:r>
            <w:r w:rsidRPr="000410F7">
              <w:rPr>
                <w:rFonts w:ascii="仿宋" w:eastAsia="仿宋" w:hAnsi="仿宋" w:cs="宋体" w:hint="eastAsia"/>
                <w:color w:val="000000"/>
                <w:kern w:val="0"/>
                <w:sz w:val="24"/>
              </w:rPr>
              <w:t>□</w:t>
            </w:r>
          </w:p>
        </w:tc>
      </w:tr>
      <w:tr w:rsidR="00483561" w:rsidTr="00D241A3">
        <w:trPr>
          <w:trHeight w:val="314"/>
          <w:tblCellSpacing w:w="20" w:type="dxa"/>
          <w:jc w:val="center"/>
        </w:trPr>
        <w:tc>
          <w:tcPr>
            <w:tcW w:w="2712" w:type="dxa"/>
            <w:vAlign w:val="center"/>
          </w:tcPr>
          <w:p w:rsidR="00483561" w:rsidRPr="000410F7" w:rsidRDefault="00483561" w:rsidP="007726EF">
            <w:pPr>
              <w:widowControl/>
              <w:jc w:val="left"/>
              <w:rPr>
                <w:rFonts w:ascii="仿宋" w:eastAsia="仿宋" w:hAnsi="仿宋" w:cs="宋体"/>
                <w:color w:val="000000"/>
                <w:kern w:val="0"/>
                <w:sz w:val="24"/>
              </w:rPr>
            </w:pPr>
            <w:r>
              <w:rPr>
                <w:rFonts w:ascii="仿宋" w:eastAsia="仿宋" w:hAnsi="仿宋" w:cs="宋体" w:hint="eastAsia"/>
                <w:color w:val="000000"/>
                <w:kern w:val="0"/>
                <w:sz w:val="24"/>
              </w:rPr>
              <w:t>服务承运人（仅地面服务代理人填写）</w:t>
            </w:r>
          </w:p>
        </w:tc>
        <w:tc>
          <w:tcPr>
            <w:tcW w:w="7391" w:type="dxa"/>
            <w:gridSpan w:val="8"/>
            <w:vAlign w:val="center"/>
          </w:tcPr>
          <w:p w:rsidR="00483561" w:rsidRPr="000410F7" w:rsidRDefault="00483561" w:rsidP="007726EF">
            <w:pPr>
              <w:widowControl/>
              <w:jc w:val="left"/>
              <w:rPr>
                <w:rFonts w:ascii="仿宋" w:eastAsia="仿宋" w:hAnsi="仿宋" w:cs="宋体"/>
                <w:color w:val="000000"/>
                <w:kern w:val="0"/>
                <w:sz w:val="24"/>
              </w:rPr>
            </w:pPr>
          </w:p>
        </w:tc>
      </w:tr>
      <w:tr w:rsidR="005607E7" w:rsidTr="00D241A3">
        <w:trPr>
          <w:trHeight w:val="314"/>
          <w:tblCellSpacing w:w="20" w:type="dxa"/>
          <w:jc w:val="center"/>
        </w:trPr>
        <w:tc>
          <w:tcPr>
            <w:tcW w:w="8038" w:type="dxa"/>
            <w:gridSpan w:val="7"/>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是否已获得危险品航空运输许可或已完成地面服务代理人备案</w:t>
            </w:r>
          </w:p>
        </w:tc>
        <w:tc>
          <w:tcPr>
            <w:tcW w:w="2065" w:type="dxa"/>
            <w:gridSpan w:val="2"/>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是□否□</w:t>
            </w:r>
          </w:p>
        </w:tc>
      </w:tr>
      <w:tr w:rsidR="005607E7" w:rsidTr="00D241A3">
        <w:trPr>
          <w:trHeight w:val="314"/>
          <w:tblCellSpacing w:w="20" w:type="dxa"/>
          <w:jc w:val="center"/>
        </w:trPr>
        <w:tc>
          <w:tcPr>
            <w:tcW w:w="8038" w:type="dxa"/>
            <w:gridSpan w:val="7"/>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是否已制定符合相关要求的危险品货物航空运输存放管理制度</w:t>
            </w:r>
          </w:p>
        </w:tc>
        <w:tc>
          <w:tcPr>
            <w:tcW w:w="2065" w:type="dxa"/>
            <w:gridSpan w:val="2"/>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是□否□</w:t>
            </w:r>
          </w:p>
        </w:tc>
      </w:tr>
      <w:tr w:rsidR="005607E7" w:rsidTr="00D241A3">
        <w:trPr>
          <w:trHeight w:val="619"/>
          <w:tblCellSpacing w:w="20" w:type="dxa"/>
          <w:jc w:val="center"/>
        </w:trPr>
        <w:tc>
          <w:tcPr>
            <w:tcW w:w="2712" w:type="dxa"/>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危险品货物临时存放从业人员人数</w:t>
            </w:r>
          </w:p>
        </w:tc>
        <w:tc>
          <w:tcPr>
            <w:tcW w:w="1627" w:type="dxa"/>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color w:val="000000"/>
                <w:kern w:val="0"/>
                <w:sz w:val="24"/>
              </w:rPr>
              <w:t>_______人</w:t>
            </w:r>
          </w:p>
        </w:tc>
        <w:tc>
          <w:tcPr>
            <w:tcW w:w="2691"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人员培训情况</w:t>
            </w:r>
          </w:p>
        </w:tc>
        <w:tc>
          <w:tcPr>
            <w:tcW w:w="2993" w:type="dxa"/>
            <w:gridSpan w:val="3"/>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培训</w:t>
            </w:r>
            <w:r w:rsidRPr="000410F7">
              <w:rPr>
                <w:rFonts w:ascii="仿宋" w:eastAsia="仿宋" w:hAnsi="仿宋" w:cs="宋体"/>
                <w:color w:val="000000"/>
                <w:kern w:val="0"/>
                <w:sz w:val="24"/>
              </w:rPr>
              <w:t xml:space="preserve">  ____人</w:t>
            </w:r>
          </w:p>
        </w:tc>
      </w:tr>
      <w:tr w:rsidR="005607E7" w:rsidTr="00D241A3">
        <w:trPr>
          <w:trHeight w:val="425"/>
          <w:tblCellSpacing w:w="20" w:type="dxa"/>
          <w:jc w:val="center"/>
        </w:trPr>
        <w:tc>
          <w:tcPr>
            <w:tcW w:w="2712" w:type="dxa"/>
            <w:vMerge w:val="restart"/>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存放场所概况</w:t>
            </w:r>
          </w:p>
        </w:tc>
        <w:tc>
          <w:tcPr>
            <w:tcW w:w="7391" w:type="dxa"/>
            <w:gridSpan w:val="8"/>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存储专用区</w:t>
            </w:r>
            <w:r w:rsidRPr="000410F7">
              <w:rPr>
                <w:rFonts w:ascii="仿宋" w:eastAsia="仿宋" w:hAnsi="仿宋" w:cs="宋体"/>
                <w:color w:val="000000"/>
                <w:kern w:val="0"/>
                <w:sz w:val="24"/>
              </w:rPr>
              <w:t xml:space="preserve">   有 </w:t>
            </w:r>
            <w:r w:rsidRPr="000410F7">
              <w:rPr>
                <w:rFonts w:ascii="仿宋" w:eastAsia="仿宋" w:hAnsi="仿宋" w:cs="宋体" w:hint="eastAsia"/>
                <w:color w:val="000000"/>
                <w:kern w:val="0"/>
                <w:sz w:val="24"/>
              </w:rPr>
              <w:t>□无□</w:t>
            </w:r>
          </w:p>
        </w:tc>
      </w:tr>
      <w:tr w:rsidR="005607E7" w:rsidTr="00D241A3">
        <w:trPr>
          <w:trHeight w:val="425"/>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2197" w:type="dxa"/>
            <w:gridSpan w:val="2"/>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位置</w:t>
            </w:r>
          </w:p>
        </w:tc>
        <w:tc>
          <w:tcPr>
            <w:tcW w:w="1790" w:type="dxa"/>
            <w:gridSpan w:val="2"/>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面积（</w:t>
            </w:r>
            <w:r w:rsidRPr="000410F7">
              <w:rPr>
                <w:rFonts w:ascii="仿宋" w:eastAsia="仿宋" w:hAnsi="仿宋" w:cs="宋体"/>
                <w:color w:val="000000"/>
                <w:kern w:val="0"/>
                <w:sz w:val="24"/>
              </w:rPr>
              <w:t>m2</w:t>
            </w:r>
            <w:r w:rsidRPr="000410F7">
              <w:rPr>
                <w:rFonts w:ascii="仿宋" w:eastAsia="仿宋" w:hAnsi="仿宋" w:cs="宋体" w:hint="eastAsia"/>
                <w:color w:val="000000"/>
                <w:kern w:val="0"/>
                <w:sz w:val="24"/>
              </w:rPr>
              <w:t>）</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是否在机场控制区内</w:t>
            </w:r>
          </w:p>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是□否□</w:t>
            </w:r>
          </w:p>
        </w:tc>
      </w:tr>
      <w:tr w:rsidR="005607E7" w:rsidTr="00D241A3">
        <w:trPr>
          <w:trHeight w:val="425"/>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7391" w:type="dxa"/>
            <w:gridSpan w:val="8"/>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存储专用库</w:t>
            </w:r>
            <w:r w:rsidRPr="000410F7">
              <w:rPr>
                <w:rFonts w:ascii="仿宋" w:eastAsia="仿宋" w:hAnsi="仿宋" w:cs="宋体"/>
                <w:color w:val="000000"/>
                <w:kern w:val="0"/>
                <w:sz w:val="24"/>
              </w:rPr>
              <w:t xml:space="preserve">   有 </w:t>
            </w:r>
            <w:r w:rsidRPr="000410F7">
              <w:rPr>
                <w:rFonts w:ascii="仿宋" w:eastAsia="仿宋" w:hAnsi="仿宋" w:cs="宋体" w:hint="eastAsia"/>
                <w:color w:val="000000"/>
                <w:kern w:val="0"/>
                <w:sz w:val="24"/>
              </w:rPr>
              <w:t>□无□</w:t>
            </w:r>
          </w:p>
        </w:tc>
      </w:tr>
      <w:tr w:rsidR="005607E7" w:rsidTr="00D241A3">
        <w:trPr>
          <w:trHeight w:val="425"/>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2197" w:type="dxa"/>
            <w:gridSpan w:val="2"/>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位置</w:t>
            </w:r>
          </w:p>
        </w:tc>
        <w:tc>
          <w:tcPr>
            <w:tcW w:w="1790" w:type="dxa"/>
            <w:gridSpan w:val="2"/>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面积（</w:t>
            </w:r>
            <w:r w:rsidRPr="000410F7">
              <w:rPr>
                <w:rFonts w:ascii="仿宋" w:eastAsia="仿宋" w:hAnsi="仿宋" w:cs="宋体"/>
                <w:color w:val="000000"/>
                <w:kern w:val="0"/>
                <w:sz w:val="24"/>
              </w:rPr>
              <w:t>m2</w:t>
            </w:r>
            <w:r w:rsidRPr="000410F7">
              <w:rPr>
                <w:rFonts w:ascii="仿宋" w:eastAsia="仿宋" w:hAnsi="仿宋" w:cs="宋体" w:hint="eastAsia"/>
                <w:color w:val="000000"/>
                <w:kern w:val="0"/>
                <w:sz w:val="24"/>
              </w:rPr>
              <w:t>）</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是否在机场控制区内</w:t>
            </w:r>
          </w:p>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是□否□</w:t>
            </w:r>
          </w:p>
        </w:tc>
      </w:tr>
      <w:tr w:rsidR="005607E7" w:rsidTr="00D241A3">
        <w:trPr>
          <w:trHeight w:val="425"/>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7391" w:type="dxa"/>
            <w:gridSpan w:val="8"/>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指定暂存区</w:t>
            </w:r>
            <w:r w:rsidRPr="000410F7">
              <w:rPr>
                <w:rFonts w:ascii="仿宋" w:eastAsia="仿宋" w:hAnsi="仿宋" w:cs="宋体"/>
                <w:color w:val="000000"/>
                <w:kern w:val="0"/>
                <w:sz w:val="24"/>
              </w:rPr>
              <w:t xml:space="preserve">   有 </w:t>
            </w:r>
            <w:r w:rsidRPr="000410F7">
              <w:rPr>
                <w:rFonts w:ascii="仿宋" w:eastAsia="仿宋" w:hAnsi="仿宋" w:cs="宋体" w:hint="eastAsia"/>
                <w:color w:val="000000"/>
                <w:kern w:val="0"/>
                <w:sz w:val="24"/>
              </w:rPr>
              <w:t>□无□</w:t>
            </w:r>
          </w:p>
        </w:tc>
      </w:tr>
      <w:tr w:rsidR="005607E7" w:rsidTr="00D241A3">
        <w:trPr>
          <w:trHeight w:val="425"/>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2197" w:type="dxa"/>
            <w:gridSpan w:val="2"/>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位置</w:t>
            </w:r>
          </w:p>
        </w:tc>
        <w:tc>
          <w:tcPr>
            <w:tcW w:w="1790" w:type="dxa"/>
            <w:gridSpan w:val="2"/>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面积（</w:t>
            </w:r>
            <w:r w:rsidRPr="000410F7">
              <w:rPr>
                <w:rFonts w:ascii="仿宋" w:eastAsia="仿宋" w:hAnsi="仿宋" w:cs="宋体"/>
                <w:color w:val="000000"/>
                <w:kern w:val="0"/>
                <w:sz w:val="24"/>
              </w:rPr>
              <w:t>m2</w:t>
            </w:r>
            <w:r w:rsidRPr="000410F7">
              <w:rPr>
                <w:rFonts w:ascii="仿宋" w:eastAsia="仿宋" w:hAnsi="仿宋" w:cs="宋体" w:hint="eastAsia"/>
                <w:color w:val="000000"/>
                <w:kern w:val="0"/>
                <w:sz w:val="24"/>
              </w:rPr>
              <w:t>）</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是否在机场控制区内</w:t>
            </w:r>
          </w:p>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是□否□</w:t>
            </w:r>
          </w:p>
        </w:tc>
      </w:tr>
      <w:tr w:rsidR="005607E7" w:rsidTr="00D241A3">
        <w:trPr>
          <w:trHeight w:val="608"/>
          <w:tblCellSpacing w:w="20" w:type="dxa"/>
          <w:jc w:val="center"/>
        </w:trPr>
        <w:tc>
          <w:tcPr>
            <w:tcW w:w="2712" w:type="dxa"/>
            <w:vMerge w:val="restart"/>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存放货物情况</w:t>
            </w:r>
          </w:p>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种类</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日均存储量（</w:t>
            </w:r>
            <w:r w:rsidRPr="000410F7">
              <w:rPr>
                <w:rFonts w:ascii="仿宋" w:eastAsia="仿宋" w:hAnsi="仿宋" w:cs="宋体"/>
                <w:color w:val="000000"/>
                <w:kern w:val="0"/>
                <w:sz w:val="24"/>
              </w:rPr>
              <w:t>kg）</w:t>
            </w:r>
          </w:p>
          <w:p w:rsidR="005607E7" w:rsidRPr="000410F7" w:rsidRDefault="005607E7" w:rsidP="007726EF">
            <w:pPr>
              <w:widowControl/>
              <w:ind w:firstLine="120"/>
              <w:jc w:val="left"/>
              <w:rPr>
                <w:rFonts w:ascii="仿宋" w:eastAsia="仿宋" w:hAnsi="仿宋" w:cs="宋体"/>
                <w:color w:val="000000"/>
                <w:kern w:val="0"/>
                <w:sz w:val="24"/>
              </w:rPr>
            </w:pPr>
            <w:r w:rsidRPr="000410F7">
              <w:rPr>
                <w:rFonts w:ascii="仿宋" w:eastAsia="仿宋" w:hAnsi="仿宋" w:cs="宋体" w:hint="eastAsia"/>
                <w:color w:val="000000"/>
                <w:kern w:val="0"/>
                <w:sz w:val="24"/>
              </w:rPr>
              <w:t>年月至年月期间</w:t>
            </w:r>
          </w:p>
        </w:tc>
      </w:tr>
      <w:tr w:rsidR="005607E7" w:rsidTr="00D241A3">
        <w:trPr>
          <w:trHeight w:val="383"/>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□第</w:t>
            </w:r>
            <w:r w:rsidRPr="000410F7">
              <w:rPr>
                <w:rFonts w:ascii="仿宋" w:eastAsia="仿宋" w:hAnsi="仿宋" w:cs="宋体"/>
                <w:color w:val="000000"/>
                <w:kern w:val="0"/>
                <w:sz w:val="24"/>
              </w:rPr>
              <w:t xml:space="preserve">1 </w:t>
            </w:r>
            <w:r w:rsidRPr="000410F7">
              <w:rPr>
                <w:rFonts w:ascii="仿宋" w:eastAsia="仿宋" w:hAnsi="仿宋" w:cs="宋体" w:hint="eastAsia"/>
                <w:color w:val="000000"/>
                <w:kern w:val="0"/>
                <w:sz w:val="24"/>
              </w:rPr>
              <w:t>类爆炸品</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78"/>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w:t>
            </w:r>
            <w:r w:rsidRPr="000410F7">
              <w:rPr>
                <w:rFonts w:ascii="仿宋" w:eastAsia="仿宋" w:hAnsi="仿宋" w:cs="宋体"/>
                <w:color w:val="000000"/>
                <w:kern w:val="0"/>
                <w:sz w:val="24"/>
              </w:rPr>
              <w:t xml:space="preserve">2.1项 </w:t>
            </w:r>
            <w:r w:rsidRPr="000410F7">
              <w:rPr>
                <w:rFonts w:ascii="仿宋" w:eastAsia="仿宋" w:hAnsi="仿宋" w:cs="宋体" w:hint="eastAsia"/>
                <w:color w:val="000000"/>
                <w:kern w:val="0"/>
                <w:sz w:val="24"/>
              </w:rPr>
              <w:t>易燃气体</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78"/>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w:t>
            </w:r>
            <w:r w:rsidRPr="000410F7">
              <w:rPr>
                <w:rFonts w:ascii="仿宋" w:eastAsia="仿宋" w:hAnsi="仿宋" w:cs="宋体"/>
                <w:color w:val="000000"/>
                <w:kern w:val="0"/>
                <w:sz w:val="24"/>
              </w:rPr>
              <w:t xml:space="preserve">2.2项 </w:t>
            </w:r>
            <w:r w:rsidRPr="000410F7">
              <w:rPr>
                <w:rFonts w:ascii="仿宋" w:eastAsia="仿宋" w:hAnsi="仿宋" w:cs="宋体" w:hint="eastAsia"/>
                <w:color w:val="000000"/>
                <w:kern w:val="0"/>
                <w:sz w:val="24"/>
              </w:rPr>
              <w:t>非易燃无毒气体</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78"/>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w:t>
            </w:r>
            <w:r w:rsidRPr="000410F7">
              <w:rPr>
                <w:rFonts w:ascii="仿宋" w:eastAsia="仿宋" w:hAnsi="仿宋" w:cs="宋体"/>
                <w:color w:val="000000"/>
                <w:kern w:val="0"/>
                <w:sz w:val="24"/>
              </w:rPr>
              <w:t xml:space="preserve">2.3项 </w:t>
            </w:r>
            <w:r w:rsidRPr="000410F7">
              <w:rPr>
                <w:rFonts w:ascii="仿宋" w:eastAsia="仿宋" w:hAnsi="仿宋" w:cs="宋体" w:hint="eastAsia"/>
                <w:color w:val="000000"/>
                <w:kern w:val="0"/>
                <w:sz w:val="24"/>
              </w:rPr>
              <w:t>毒性气体</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78"/>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□第</w:t>
            </w:r>
            <w:r w:rsidRPr="000410F7">
              <w:rPr>
                <w:rFonts w:ascii="仿宋" w:eastAsia="仿宋" w:hAnsi="仿宋" w:cs="宋体"/>
                <w:color w:val="000000"/>
                <w:kern w:val="0"/>
                <w:sz w:val="24"/>
              </w:rPr>
              <w:t xml:space="preserve">3 </w:t>
            </w:r>
            <w:r w:rsidRPr="000410F7">
              <w:rPr>
                <w:rFonts w:ascii="仿宋" w:eastAsia="仿宋" w:hAnsi="仿宋" w:cs="宋体" w:hint="eastAsia"/>
                <w:color w:val="000000"/>
                <w:kern w:val="0"/>
                <w:sz w:val="24"/>
              </w:rPr>
              <w:t>类易燃液体</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78"/>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w:t>
            </w:r>
            <w:r w:rsidRPr="000410F7">
              <w:rPr>
                <w:rFonts w:ascii="仿宋" w:eastAsia="仿宋" w:hAnsi="仿宋" w:cs="宋体"/>
                <w:color w:val="000000"/>
                <w:kern w:val="0"/>
                <w:sz w:val="24"/>
              </w:rPr>
              <w:t xml:space="preserve">4.1 </w:t>
            </w:r>
            <w:r w:rsidRPr="000410F7">
              <w:rPr>
                <w:rFonts w:ascii="仿宋" w:eastAsia="仿宋" w:hAnsi="仿宋" w:cs="宋体" w:hint="eastAsia"/>
                <w:color w:val="000000"/>
                <w:kern w:val="0"/>
                <w:sz w:val="24"/>
              </w:rPr>
              <w:t>项易燃固体</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78"/>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w:t>
            </w:r>
            <w:r w:rsidRPr="000410F7">
              <w:rPr>
                <w:rFonts w:ascii="仿宋" w:eastAsia="仿宋" w:hAnsi="仿宋" w:cs="宋体"/>
                <w:color w:val="000000"/>
                <w:kern w:val="0"/>
                <w:sz w:val="24"/>
              </w:rPr>
              <w:t xml:space="preserve">4.2 </w:t>
            </w:r>
            <w:r w:rsidRPr="000410F7">
              <w:rPr>
                <w:rFonts w:ascii="仿宋" w:eastAsia="仿宋" w:hAnsi="仿宋" w:cs="宋体" w:hint="eastAsia"/>
                <w:color w:val="000000"/>
                <w:kern w:val="0"/>
                <w:sz w:val="24"/>
              </w:rPr>
              <w:t>项易于自燃的物质</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78"/>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w:t>
            </w:r>
            <w:r w:rsidRPr="000410F7">
              <w:rPr>
                <w:rFonts w:ascii="仿宋" w:eastAsia="仿宋" w:hAnsi="仿宋" w:cs="宋体"/>
                <w:color w:val="000000"/>
                <w:kern w:val="0"/>
                <w:sz w:val="24"/>
              </w:rPr>
              <w:t xml:space="preserve">4.3 </w:t>
            </w:r>
            <w:r w:rsidRPr="000410F7">
              <w:rPr>
                <w:rFonts w:ascii="仿宋" w:eastAsia="仿宋" w:hAnsi="仿宋" w:cs="宋体" w:hint="eastAsia"/>
                <w:color w:val="000000"/>
                <w:kern w:val="0"/>
                <w:sz w:val="24"/>
              </w:rPr>
              <w:t>项遇水释放易燃气体的物质</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78"/>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w:t>
            </w:r>
            <w:r w:rsidRPr="000410F7">
              <w:rPr>
                <w:rFonts w:ascii="仿宋" w:eastAsia="仿宋" w:hAnsi="仿宋" w:cs="宋体"/>
                <w:color w:val="000000"/>
                <w:kern w:val="0"/>
                <w:sz w:val="24"/>
              </w:rPr>
              <w:t xml:space="preserve">5.1 </w:t>
            </w:r>
            <w:r w:rsidRPr="000410F7">
              <w:rPr>
                <w:rFonts w:ascii="仿宋" w:eastAsia="仿宋" w:hAnsi="仿宋" w:cs="宋体" w:hint="eastAsia"/>
                <w:color w:val="000000"/>
                <w:kern w:val="0"/>
                <w:sz w:val="24"/>
              </w:rPr>
              <w:t>项氧化性物质</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78"/>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w:t>
            </w:r>
            <w:r w:rsidRPr="000410F7">
              <w:rPr>
                <w:rFonts w:ascii="仿宋" w:eastAsia="仿宋" w:hAnsi="仿宋" w:cs="宋体"/>
                <w:color w:val="000000"/>
                <w:kern w:val="0"/>
                <w:sz w:val="24"/>
              </w:rPr>
              <w:t xml:space="preserve">5.2 </w:t>
            </w:r>
            <w:r w:rsidRPr="000410F7">
              <w:rPr>
                <w:rFonts w:ascii="仿宋" w:eastAsia="仿宋" w:hAnsi="仿宋" w:cs="宋体" w:hint="eastAsia"/>
                <w:color w:val="000000"/>
                <w:kern w:val="0"/>
                <w:sz w:val="24"/>
              </w:rPr>
              <w:t>项有机过氧化物</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78"/>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w:t>
            </w:r>
            <w:r w:rsidRPr="000410F7">
              <w:rPr>
                <w:rFonts w:ascii="仿宋" w:eastAsia="仿宋" w:hAnsi="仿宋" w:cs="宋体"/>
                <w:color w:val="000000"/>
                <w:kern w:val="0"/>
                <w:sz w:val="24"/>
              </w:rPr>
              <w:t xml:space="preserve">6.1 </w:t>
            </w:r>
            <w:r w:rsidRPr="000410F7">
              <w:rPr>
                <w:rFonts w:ascii="仿宋" w:eastAsia="仿宋" w:hAnsi="仿宋" w:cs="宋体" w:hint="eastAsia"/>
                <w:color w:val="000000"/>
                <w:kern w:val="0"/>
                <w:sz w:val="24"/>
              </w:rPr>
              <w:t>项毒性物质</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78"/>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w:t>
            </w:r>
            <w:r w:rsidRPr="000410F7">
              <w:rPr>
                <w:rFonts w:ascii="仿宋" w:eastAsia="仿宋" w:hAnsi="仿宋" w:cs="宋体"/>
                <w:color w:val="000000"/>
                <w:kern w:val="0"/>
                <w:sz w:val="24"/>
              </w:rPr>
              <w:t xml:space="preserve">6.2 </w:t>
            </w:r>
            <w:r w:rsidRPr="000410F7">
              <w:rPr>
                <w:rFonts w:ascii="仿宋" w:eastAsia="仿宋" w:hAnsi="仿宋" w:cs="宋体" w:hint="eastAsia"/>
                <w:color w:val="000000"/>
                <w:kern w:val="0"/>
                <w:sz w:val="24"/>
              </w:rPr>
              <w:t>项感染性物质</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78"/>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□第</w:t>
            </w:r>
            <w:r w:rsidRPr="000410F7">
              <w:rPr>
                <w:rFonts w:ascii="仿宋" w:eastAsia="仿宋" w:hAnsi="仿宋" w:cs="宋体"/>
                <w:color w:val="000000"/>
                <w:kern w:val="0"/>
                <w:sz w:val="24"/>
              </w:rPr>
              <w:t xml:space="preserve">7 </w:t>
            </w:r>
            <w:r w:rsidRPr="000410F7">
              <w:rPr>
                <w:rFonts w:ascii="仿宋" w:eastAsia="仿宋" w:hAnsi="仿宋" w:cs="宋体" w:hint="eastAsia"/>
                <w:color w:val="000000"/>
                <w:kern w:val="0"/>
                <w:sz w:val="24"/>
              </w:rPr>
              <w:t>类放射性物质</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78"/>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□第</w:t>
            </w:r>
            <w:r w:rsidRPr="000410F7">
              <w:rPr>
                <w:rFonts w:ascii="仿宋" w:eastAsia="仿宋" w:hAnsi="仿宋" w:cs="宋体"/>
                <w:color w:val="000000"/>
                <w:kern w:val="0"/>
                <w:sz w:val="24"/>
              </w:rPr>
              <w:t xml:space="preserve">8 </w:t>
            </w:r>
            <w:r w:rsidRPr="000410F7">
              <w:rPr>
                <w:rFonts w:ascii="仿宋" w:eastAsia="仿宋" w:hAnsi="仿宋" w:cs="宋体" w:hint="eastAsia"/>
                <w:color w:val="000000"/>
                <w:kern w:val="0"/>
                <w:sz w:val="24"/>
              </w:rPr>
              <w:t>类腐蚀性物质</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78"/>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□第</w:t>
            </w:r>
            <w:r w:rsidRPr="000410F7">
              <w:rPr>
                <w:rFonts w:ascii="仿宋" w:eastAsia="仿宋" w:hAnsi="仿宋" w:cs="宋体"/>
                <w:color w:val="000000"/>
                <w:kern w:val="0"/>
                <w:sz w:val="24"/>
              </w:rPr>
              <w:t xml:space="preserve">9 </w:t>
            </w:r>
            <w:r w:rsidRPr="000410F7">
              <w:rPr>
                <w:rFonts w:ascii="仿宋" w:eastAsia="仿宋" w:hAnsi="仿宋" w:cs="宋体" w:hint="eastAsia"/>
                <w:color w:val="000000"/>
                <w:kern w:val="0"/>
                <w:sz w:val="24"/>
              </w:rPr>
              <w:t>类杂项危险物质和物品，不</w:t>
            </w:r>
            <w:r w:rsidRPr="000410F7">
              <w:rPr>
                <w:rFonts w:ascii="仿宋" w:eastAsia="仿宋" w:hAnsi="仿宋" w:cs="宋体" w:hint="eastAsia"/>
                <w:color w:val="000000"/>
                <w:kern w:val="0"/>
                <w:sz w:val="24"/>
              </w:rPr>
              <w:lastRenderedPageBreak/>
              <w:t>包括符合</w:t>
            </w:r>
            <w:r w:rsidRPr="000410F7">
              <w:rPr>
                <w:rFonts w:ascii="仿宋" w:eastAsia="仿宋" w:hAnsi="仿宋" w:cs="宋体"/>
                <w:color w:val="000000"/>
                <w:kern w:val="0"/>
                <w:sz w:val="24"/>
              </w:rPr>
              <w:t xml:space="preserve">PI966/967/969/970 </w:t>
            </w:r>
            <w:r w:rsidRPr="000410F7">
              <w:rPr>
                <w:rFonts w:ascii="仿宋" w:eastAsia="仿宋" w:hAnsi="仿宋" w:cs="宋体" w:hint="eastAsia"/>
                <w:color w:val="000000"/>
                <w:kern w:val="0"/>
                <w:sz w:val="24"/>
              </w:rPr>
              <w:t>第</w:t>
            </w:r>
            <w:r w:rsidRPr="000410F7">
              <w:rPr>
                <w:rFonts w:ascii="仿宋" w:eastAsia="仿宋" w:hAnsi="仿宋" w:cs="宋体"/>
                <w:color w:val="000000"/>
                <w:kern w:val="0"/>
                <w:sz w:val="24"/>
              </w:rPr>
              <w:t xml:space="preserve">II </w:t>
            </w:r>
            <w:r w:rsidRPr="000410F7">
              <w:rPr>
                <w:rFonts w:ascii="仿宋" w:eastAsia="仿宋" w:hAnsi="仿宋" w:cs="宋体" w:hint="eastAsia"/>
                <w:color w:val="000000"/>
                <w:kern w:val="0"/>
                <w:sz w:val="24"/>
              </w:rPr>
              <w:t>部分要求的锂电池</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78"/>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4027"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□符合</w:t>
            </w:r>
            <w:r w:rsidRPr="000410F7">
              <w:rPr>
                <w:rFonts w:ascii="仿宋" w:eastAsia="仿宋" w:hAnsi="仿宋" w:cs="宋体"/>
                <w:color w:val="000000"/>
                <w:kern w:val="0"/>
                <w:sz w:val="24"/>
              </w:rPr>
              <w:t xml:space="preserve">PI966/967/969/970 </w:t>
            </w:r>
            <w:r w:rsidRPr="000410F7">
              <w:rPr>
                <w:rFonts w:ascii="仿宋" w:eastAsia="仿宋" w:hAnsi="仿宋" w:cs="宋体" w:hint="eastAsia"/>
                <w:color w:val="000000"/>
                <w:kern w:val="0"/>
                <w:sz w:val="24"/>
              </w:rPr>
              <w:t>第</w:t>
            </w:r>
            <w:r w:rsidRPr="000410F7">
              <w:rPr>
                <w:rFonts w:ascii="仿宋" w:eastAsia="仿宋" w:hAnsi="仿宋" w:cs="宋体"/>
                <w:color w:val="000000"/>
                <w:kern w:val="0"/>
                <w:sz w:val="24"/>
              </w:rPr>
              <w:t xml:space="preserve">II </w:t>
            </w:r>
            <w:r w:rsidRPr="000410F7">
              <w:rPr>
                <w:rFonts w:ascii="仿宋" w:eastAsia="仿宋" w:hAnsi="仿宋" w:cs="宋体" w:hint="eastAsia"/>
                <w:color w:val="000000"/>
                <w:kern w:val="0"/>
                <w:sz w:val="24"/>
              </w:rPr>
              <w:t>部分要求的锂电池</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p>
        </w:tc>
      </w:tr>
      <w:tr w:rsidR="005607E7" w:rsidTr="00D241A3">
        <w:trPr>
          <w:trHeight w:val="378"/>
          <w:tblCellSpacing w:w="20" w:type="dxa"/>
          <w:jc w:val="center"/>
        </w:trPr>
        <w:tc>
          <w:tcPr>
            <w:tcW w:w="6779" w:type="dxa"/>
            <w:gridSpan w:val="5"/>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是否存在危险品货物存放在存放场所之外的情况</w:t>
            </w:r>
          </w:p>
        </w:tc>
        <w:tc>
          <w:tcPr>
            <w:tcW w:w="3324" w:type="dxa"/>
            <w:gridSpan w:val="4"/>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是□否□</w:t>
            </w:r>
          </w:p>
        </w:tc>
      </w:tr>
      <w:tr w:rsidR="005607E7" w:rsidTr="00D241A3">
        <w:trPr>
          <w:trHeight w:val="967"/>
          <w:tblCellSpacing w:w="20" w:type="dxa"/>
          <w:jc w:val="center"/>
        </w:trPr>
        <w:tc>
          <w:tcPr>
            <w:tcW w:w="2712" w:type="dxa"/>
            <w:vMerge w:val="restart"/>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无法交付的危险品货物情况</w:t>
            </w:r>
          </w:p>
        </w:tc>
        <w:tc>
          <w:tcPr>
            <w:tcW w:w="2585" w:type="dxa"/>
            <w:gridSpan w:val="3"/>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国内航线运输的、存放超过三个月的危险品货物</w:t>
            </w:r>
          </w:p>
        </w:tc>
        <w:tc>
          <w:tcPr>
            <w:tcW w:w="1402" w:type="dxa"/>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件数</w:t>
            </w:r>
          </w:p>
        </w:tc>
        <w:tc>
          <w:tcPr>
            <w:tcW w:w="1331" w:type="dxa"/>
            <w:gridSpan w:val="3"/>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票数</w:t>
            </w:r>
          </w:p>
        </w:tc>
        <w:tc>
          <w:tcPr>
            <w:tcW w:w="1953" w:type="dxa"/>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重量（</w:t>
            </w:r>
            <w:r w:rsidRPr="000410F7">
              <w:rPr>
                <w:rFonts w:ascii="仿宋" w:eastAsia="仿宋" w:hAnsi="仿宋" w:cs="宋体"/>
                <w:color w:val="000000"/>
                <w:kern w:val="0"/>
                <w:sz w:val="24"/>
              </w:rPr>
              <w:t>kg）</w:t>
            </w:r>
          </w:p>
        </w:tc>
      </w:tr>
      <w:tr w:rsidR="005607E7" w:rsidTr="00D241A3">
        <w:trPr>
          <w:trHeight w:val="383"/>
          <w:tblCellSpacing w:w="20" w:type="dxa"/>
          <w:jc w:val="center"/>
        </w:trPr>
        <w:tc>
          <w:tcPr>
            <w:tcW w:w="2712" w:type="dxa"/>
            <w:vMerge/>
            <w:vAlign w:val="center"/>
          </w:tcPr>
          <w:p w:rsidR="005607E7" w:rsidRPr="000410F7" w:rsidRDefault="005607E7" w:rsidP="007726EF">
            <w:pPr>
              <w:widowControl/>
              <w:jc w:val="left"/>
              <w:rPr>
                <w:rFonts w:ascii="仿宋" w:eastAsia="仿宋" w:hAnsi="仿宋" w:cs="宋体"/>
                <w:color w:val="000000"/>
                <w:kern w:val="0"/>
                <w:sz w:val="24"/>
              </w:rPr>
            </w:pPr>
          </w:p>
        </w:tc>
        <w:tc>
          <w:tcPr>
            <w:tcW w:w="2585" w:type="dxa"/>
            <w:gridSpan w:val="3"/>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国际航线运输的、存放超过六个月的危险品货物</w:t>
            </w:r>
          </w:p>
        </w:tc>
        <w:tc>
          <w:tcPr>
            <w:tcW w:w="1402" w:type="dxa"/>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件数</w:t>
            </w:r>
          </w:p>
        </w:tc>
        <w:tc>
          <w:tcPr>
            <w:tcW w:w="1331" w:type="dxa"/>
            <w:gridSpan w:val="3"/>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票数</w:t>
            </w:r>
          </w:p>
        </w:tc>
        <w:tc>
          <w:tcPr>
            <w:tcW w:w="1953" w:type="dxa"/>
            <w:vAlign w:val="center"/>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重量（</w:t>
            </w:r>
            <w:r w:rsidRPr="000410F7">
              <w:rPr>
                <w:rFonts w:ascii="仿宋" w:eastAsia="仿宋" w:hAnsi="仿宋" w:cs="宋体"/>
                <w:color w:val="000000"/>
                <w:kern w:val="0"/>
                <w:sz w:val="24"/>
              </w:rPr>
              <w:t>kg）</w:t>
            </w:r>
          </w:p>
        </w:tc>
      </w:tr>
      <w:tr w:rsidR="005607E7" w:rsidTr="007726EF">
        <w:trPr>
          <w:trHeight w:val="630"/>
          <w:tblCellSpacing w:w="20" w:type="dxa"/>
          <w:jc w:val="center"/>
        </w:trPr>
        <w:tc>
          <w:tcPr>
            <w:tcW w:w="10143" w:type="dxa"/>
            <w:gridSpan w:val="9"/>
          </w:tcPr>
          <w:p w:rsidR="005607E7" w:rsidRPr="000410F7" w:rsidRDefault="005607E7" w:rsidP="007726EF">
            <w:pPr>
              <w:widowControl/>
              <w:jc w:val="left"/>
              <w:rPr>
                <w:rFonts w:ascii="仿宋" w:eastAsia="仿宋" w:hAnsi="仿宋" w:cs="宋体"/>
                <w:color w:val="000000"/>
                <w:kern w:val="0"/>
                <w:sz w:val="24"/>
              </w:rPr>
            </w:pPr>
            <w:r w:rsidRPr="000410F7">
              <w:rPr>
                <w:rFonts w:ascii="仿宋" w:eastAsia="仿宋" w:hAnsi="仿宋" w:cs="宋体" w:hint="eastAsia"/>
                <w:color w:val="000000"/>
                <w:kern w:val="0"/>
                <w:sz w:val="24"/>
              </w:rPr>
              <w:t>备注：</w:t>
            </w:r>
          </w:p>
          <w:p w:rsidR="005607E7" w:rsidRPr="000410F7" w:rsidRDefault="005607E7" w:rsidP="007726EF">
            <w:pPr>
              <w:widowControl/>
              <w:jc w:val="left"/>
              <w:rPr>
                <w:rFonts w:ascii="仿宋" w:eastAsia="仿宋" w:hAnsi="仿宋" w:cs="宋体"/>
                <w:color w:val="000000"/>
                <w:kern w:val="0"/>
                <w:sz w:val="24"/>
              </w:rPr>
            </w:pPr>
          </w:p>
        </w:tc>
      </w:tr>
    </w:tbl>
    <w:p w:rsidR="005607E7" w:rsidRPr="000410F7" w:rsidRDefault="005607E7" w:rsidP="005607E7">
      <w:pPr>
        <w:spacing w:line="360" w:lineRule="auto"/>
        <w:ind w:firstLineChars="100" w:firstLine="240"/>
        <w:rPr>
          <w:rFonts w:ascii="仿宋" w:eastAsia="仿宋" w:hAnsi="仿宋"/>
          <w:bCs/>
          <w:sz w:val="24"/>
        </w:rPr>
      </w:pPr>
      <w:r w:rsidRPr="000410F7">
        <w:rPr>
          <w:rFonts w:ascii="仿宋" w:eastAsia="仿宋" w:hAnsi="仿宋" w:hint="eastAsia"/>
          <w:bCs/>
          <w:sz w:val="24"/>
        </w:rPr>
        <w:t>注：</w:t>
      </w:r>
    </w:p>
    <w:p w:rsidR="005607E7" w:rsidRPr="000410F7" w:rsidRDefault="005607E7" w:rsidP="005607E7">
      <w:pPr>
        <w:spacing w:line="360" w:lineRule="auto"/>
        <w:ind w:firstLineChars="100" w:firstLine="240"/>
        <w:rPr>
          <w:rFonts w:ascii="仿宋" w:eastAsia="仿宋" w:hAnsi="仿宋"/>
          <w:bCs/>
          <w:sz w:val="24"/>
        </w:rPr>
      </w:pPr>
      <w:r w:rsidRPr="000410F7">
        <w:rPr>
          <w:rFonts w:ascii="仿宋" w:eastAsia="仿宋" w:hAnsi="仿宋"/>
          <w:bCs/>
          <w:sz w:val="24"/>
        </w:rPr>
        <w:t>1.</w:t>
      </w:r>
      <w:r w:rsidRPr="000410F7">
        <w:rPr>
          <w:rFonts w:ascii="仿宋" w:eastAsia="仿宋" w:hAnsi="仿宋" w:hint="eastAsia"/>
          <w:bCs/>
          <w:sz w:val="24"/>
        </w:rPr>
        <w:t>航空公司自营货站是指仅操作自己公司危险品货物的货站；</w:t>
      </w:r>
    </w:p>
    <w:p w:rsidR="005607E7" w:rsidRPr="000410F7" w:rsidRDefault="005607E7" w:rsidP="005607E7">
      <w:pPr>
        <w:spacing w:line="360" w:lineRule="auto"/>
        <w:ind w:firstLineChars="100" w:firstLine="240"/>
        <w:rPr>
          <w:rFonts w:ascii="仿宋" w:eastAsia="仿宋" w:hAnsi="仿宋"/>
          <w:bCs/>
          <w:sz w:val="24"/>
        </w:rPr>
      </w:pPr>
      <w:r w:rsidRPr="000410F7">
        <w:rPr>
          <w:rFonts w:ascii="仿宋" w:eastAsia="仿宋" w:hAnsi="仿宋"/>
          <w:bCs/>
          <w:sz w:val="24"/>
        </w:rPr>
        <w:t>2.</w:t>
      </w:r>
      <w:r w:rsidRPr="000410F7">
        <w:rPr>
          <w:rFonts w:ascii="仿宋" w:eastAsia="仿宋" w:hAnsi="仿宋" w:hint="eastAsia"/>
          <w:bCs/>
          <w:sz w:val="24"/>
        </w:rPr>
        <w:t>“存放场所概况”栏应列明企业所有的危险品货物航空运输临时存放场所，填写详细位置，并注明是否在民用机场控制区内；</w:t>
      </w:r>
    </w:p>
    <w:p w:rsidR="005607E7" w:rsidRPr="000410F7" w:rsidRDefault="005607E7" w:rsidP="005607E7">
      <w:pPr>
        <w:widowControl/>
        <w:spacing w:line="360" w:lineRule="auto"/>
        <w:ind w:firstLineChars="100" w:firstLine="240"/>
        <w:jc w:val="left"/>
        <w:rPr>
          <w:rFonts w:ascii="仿宋" w:eastAsia="仿宋" w:hAnsi="仿宋"/>
          <w:bCs/>
          <w:sz w:val="24"/>
        </w:rPr>
      </w:pPr>
      <w:r>
        <w:rPr>
          <w:rFonts w:ascii="仿宋" w:eastAsia="仿宋" w:hAnsi="仿宋"/>
          <w:bCs/>
          <w:sz w:val="24"/>
        </w:rPr>
        <w:t>3</w:t>
      </w:r>
      <w:r w:rsidRPr="000410F7">
        <w:rPr>
          <w:rFonts w:ascii="仿宋" w:eastAsia="仿宋" w:hAnsi="仿宋"/>
          <w:bCs/>
          <w:sz w:val="24"/>
        </w:rPr>
        <w:t>.</w:t>
      </w:r>
      <w:r w:rsidRPr="000410F7">
        <w:rPr>
          <w:rFonts w:ascii="仿宋" w:eastAsia="仿宋" w:hAnsi="仿宋" w:hint="eastAsia"/>
          <w:bCs/>
          <w:sz w:val="24"/>
        </w:rPr>
        <w:t>“存放的危险品货物情况”栏应列明企业危险品货物航空运输临时存放场所内危险品货物的情况。</w:t>
      </w:r>
    </w:p>
    <w:p w:rsidR="00515F39" w:rsidRDefault="005607E7" w:rsidP="005607E7">
      <w:pPr>
        <w:widowControl/>
        <w:jc w:val="left"/>
        <w:rPr>
          <w:rFonts w:ascii="仿宋" w:eastAsia="仿宋" w:hAnsi="仿宋"/>
          <w:bCs/>
          <w:sz w:val="32"/>
          <w:szCs w:val="32"/>
        </w:rPr>
        <w:sectPr w:rsidR="00515F39" w:rsidSect="00826A94">
          <w:pgSz w:w="16838" w:h="11906" w:orient="landscape" w:code="9"/>
          <w:pgMar w:top="1797" w:right="1440" w:bottom="1797" w:left="1440" w:header="851" w:footer="992" w:gutter="0"/>
          <w:cols w:space="425"/>
          <w:docGrid w:linePitch="312"/>
        </w:sectPr>
      </w:pPr>
      <w:r>
        <w:rPr>
          <w:rFonts w:ascii="仿宋" w:eastAsia="仿宋" w:hAnsi="仿宋"/>
          <w:bCs/>
          <w:sz w:val="32"/>
          <w:szCs w:val="32"/>
        </w:rPr>
        <w:br w:type="page"/>
      </w:r>
    </w:p>
    <w:p w:rsidR="005607E7" w:rsidRPr="00F643A4" w:rsidRDefault="005607E7" w:rsidP="004C1307">
      <w:pPr>
        <w:widowControl/>
        <w:spacing w:line="360" w:lineRule="auto"/>
        <w:jc w:val="left"/>
        <w:rPr>
          <w:rFonts w:ascii="仿宋" w:eastAsia="仿宋" w:hAnsi="仿宋"/>
          <w:bCs/>
          <w:sz w:val="32"/>
          <w:szCs w:val="32"/>
        </w:rPr>
      </w:pPr>
      <w:r w:rsidRPr="00F643A4">
        <w:rPr>
          <w:rFonts w:ascii="仿宋" w:eastAsia="仿宋" w:hAnsi="仿宋" w:hint="eastAsia"/>
          <w:bCs/>
          <w:sz w:val="32"/>
          <w:szCs w:val="32"/>
        </w:rPr>
        <w:lastRenderedPageBreak/>
        <w:t>三、名词解释</w:t>
      </w:r>
    </w:p>
    <w:p w:rsidR="005607E7" w:rsidRPr="00F643A4" w:rsidRDefault="005607E7" w:rsidP="004C1307">
      <w:pPr>
        <w:spacing w:line="360" w:lineRule="auto"/>
        <w:ind w:firstLineChars="200" w:firstLine="640"/>
        <w:rPr>
          <w:rFonts w:ascii="仿宋" w:eastAsia="仿宋" w:hAnsi="仿宋"/>
          <w:bCs/>
          <w:sz w:val="32"/>
          <w:szCs w:val="32"/>
        </w:rPr>
      </w:pPr>
      <w:r w:rsidRPr="00F643A4">
        <w:rPr>
          <w:rFonts w:ascii="仿宋" w:eastAsia="仿宋" w:hAnsi="仿宋" w:hint="eastAsia"/>
          <w:bCs/>
          <w:sz w:val="32"/>
          <w:szCs w:val="32"/>
        </w:rPr>
        <w:t>（一）危险品航空运输量：指运输飞行所载运的危险品货物重量。报送数据以千克为计算单位，保留一位小数；</w:t>
      </w:r>
    </w:p>
    <w:p w:rsidR="005607E7" w:rsidRPr="00F643A4" w:rsidRDefault="005607E7" w:rsidP="004C1307">
      <w:pPr>
        <w:spacing w:line="360" w:lineRule="auto"/>
        <w:ind w:firstLineChars="200" w:firstLine="640"/>
        <w:rPr>
          <w:rFonts w:ascii="仿宋" w:eastAsia="仿宋" w:hAnsi="仿宋"/>
          <w:bCs/>
          <w:sz w:val="32"/>
          <w:szCs w:val="32"/>
        </w:rPr>
      </w:pPr>
      <w:r>
        <w:rPr>
          <w:rFonts w:ascii="仿宋" w:eastAsia="仿宋" w:hAnsi="仿宋" w:hint="eastAsia"/>
          <w:bCs/>
          <w:sz w:val="32"/>
          <w:szCs w:val="32"/>
        </w:rPr>
        <w:t>国</w:t>
      </w:r>
      <w:r w:rsidRPr="00F643A4">
        <w:rPr>
          <w:rFonts w:ascii="仿宋" w:eastAsia="仿宋" w:hAnsi="仿宋" w:hint="eastAsia"/>
          <w:bCs/>
          <w:sz w:val="32"/>
          <w:szCs w:val="32"/>
        </w:rPr>
        <w:t>内航线危险品航空运输量：指</w:t>
      </w:r>
      <w:r>
        <w:rPr>
          <w:rFonts w:ascii="仿宋" w:eastAsia="仿宋" w:hAnsi="仿宋" w:hint="eastAsia"/>
          <w:bCs/>
          <w:sz w:val="32"/>
          <w:szCs w:val="32"/>
        </w:rPr>
        <w:t>国</w:t>
      </w:r>
      <w:r w:rsidRPr="00F643A4">
        <w:rPr>
          <w:rFonts w:ascii="仿宋" w:eastAsia="仿宋" w:hAnsi="仿宋" w:hint="eastAsia"/>
          <w:bCs/>
          <w:sz w:val="32"/>
          <w:szCs w:val="32"/>
        </w:rPr>
        <w:t>内航线运输飞行所载运的危险品货物重量</w:t>
      </w:r>
      <w:r>
        <w:rPr>
          <w:rFonts w:ascii="仿宋" w:eastAsia="仿宋" w:hAnsi="仿宋" w:hint="eastAsia"/>
          <w:bCs/>
          <w:sz w:val="32"/>
          <w:szCs w:val="32"/>
        </w:rPr>
        <w:t>，包括港澳台航线危险品航空运输量；</w:t>
      </w:r>
    </w:p>
    <w:p w:rsidR="005607E7" w:rsidRPr="00F643A4" w:rsidRDefault="005607E7" w:rsidP="004C1307">
      <w:pPr>
        <w:spacing w:line="360" w:lineRule="auto"/>
        <w:ind w:firstLineChars="200" w:firstLine="640"/>
        <w:rPr>
          <w:rFonts w:ascii="仿宋" w:eastAsia="仿宋" w:hAnsi="仿宋"/>
          <w:bCs/>
          <w:sz w:val="32"/>
          <w:szCs w:val="32"/>
        </w:rPr>
      </w:pPr>
      <w:r w:rsidRPr="00F643A4">
        <w:rPr>
          <w:rFonts w:ascii="仿宋" w:eastAsia="仿宋" w:hAnsi="仿宋" w:hint="eastAsia"/>
          <w:bCs/>
          <w:sz w:val="32"/>
          <w:szCs w:val="32"/>
        </w:rPr>
        <w:t>港澳台航线危险品航空运输量：指</w:t>
      </w:r>
      <w:r>
        <w:rPr>
          <w:rFonts w:ascii="仿宋" w:eastAsia="仿宋" w:hAnsi="仿宋" w:hint="eastAsia"/>
          <w:bCs/>
          <w:sz w:val="32"/>
          <w:szCs w:val="32"/>
        </w:rPr>
        <w:t>香港、澳门、台湾</w:t>
      </w:r>
      <w:r w:rsidRPr="00F643A4">
        <w:rPr>
          <w:rFonts w:ascii="仿宋" w:eastAsia="仿宋" w:hAnsi="仿宋" w:hint="eastAsia"/>
          <w:bCs/>
          <w:sz w:val="32"/>
          <w:szCs w:val="32"/>
        </w:rPr>
        <w:t>航线运输飞行所载运的危险品货物重量；</w:t>
      </w:r>
    </w:p>
    <w:p w:rsidR="005607E7" w:rsidRPr="00F643A4" w:rsidRDefault="005607E7" w:rsidP="004C1307">
      <w:pPr>
        <w:spacing w:line="360" w:lineRule="auto"/>
        <w:ind w:firstLineChars="200" w:firstLine="640"/>
        <w:rPr>
          <w:rFonts w:ascii="仿宋" w:eastAsia="仿宋" w:hAnsi="仿宋"/>
          <w:bCs/>
          <w:sz w:val="32"/>
          <w:szCs w:val="32"/>
        </w:rPr>
      </w:pPr>
      <w:r w:rsidRPr="00F643A4">
        <w:rPr>
          <w:rFonts w:ascii="仿宋" w:eastAsia="仿宋" w:hAnsi="仿宋" w:hint="eastAsia"/>
          <w:bCs/>
          <w:sz w:val="32"/>
          <w:szCs w:val="32"/>
        </w:rPr>
        <w:t>国际航线危险品航空运输量：指国际航线运输飞行所载运的危险品货物重量；</w:t>
      </w:r>
    </w:p>
    <w:p w:rsidR="005607E7" w:rsidRPr="00F643A4" w:rsidRDefault="005607E7" w:rsidP="004C1307">
      <w:pPr>
        <w:spacing w:line="360" w:lineRule="auto"/>
        <w:ind w:firstLineChars="200" w:firstLine="640"/>
        <w:rPr>
          <w:rFonts w:ascii="仿宋" w:eastAsia="仿宋" w:hAnsi="仿宋"/>
          <w:bCs/>
          <w:sz w:val="32"/>
          <w:szCs w:val="32"/>
        </w:rPr>
      </w:pPr>
      <w:r w:rsidRPr="00F643A4">
        <w:rPr>
          <w:rFonts w:ascii="仿宋" w:eastAsia="仿宋" w:hAnsi="仿宋" w:hint="eastAsia"/>
          <w:bCs/>
          <w:sz w:val="32"/>
          <w:szCs w:val="32"/>
        </w:rPr>
        <w:t>货机危险品航空运输量：指由货机运输的危险品货物重量；</w:t>
      </w:r>
    </w:p>
    <w:p w:rsidR="005607E7" w:rsidRDefault="005607E7" w:rsidP="004C1307">
      <w:pPr>
        <w:spacing w:line="360" w:lineRule="auto"/>
        <w:ind w:leftChars="50" w:left="105" w:firstLineChars="150" w:firstLine="480"/>
        <w:rPr>
          <w:rFonts w:ascii="仿宋" w:eastAsia="仿宋" w:hAnsi="仿宋"/>
          <w:bCs/>
          <w:sz w:val="32"/>
          <w:szCs w:val="32"/>
        </w:rPr>
      </w:pPr>
      <w:r w:rsidRPr="00F643A4">
        <w:rPr>
          <w:rFonts w:ascii="仿宋" w:eastAsia="仿宋" w:hAnsi="仿宋" w:hint="eastAsia"/>
          <w:bCs/>
          <w:sz w:val="32"/>
          <w:szCs w:val="32"/>
        </w:rPr>
        <w:t>客机危险品航空运输量：指由客机运输的危险品货物重量</w:t>
      </w:r>
      <w:r>
        <w:rPr>
          <w:rFonts w:ascii="仿宋" w:eastAsia="仿宋" w:hAnsi="仿宋" w:hint="eastAsia"/>
          <w:bCs/>
          <w:sz w:val="32"/>
          <w:szCs w:val="32"/>
        </w:rPr>
        <w:t>；</w:t>
      </w:r>
    </w:p>
    <w:p w:rsidR="005607E7" w:rsidRPr="00F643A4" w:rsidRDefault="005607E7" w:rsidP="004C1307">
      <w:pPr>
        <w:spacing w:line="360" w:lineRule="auto"/>
        <w:ind w:firstLineChars="200" w:firstLine="640"/>
        <w:rPr>
          <w:rFonts w:ascii="仿宋" w:eastAsia="仿宋" w:hAnsi="仿宋"/>
          <w:bCs/>
          <w:sz w:val="32"/>
          <w:szCs w:val="32"/>
        </w:rPr>
      </w:pPr>
      <w:r w:rsidRPr="00F643A4">
        <w:rPr>
          <w:rFonts w:ascii="仿宋" w:eastAsia="仿宋" w:hAnsi="仿宋" w:hint="eastAsia"/>
          <w:bCs/>
          <w:sz w:val="32"/>
          <w:szCs w:val="32"/>
        </w:rPr>
        <w:t>（二）第1类至第9类危险品名词解释见《危险物品安全航空运输技术细则》，其中</w:t>
      </w:r>
      <w:r w:rsidRPr="00F643A4" w:rsidDel="00684F70">
        <w:rPr>
          <w:rFonts w:ascii="仿宋" w:eastAsia="仿宋" w:hAnsi="仿宋" w:hint="eastAsia"/>
          <w:bCs/>
          <w:sz w:val="32"/>
          <w:szCs w:val="32"/>
        </w:rPr>
        <w:t>第9类危险品</w:t>
      </w:r>
      <w:r w:rsidRPr="00F643A4">
        <w:rPr>
          <w:rFonts w:ascii="仿宋" w:eastAsia="仿宋" w:hAnsi="仿宋" w:hint="eastAsia"/>
          <w:bCs/>
          <w:sz w:val="32"/>
          <w:szCs w:val="32"/>
        </w:rPr>
        <w:t>又分为</w:t>
      </w:r>
      <w:r w:rsidRPr="00F643A4" w:rsidDel="00684F70">
        <w:rPr>
          <w:rFonts w:ascii="仿宋" w:eastAsia="仿宋" w:hAnsi="仿宋" w:hint="eastAsia"/>
          <w:bCs/>
          <w:sz w:val="32"/>
          <w:szCs w:val="32"/>
        </w:rPr>
        <w:t>锂电池</w:t>
      </w:r>
      <w:r>
        <w:rPr>
          <w:rFonts w:ascii="仿宋" w:eastAsia="仿宋" w:hAnsi="仿宋" w:hint="eastAsia"/>
          <w:bCs/>
          <w:sz w:val="32"/>
          <w:szCs w:val="32"/>
        </w:rPr>
        <w:t>、</w:t>
      </w:r>
      <w:r w:rsidRPr="00F643A4" w:rsidDel="00684F70">
        <w:rPr>
          <w:rFonts w:ascii="仿宋" w:eastAsia="仿宋" w:hAnsi="仿宋" w:hint="eastAsia"/>
          <w:bCs/>
          <w:sz w:val="32"/>
          <w:szCs w:val="32"/>
        </w:rPr>
        <w:t>含锂电池的设备</w:t>
      </w:r>
      <w:r w:rsidRPr="00F643A4">
        <w:rPr>
          <w:rFonts w:ascii="仿宋" w:eastAsia="仿宋" w:hAnsi="仿宋" w:hint="eastAsia"/>
          <w:bCs/>
          <w:sz w:val="32"/>
          <w:szCs w:val="32"/>
        </w:rPr>
        <w:t>和</w:t>
      </w:r>
      <w:r w:rsidRPr="00F643A4" w:rsidDel="00684F70">
        <w:rPr>
          <w:rFonts w:ascii="仿宋" w:eastAsia="仿宋" w:hAnsi="仿宋" w:hint="eastAsia"/>
          <w:bCs/>
          <w:sz w:val="32"/>
          <w:szCs w:val="32"/>
        </w:rPr>
        <w:t>除锂电池及含锂电池设备外的其他第9类危险品。</w:t>
      </w:r>
    </w:p>
    <w:p w:rsidR="005607E7" w:rsidRPr="00F643A4" w:rsidRDefault="005607E7" w:rsidP="004C1307">
      <w:pPr>
        <w:spacing w:line="360" w:lineRule="auto"/>
        <w:ind w:firstLineChars="200" w:firstLine="640"/>
        <w:rPr>
          <w:rFonts w:ascii="仿宋" w:eastAsia="仿宋" w:hAnsi="仿宋"/>
          <w:bCs/>
          <w:sz w:val="32"/>
          <w:szCs w:val="32"/>
        </w:rPr>
      </w:pPr>
      <w:r w:rsidRPr="00F643A4">
        <w:rPr>
          <w:rFonts w:ascii="仿宋" w:eastAsia="仿宋" w:hAnsi="仿宋" w:hint="eastAsia"/>
          <w:bCs/>
          <w:sz w:val="32"/>
          <w:szCs w:val="32"/>
        </w:rPr>
        <w:t>（三）危险品航空运输吞吐量：指危险品货物的进出港重量。报送数据以千克为计算单位，保留一位小数；</w:t>
      </w:r>
    </w:p>
    <w:p w:rsidR="005607E7" w:rsidRDefault="005607E7" w:rsidP="004C1307">
      <w:pPr>
        <w:spacing w:line="360" w:lineRule="auto"/>
        <w:ind w:firstLineChars="250" w:firstLine="800"/>
        <w:rPr>
          <w:rFonts w:ascii="仿宋" w:eastAsia="仿宋" w:hAnsi="仿宋"/>
          <w:bCs/>
          <w:sz w:val="32"/>
          <w:szCs w:val="32"/>
        </w:rPr>
      </w:pPr>
      <w:r w:rsidRPr="000410F7">
        <w:rPr>
          <w:rFonts w:ascii="仿宋" w:eastAsia="仿宋" w:hAnsi="仿宋" w:hint="eastAsia"/>
          <w:bCs/>
          <w:sz w:val="32"/>
          <w:szCs w:val="32"/>
        </w:rPr>
        <w:t>国内</w:t>
      </w:r>
      <w:r w:rsidRPr="00B657DF">
        <w:rPr>
          <w:rFonts w:ascii="仿宋" w:eastAsia="仿宋" w:hAnsi="仿宋" w:hint="eastAsia"/>
          <w:bCs/>
          <w:sz w:val="32"/>
          <w:szCs w:val="32"/>
        </w:rPr>
        <w:t>危险品航空运输吞吐量</w:t>
      </w:r>
      <w:r w:rsidRPr="00F643A4">
        <w:rPr>
          <w:rFonts w:ascii="仿宋" w:eastAsia="仿宋" w:hAnsi="仿宋" w:hint="eastAsia"/>
          <w:bCs/>
          <w:sz w:val="32"/>
          <w:szCs w:val="32"/>
        </w:rPr>
        <w:t>：指由危险品地面服务代理人完成的</w:t>
      </w:r>
      <w:r>
        <w:rPr>
          <w:rFonts w:ascii="仿宋" w:eastAsia="仿宋" w:hAnsi="仿宋" w:hint="eastAsia"/>
          <w:bCs/>
          <w:sz w:val="32"/>
          <w:szCs w:val="32"/>
        </w:rPr>
        <w:t>境</w:t>
      </w:r>
      <w:r w:rsidRPr="00F643A4">
        <w:rPr>
          <w:rFonts w:ascii="仿宋" w:eastAsia="仿宋" w:hAnsi="仿宋" w:hint="eastAsia"/>
          <w:bCs/>
          <w:sz w:val="32"/>
          <w:szCs w:val="32"/>
        </w:rPr>
        <w:t>内（包括港澳台）航线危险品货物吞吐量；</w:t>
      </w:r>
    </w:p>
    <w:p w:rsidR="005607E7" w:rsidRPr="003B1238" w:rsidRDefault="005607E7" w:rsidP="004D70A0">
      <w:pPr>
        <w:spacing w:line="360" w:lineRule="auto"/>
        <w:ind w:firstLineChars="200" w:firstLine="640"/>
        <w:rPr>
          <w:rFonts w:ascii="仿宋" w:eastAsia="仿宋" w:hAnsi="仿宋"/>
          <w:bCs/>
          <w:sz w:val="32"/>
          <w:szCs w:val="32"/>
        </w:rPr>
      </w:pPr>
      <w:r w:rsidRPr="003B1238">
        <w:rPr>
          <w:rFonts w:ascii="仿宋" w:eastAsia="仿宋" w:hAnsi="仿宋" w:hint="eastAsia"/>
          <w:bCs/>
          <w:sz w:val="32"/>
          <w:szCs w:val="32"/>
        </w:rPr>
        <w:lastRenderedPageBreak/>
        <w:t>港澳台</w:t>
      </w:r>
      <w:r>
        <w:rPr>
          <w:rFonts w:ascii="仿宋" w:eastAsia="仿宋" w:hAnsi="仿宋" w:hint="eastAsia"/>
          <w:bCs/>
          <w:sz w:val="32"/>
          <w:szCs w:val="32"/>
        </w:rPr>
        <w:t>地区</w:t>
      </w:r>
      <w:r w:rsidRPr="003B1238">
        <w:rPr>
          <w:rFonts w:ascii="仿宋" w:eastAsia="仿宋" w:hAnsi="仿宋" w:hint="eastAsia"/>
          <w:bCs/>
          <w:sz w:val="32"/>
          <w:szCs w:val="32"/>
        </w:rPr>
        <w:t>吞吐量</w:t>
      </w:r>
      <w:r>
        <w:rPr>
          <w:rFonts w:ascii="仿宋" w:eastAsia="仿宋" w:hAnsi="仿宋" w:hint="eastAsia"/>
          <w:bCs/>
          <w:sz w:val="32"/>
          <w:szCs w:val="32"/>
        </w:rPr>
        <w:t>：指由</w:t>
      </w:r>
      <w:r w:rsidRPr="00F643A4">
        <w:rPr>
          <w:rFonts w:ascii="仿宋" w:eastAsia="仿宋" w:hAnsi="仿宋" w:hint="eastAsia"/>
          <w:bCs/>
          <w:sz w:val="32"/>
          <w:szCs w:val="32"/>
        </w:rPr>
        <w:t>危险品地面服务代理人完成的</w:t>
      </w:r>
      <w:r>
        <w:rPr>
          <w:rFonts w:ascii="仿宋" w:eastAsia="仿宋" w:hAnsi="仿宋" w:hint="eastAsia"/>
          <w:bCs/>
          <w:sz w:val="32"/>
          <w:szCs w:val="32"/>
        </w:rPr>
        <w:t>香港、澳门、台湾</w:t>
      </w:r>
      <w:r w:rsidRPr="003B1238">
        <w:rPr>
          <w:rFonts w:ascii="仿宋" w:eastAsia="仿宋" w:hAnsi="仿宋" w:hint="eastAsia"/>
          <w:bCs/>
          <w:sz w:val="32"/>
          <w:szCs w:val="32"/>
        </w:rPr>
        <w:t>航线完成的吞吐量</w:t>
      </w:r>
      <w:r>
        <w:rPr>
          <w:rFonts w:ascii="仿宋" w:eastAsia="仿宋" w:hAnsi="仿宋" w:hint="eastAsia"/>
          <w:bCs/>
          <w:sz w:val="32"/>
          <w:szCs w:val="32"/>
        </w:rPr>
        <w:t>；</w:t>
      </w:r>
    </w:p>
    <w:p w:rsidR="005607E7" w:rsidRPr="00F643A4" w:rsidRDefault="005607E7" w:rsidP="00515F39">
      <w:pPr>
        <w:spacing w:line="360" w:lineRule="auto"/>
        <w:ind w:firstLineChars="200" w:firstLine="640"/>
        <w:rPr>
          <w:rFonts w:ascii="仿宋" w:eastAsia="仿宋" w:hAnsi="仿宋"/>
          <w:bCs/>
          <w:sz w:val="32"/>
          <w:szCs w:val="32"/>
        </w:rPr>
      </w:pPr>
      <w:r w:rsidRPr="00B657DF">
        <w:rPr>
          <w:rFonts w:ascii="仿宋" w:eastAsia="仿宋" w:hAnsi="仿宋" w:hint="eastAsia"/>
          <w:bCs/>
          <w:sz w:val="32"/>
          <w:szCs w:val="32"/>
        </w:rPr>
        <w:t>国际危险品航空运输吞吐量</w:t>
      </w:r>
      <w:r w:rsidRPr="00F643A4">
        <w:rPr>
          <w:rFonts w:ascii="仿宋" w:eastAsia="仿宋" w:hAnsi="仿宋" w:hint="eastAsia"/>
          <w:bCs/>
          <w:sz w:val="32"/>
          <w:szCs w:val="32"/>
        </w:rPr>
        <w:t>：指由危险品地面服务代理人完成的国际航线危险品货物吞吐量；</w:t>
      </w:r>
    </w:p>
    <w:p w:rsidR="005607E7" w:rsidRPr="00F643A4" w:rsidRDefault="005607E7" w:rsidP="00515F39">
      <w:pPr>
        <w:spacing w:line="360" w:lineRule="auto"/>
        <w:ind w:firstLineChars="200" w:firstLine="640"/>
        <w:rPr>
          <w:rFonts w:ascii="仿宋" w:eastAsia="仿宋" w:hAnsi="仿宋"/>
          <w:bCs/>
          <w:sz w:val="32"/>
          <w:szCs w:val="32"/>
        </w:rPr>
      </w:pPr>
      <w:r w:rsidRPr="00F643A4">
        <w:rPr>
          <w:rFonts w:ascii="仿宋" w:eastAsia="仿宋" w:hAnsi="仿宋" w:hint="eastAsia"/>
          <w:bCs/>
          <w:sz w:val="32"/>
          <w:szCs w:val="32"/>
        </w:rPr>
        <w:t>进港危险品航空运输重量：指运输过程终止于本危险品地面服务代理人的危险品货物重量；</w:t>
      </w:r>
    </w:p>
    <w:p w:rsidR="005607E7" w:rsidRPr="00F643A4" w:rsidRDefault="005607E7" w:rsidP="00515F39">
      <w:pPr>
        <w:spacing w:line="360" w:lineRule="auto"/>
        <w:ind w:firstLineChars="200" w:firstLine="640"/>
        <w:jc w:val="left"/>
        <w:rPr>
          <w:rFonts w:ascii="仿宋" w:eastAsia="仿宋" w:hAnsi="仿宋"/>
          <w:bCs/>
          <w:sz w:val="32"/>
          <w:szCs w:val="32"/>
        </w:rPr>
      </w:pPr>
      <w:r w:rsidRPr="00F643A4">
        <w:rPr>
          <w:rFonts w:ascii="仿宋" w:eastAsia="仿宋" w:hAnsi="仿宋" w:hint="eastAsia"/>
          <w:bCs/>
          <w:sz w:val="32"/>
          <w:szCs w:val="32"/>
        </w:rPr>
        <w:t>出港危险品航空运输重量：指由本危险品地面服务代理人始发和中转的危险品货物重量。</w:t>
      </w:r>
    </w:p>
    <w:p w:rsidR="005607E7" w:rsidRPr="00F643A4" w:rsidRDefault="005607E7" w:rsidP="00515F39">
      <w:pPr>
        <w:spacing w:line="360" w:lineRule="auto"/>
        <w:ind w:firstLineChars="200" w:firstLine="640"/>
        <w:jc w:val="left"/>
        <w:rPr>
          <w:rFonts w:ascii="仿宋" w:eastAsia="仿宋" w:hAnsi="仿宋"/>
          <w:bCs/>
          <w:sz w:val="32"/>
          <w:szCs w:val="32"/>
        </w:rPr>
      </w:pPr>
      <w:r w:rsidRPr="00F643A4">
        <w:rPr>
          <w:rFonts w:ascii="仿宋" w:eastAsia="仿宋" w:hAnsi="仿宋" w:hint="eastAsia"/>
          <w:bCs/>
          <w:sz w:val="32"/>
          <w:szCs w:val="32"/>
        </w:rPr>
        <w:t>（四）危险品航空运输从业人员</w:t>
      </w:r>
      <w:r>
        <w:rPr>
          <w:rFonts w:ascii="仿宋" w:eastAsia="仿宋" w:hAnsi="仿宋" w:hint="eastAsia"/>
          <w:bCs/>
          <w:sz w:val="32"/>
          <w:szCs w:val="32"/>
        </w:rPr>
        <w:t>岗位类别</w:t>
      </w:r>
      <w:r w:rsidRPr="00F643A4">
        <w:rPr>
          <w:rFonts w:ascii="仿宋" w:eastAsia="仿宋" w:hAnsi="仿宋" w:hint="eastAsia"/>
          <w:bCs/>
          <w:sz w:val="32"/>
          <w:szCs w:val="32"/>
        </w:rPr>
        <w:t>参见《</w:t>
      </w:r>
      <w:r>
        <w:rPr>
          <w:rFonts w:ascii="仿宋" w:eastAsia="仿宋" w:hAnsi="仿宋" w:hint="eastAsia"/>
          <w:bCs/>
          <w:sz w:val="32"/>
          <w:szCs w:val="32"/>
        </w:rPr>
        <w:t>基于胜任能力的危险物品培训和评估做法指导</w:t>
      </w:r>
      <w:r w:rsidRPr="00F643A4">
        <w:rPr>
          <w:rFonts w:ascii="仿宋" w:eastAsia="仿宋" w:hAnsi="仿宋" w:hint="eastAsia"/>
          <w:bCs/>
          <w:sz w:val="32"/>
          <w:szCs w:val="32"/>
        </w:rPr>
        <w:t>》</w:t>
      </w:r>
      <w:r>
        <w:rPr>
          <w:rFonts w:ascii="仿宋" w:eastAsia="仿宋" w:hAnsi="仿宋" w:hint="eastAsia"/>
          <w:bCs/>
          <w:sz w:val="32"/>
          <w:szCs w:val="32"/>
        </w:rPr>
        <w:t>（Doc</w:t>
      </w:r>
      <w:r>
        <w:rPr>
          <w:rFonts w:ascii="仿宋" w:eastAsia="仿宋" w:hAnsi="仿宋"/>
          <w:bCs/>
          <w:sz w:val="32"/>
          <w:szCs w:val="32"/>
        </w:rPr>
        <w:t xml:space="preserve"> 10147</w:t>
      </w:r>
      <w:r>
        <w:rPr>
          <w:rFonts w:ascii="仿宋" w:eastAsia="仿宋" w:hAnsi="仿宋" w:hint="eastAsia"/>
          <w:bCs/>
          <w:sz w:val="32"/>
          <w:szCs w:val="32"/>
        </w:rPr>
        <w:t>）第5章附录A</w:t>
      </w:r>
      <w:r w:rsidRPr="00F643A4">
        <w:rPr>
          <w:rFonts w:ascii="仿宋" w:eastAsia="仿宋" w:hAnsi="仿宋" w:hint="eastAsia"/>
          <w:bCs/>
          <w:sz w:val="32"/>
          <w:szCs w:val="32"/>
        </w:rPr>
        <w:t>。</w:t>
      </w:r>
    </w:p>
    <w:p w:rsidR="005607E7" w:rsidRPr="00F74D68" w:rsidRDefault="005607E7" w:rsidP="00515F39">
      <w:pPr>
        <w:spacing w:line="360" w:lineRule="auto"/>
        <w:ind w:firstLineChars="200" w:firstLine="640"/>
      </w:pPr>
      <w:r w:rsidRPr="00F643A4">
        <w:rPr>
          <w:rFonts w:ascii="仿宋" w:eastAsia="仿宋" w:hAnsi="仿宋" w:hint="eastAsia"/>
          <w:bCs/>
          <w:sz w:val="32"/>
          <w:szCs w:val="32"/>
        </w:rPr>
        <w:t>（五）</w:t>
      </w:r>
      <w:r>
        <w:rPr>
          <w:rFonts w:ascii="仿宋" w:eastAsia="仿宋" w:hAnsi="仿宋" w:hint="eastAsia"/>
          <w:bCs/>
          <w:sz w:val="32"/>
          <w:szCs w:val="32"/>
        </w:rPr>
        <w:t>A类/B类</w:t>
      </w:r>
      <w:r>
        <w:rPr>
          <w:rFonts w:ascii="仿宋" w:eastAsia="仿宋" w:hAnsi="仿宋"/>
          <w:bCs/>
          <w:sz w:val="32"/>
          <w:szCs w:val="32"/>
        </w:rPr>
        <w:t>/C</w:t>
      </w:r>
      <w:r>
        <w:rPr>
          <w:rFonts w:ascii="仿宋" w:eastAsia="仿宋" w:hAnsi="仿宋" w:hint="eastAsia"/>
          <w:bCs/>
          <w:sz w:val="32"/>
          <w:szCs w:val="32"/>
        </w:rPr>
        <w:t>类</w:t>
      </w:r>
      <w:r w:rsidRPr="00F643A4">
        <w:rPr>
          <w:rFonts w:ascii="仿宋" w:eastAsia="仿宋" w:hAnsi="仿宋" w:hint="eastAsia"/>
          <w:bCs/>
          <w:sz w:val="32"/>
          <w:szCs w:val="32"/>
        </w:rPr>
        <w:t>危险品培训教员：指《</w:t>
      </w:r>
      <w:r>
        <w:rPr>
          <w:rFonts w:ascii="仿宋" w:eastAsia="仿宋" w:hAnsi="仿宋" w:hint="eastAsia"/>
          <w:bCs/>
          <w:sz w:val="32"/>
          <w:szCs w:val="32"/>
        </w:rPr>
        <w:t>民用航空</w:t>
      </w:r>
      <w:r w:rsidRPr="003108C1">
        <w:rPr>
          <w:rFonts w:ascii="仿宋" w:eastAsia="仿宋" w:hAnsi="仿宋" w:hint="eastAsia"/>
          <w:bCs/>
          <w:sz w:val="32"/>
          <w:szCs w:val="32"/>
        </w:rPr>
        <w:t>危险品运输培训管理办法</w:t>
      </w:r>
      <w:r w:rsidRPr="00F643A4">
        <w:rPr>
          <w:rFonts w:ascii="仿宋" w:eastAsia="仿宋" w:hAnsi="仿宋" w:hint="eastAsia"/>
          <w:bCs/>
          <w:sz w:val="32"/>
          <w:szCs w:val="32"/>
        </w:rPr>
        <w:t>》中列明的教</w:t>
      </w:r>
      <w:r w:rsidRPr="000410F7">
        <w:rPr>
          <w:rFonts w:ascii="仿宋_GB2312" w:eastAsia="仿宋_GB2312" w:hint="eastAsia"/>
          <w:sz w:val="32"/>
          <w:szCs w:val="32"/>
        </w:rPr>
        <w:t>员。</w:t>
      </w:r>
    </w:p>
    <w:p w:rsidR="00C26D47" w:rsidRPr="005607E7" w:rsidRDefault="00C26D47"/>
    <w:sectPr w:rsidR="00C26D47" w:rsidRPr="005607E7" w:rsidSect="00826A94">
      <w:pgSz w:w="11906" w:h="16838" w:code="9"/>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AAD" w:rsidRDefault="00CA5AAD" w:rsidP="00F21C72">
      <w:r>
        <w:separator/>
      </w:r>
    </w:p>
  </w:endnote>
  <w:endnote w:type="continuationSeparator" w:id="1">
    <w:p w:rsidR="00CA5AAD" w:rsidRDefault="00CA5AAD" w:rsidP="00F21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华文中宋">
    <w:altName w:val="方正粗黑宋简体"/>
    <w:charset w:val="86"/>
    <w:family w:val="auto"/>
    <w:pitch w:val="variable"/>
    <w:sig w:usb0="00000000"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方正粗黑宋简体"/>
    <w:charset w:val="86"/>
    <w:family w:val="script"/>
    <w:pitch w:val="fixed"/>
    <w:sig w:usb0="00000000" w:usb1="080E0000" w:usb2="00000010" w:usb3="00000000" w:csb0="00040000" w:csb1="00000000"/>
  </w:font>
  <w:font w:name="FZFSK--GBK1-0">
    <w:altName w:val="方正粗黑宋简体"/>
    <w:panose1 w:val="00000000000000000000"/>
    <w:charset w:val="86"/>
    <w:family w:val="auto"/>
    <w:notTrueType/>
    <w:pitch w:val="default"/>
    <w:sig w:usb0="00000001" w:usb1="080E0000" w:usb2="00000010" w:usb3="00000000" w:csb0="00040000" w:csb1="00000000"/>
  </w:font>
  <w:font w:name="仿宋">
    <w:altName w:val="宋体"/>
    <w:charset w:val="86"/>
    <w:family w:val="modern"/>
    <w:pitch w:val="fixed"/>
    <w:sig w:usb0="00000000" w:usb1="38CF7CFA" w:usb2="00000016" w:usb3="00000000" w:csb0="00040001" w:csb1="00000000"/>
  </w:font>
  <w:font w:name="等线">
    <w:altName w:val="方正粗黑宋简体"/>
    <w:charset w:val="86"/>
    <w:family w:val="auto"/>
    <w:pitch w:val="variable"/>
    <w:sig w:usb0="00000000" w:usb1="38CF7CFA" w:usb2="00000016" w:usb3="00000000" w:csb0="0004000F"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AAD" w:rsidRDefault="00CA5AAD" w:rsidP="00F21C72">
      <w:r>
        <w:separator/>
      </w:r>
    </w:p>
  </w:footnote>
  <w:footnote w:type="continuationSeparator" w:id="1">
    <w:p w:rsidR="00CA5AAD" w:rsidRDefault="00CA5AAD" w:rsidP="00F21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21B25"/>
    <w:multiLevelType w:val="hybridMultilevel"/>
    <w:tmpl w:val="F7C4D7FA"/>
    <w:lvl w:ilvl="0" w:tplc="84204538">
      <w:start w:val="1"/>
      <w:numFmt w:val="decimal"/>
      <w:lvlText w:val="%1）"/>
      <w:lvlJc w:val="left"/>
      <w:pPr>
        <w:ind w:left="1300" w:hanging="720"/>
      </w:pPr>
      <w:rPr>
        <w:rFonts w:hint="default"/>
      </w:rPr>
    </w:lvl>
    <w:lvl w:ilvl="1" w:tplc="04090019" w:tentative="1">
      <w:start w:val="1"/>
      <w:numFmt w:val="lowerLetter"/>
      <w:lvlText w:val="%2)"/>
      <w:lvlJc w:val="left"/>
      <w:pPr>
        <w:ind w:left="1460" w:hanging="440"/>
      </w:pPr>
    </w:lvl>
    <w:lvl w:ilvl="2" w:tplc="0409001B" w:tentative="1">
      <w:start w:val="1"/>
      <w:numFmt w:val="lowerRoman"/>
      <w:lvlText w:val="%3."/>
      <w:lvlJc w:val="right"/>
      <w:pPr>
        <w:ind w:left="1900" w:hanging="440"/>
      </w:pPr>
    </w:lvl>
    <w:lvl w:ilvl="3" w:tplc="0409000F" w:tentative="1">
      <w:start w:val="1"/>
      <w:numFmt w:val="decimal"/>
      <w:lvlText w:val="%4."/>
      <w:lvlJc w:val="left"/>
      <w:pPr>
        <w:ind w:left="2340" w:hanging="440"/>
      </w:pPr>
    </w:lvl>
    <w:lvl w:ilvl="4" w:tplc="04090019" w:tentative="1">
      <w:start w:val="1"/>
      <w:numFmt w:val="lowerLetter"/>
      <w:lvlText w:val="%5)"/>
      <w:lvlJc w:val="left"/>
      <w:pPr>
        <w:ind w:left="2780" w:hanging="440"/>
      </w:pPr>
    </w:lvl>
    <w:lvl w:ilvl="5" w:tplc="0409001B" w:tentative="1">
      <w:start w:val="1"/>
      <w:numFmt w:val="lowerRoman"/>
      <w:lvlText w:val="%6."/>
      <w:lvlJc w:val="right"/>
      <w:pPr>
        <w:ind w:left="3220" w:hanging="440"/>
      </w:pPr>
    </w:lvl>
    <w:lvl w:ilvl="6" w:tplc="0409000F" w:tentative="1">
      <w:start w:val="1"/>
      <w:numFmt w:val="decimal"/>
      <w:lvlText w:val="%7."/>
      <w:lvlJc w:val="left"/>
      <w:pPr>
        <w:ind w:left="3660" w:hanging="440"/>
      </w:pPr>
    </w:lvl>
    <w:lvl w:ilvl="7" w:tplc="04090019" w:tentative="1">
      <w:start w:val="1"/>
      <w:numFmt w:val="lowerLetter"/>
      <w:lvlText w:val="%8)"/>
      <w:lvlJc w:val="left"/>
      <w:pPr>
        <w:ind w:left="4100" w:hanging="440"/>
      </w:pPr>
    </w:lvl>
    <w:lvl w:ilvl="8" w:tplc="0409001B" w:tentative="1">
      <w:start w:val="1"/>
      <w:numFmt w:val="lowerRoman"/>
      <w:lvlText w:val="%9."/>
      <w:lvlJc w:val="right"/>
      <w:pPr>
        <w:ind w:left="4540" w:hanging="440"/>
      </w:pPr>
    </w:lvl>
  </w:abstractNum>
  <w:abstractNum w:abstractNumId="1">
    <w:nsid w:val="35A94903"/>
    <w:multiLevelType w:val="hybridMultilevel"/>
    <w:tmpl w:val="0F28AE78"/>
    <w:lvl w:ilvl="0" w:tplc="FF0AE724">
      <w:start w:val="1"/>
      <w:numFmt w:val="decimal"/>
      <w:lvlText w:val="%1）"/>
      <w:lvlJc w:val="left"/>
      <w:pPr>
        <w:ind w:left="1300" w:hanging="720"/>
      </w:pPr>
      <w:rPr>
        <w:rFonts w:hint="default"/>
      </w:rPr>
    </w:lvl>
    <w:lvl w:ilvl="1" w:tplc="04090019" w:tentative="1">
      <w:start w:val="1"/>
      <w:numFmt w:val="lowerLetter"/>
      <w:lvlText w:val="%2)"/>
      <w:lvlJc w:val="left"/>
      <w:pPr>
        <w:ind w:left="1460" w:hanging="440"/>
      </w:pPr>
    </w:lvl>
    <w:lvl w:ilvl="2" w:tplc="0409001B" w:tentative="1">
      <w:start w:val="1"/>
      <w:numFmt w:val="lowerRoman"/>
      <w:lvlText w:val="%3."/>
      <w:lvlJc w:val="right"/>
      <w:pPr>
        <w:ind w:left="1900" w:hanging="440"/>
      </w:pPr>
    </w:lvl>
    <w:lvl w:ilvl="3" w:tplc="0409000F" w:tentative="1">
      <w:start w:val="1"/>
      <w:numFmt w:val="decimal"/>
      <w:lvlText w:val="%4."/>
      <w:lvlJc w:val="left"/>
      <w:pPr>
        <w:ind w:left="2340" w:hanging="440"/>
      </w:pPr>
    </w:lvl>
    <w:lvl w:ilvl="4" w:tplc="04090019" w:tentative="1">
      <w:start w:val="1"/>
      <w:numFmt w:val="lowerLetter"/>
      <w:lvlText w:val="%5)"/>
      <w:lvlJc w:val="left"/>
      <w:pPr>
        <w:ind w:left="2780" w:hanging="440"/>
      </w:pPr>
    </w:lvl>
    <w:lvl w:ilvl="5" w:tplc="0409001B" w:tentative="1">
      <w:start w:val="1"/>
      <w:numFmt w:val="lowerRoman"/>
      <w:lvlText w:val="%6."/>
      <w:lvlJc w:val="right"/>
      <w:pPr>
        <w:ind w:left="3220" w:hanging="440"/>
      </w:pPr>
    </w:lvl>
    <w:lvl w:ilvl="6" w:tplc="0409000F" w:tentative="1">
      <w:start w:val="1"/>
      <w:numFmt w:val="decimal"/>
      <w:lvlText w:val="%7."/>
      <w:lvlJc w:val="left"/>
      <w:pPr>
        <w:ind w:left="3660" w:hanging="440"/>
      </w:pPr>
    </w:lvl>
    <w:lvl w:ilvl="7" w:tplc="04090019" w:tentative="1">
      <w:start w:val="1"/>
      <w:numFmt w:val="lowerLetter"/>
      <w:lvlText w:val="%8)"/>
      <w:lvlJc w:val="left"/>
      <w:pPr>
        <w:ind w:left="4100" w:hanging="440"/>
      </w:pPr>
    </w:lvl>
    <w:lvl w:ilvl="8" w:tplc="0409001B" w:tentative="1">
      <w:start w:val="1"/>
      <w:numFmt w:val="lowerRoman"/>
      <w:lvlText w:val="%9."/>
      <w:lvlJc w:val="right"/>
      <w:pPr>
        <w:ind w:left="4540" w:hanging="440"/>
      </w:pPr>
    </w:lvl>
  </w:abstractNum>
  <w:abstractNum w:abstractNumId="2">
    <w:nsid w:val="3D400704"/>
    <w:multiLevelType w:val="hybridMultilevel"/>
    <w:tmpl w:val="91CCE490"/>
    <w:lvl w:ilvl="0" w:tplc="04090011">
      <w:start w:val="1"/>
      <w:numFmt w:val="decimal"/>
      <w:lvlText w:val="%1)"/>
      <w:lvlJc w:val="left"/>
      <w:pPr>
        <w:ind w:left="1007" w:hanging="440"/>
      </w:pPr>
    </w:lvl>
    <w:lvl w:ilvl="1" w:tplc="04090019" w:tentative="1">
      <w:start w:val="1"/>
      <w:numFmt w:val="lowerLetter"/>
      <w:lvlText w:val="%2)"/>
      <w:lvlJc w:val="left"/>
      <w:pPr>
        <w:ind w:left="1447" w:hanging="440"/>
      </w:pPr>
    </w:lvl>
    <w:lvl w:ilvl="2" w:tplc="0409001B">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3">
    <w:nsid w:val="3F601570"/>
    <w:multiLevelType w:val="hybridMultilevel"/>
    <w:tmpl w:val="EBAE268C"/>
    <w:lvl w:ilvl="0" w:tplc="52AAB472">
      <w:start w:val="1"/>
      <w:numFmt w:val="decimal"/>
      <w:lvlText w:val="%1）"/>
      <w:lvlJc w:val="left"/>
      <w:pPr>
        <w:ind w:left="1300" w:hanging="720"/>
      </w:pPr>
      <w:rPr>
        <w:rFonts w:hint="default"/>
      </w:rPr>
    </w:lvl>
    <w:lvl w:ilvl="1" w:tplc="04090019" w:tentative="1">
      <w:start w:val="1"/>
      <w:numFmt w:val="lowerLetter"/>
      <w:lvlText w:val="%2)"/>
      <w:lvlJc w:val="left"/>
      <w:pPr>
        <w:ind w:left="1460" w:hanging="440"/>
      </w:pPr>
    </w:lvl>
    <w:lvl w:ilvl="2" w:tplc="0409001B" w:tentative="1">
      <w:start w:val="1"/>
      <w:numFmt w:val="lowerRoman"/>
      <w:lvlText w:val="%3."/>
      <w:lvlJc w:val="right"/>
      <w:pPr>
        <w:ind w:left="1900" w:hanging="440"/>
      </w:pPr>
    </w:lvl>
    <w:lvl w:ilvl="3" w:tplc="0409000F" w:tentative="1">
      <w:start w:val="1"/>
      <w:numFmt w:val="decimal"/>
      <w:lvlText w:val="%4."/>
      <w:lvlJc w:val="left"/>
      <w:pPr>
        <w:ind w:left="2340" w:hanging="440"/>
      </w:pPr>
    </w:lvl>
    <w:lvl w:ilvl="4" w:tplc="04090019" w:tentative="1">
      <w:start w:val="1"/>
      <w:numFmt w:val="lowerLetter"/>
      <w:lvlText w:val="%5)"/>
      <w:lvlJc w:val="left"/>
      <w:pPr>
        <w:ind w:left="2780" w:hanging="440"/>
      </w:pPr>
    </w:lvl>
    <w:lvl w:ilvl="5" w:tplc="0409001B" w:tentative="1">
      <w:start w:val="1"/>
      <w:numFmt w:val="lowerRoman"/>
      <w:lvlText w:val="%6."/>
      <w:lvlJc w:val="right"/>
      <w:pPr>
        <w:ind w:left="3220" w:hanging="440"/>
      </w:pPr>
    </w:lvl>
    <w:lvl w:ilvl="6" w:tplc="0409000F" w:tentative="1">
      <w:start w:val="1"/>
      <w:numFmt w:val="decimal"/>
      <w:lvlText w:val="%7."/>
      <w:lvlJc w:val="left"/>
      <w:pPr>
        <w:ind w:left="3660" w:hanging="440"/>
      </w:pPr>
    </w:lvl>
    <w:lvl w:ilvl="7" w:tplc="04090019" w:tentative="1">
      <w:start w:val="1"/>
      <w:numFmt w:val="lowerLetter"/>
      <w:lvlText w:val="%8)"/>
      <w:lvlJc w:val="left"/>
      <w:pPr>
        <w:ind w:left="4100" w:hanging="440"/>
      </w:pPr>
    </w:lvl>
    <w:lvl w:ilvl="8" w:tplc="0409001B" w:tentative="1">
      <w:start w:val="1"/>
      <w:numFmt w:val="lowerRoman"/>
      <w:lvlText w:val="%9."/>
      <w:lvlJc w:val="right"/>
      <w:pPr>
        <w:ind w:left="4540" w:hanging="440"/>
      </w:pPr>
    </w:lvl>
  </w:abstractNum>
  <w:abstractNum w:abstractNumId="4">
    <w:nsid w:val="465C701F"/>
    <w:multiLevelType w:val="hybridMultilevel"/>
    <w:tmpl w:val="192CEE96"/>
    <w:lvl w:ilvl="0" w:tplc="954054A4">
      <w:start w:val="1"/>
      <w:numFmt w:val="decimal"/>
      <w:lvlText w:val="%1)"/>
      <w:lvlJc w:val="left"/>
      <w:pPr>
        <w:ind w:left="1007" w:hanging="440"/>
      </w:pPr>
      <w:rPr>
        <w:rFonts w:asciiTheme="minorEastAsia" w:eastAsiaTheme="minorEastAsia" w:hAnsiTheme="minorEastAsia"/>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5607E7"/>
    <w:rsid w:val="00036978"/>
    <w:rsid w:val="000A0DC6"/>
    <w:rsid w:val="000D6BE4"/>
    <w:rsid w:val="000E1379"/>
    <w:rsid w:val="000F19F7"/>
    <w:rsid w:val="000F3FCF"/>
    <w:rsid w:val="001611B0"/>
    <w:rsid w:val="001722B9"/>
    <w:rsid w:val="00183531"/>
    <w:rsid w:val="0018651A"/>
    <w:rsid w:val="00190D53"/>
    <w:rsid w:val="001A47E5"/>
    <w:rsid w:val="001C202F"/>
    <w:rsid w:val="00205598"/>
    <w:rsid w:val="00226594"/>
    <w:rsid w:val="002709F1"/>
    <w:rsid w:val="002B02AE"/>
    <w:rsid w:val="002C2614"/>
    <w:rsid w:val="00335BB1"/>
    <w:rsid w:val="00354590"/>
    <w:rsid w:val="0035561B"/>
    <w:rsid w:val="00361407"/>
    <w:rsid w:val="00371B34"/>
    <w:rsid w:val="00390A73"/>
    <w:rsid w:val="003A02E3"/>
    <w:rsid w:val="003B4B9C"/>
    <w:rsid w:val="004358F1"/>
    <w:rsid w:val="00460CCA"/>
    <w:rsid w:val="00474205"/>
    <w:rsid w:val="00483561"/>
    <w:rsid w:val="00493A02"/>
    <w:rsid w:val="004C1307"/>
    <w:rsid w:val="004C4873"/>
    <w:rsid w:val="004C4D52"/>
    <w:rsid w:val="004D70A0"/>
    <w:rsid w:val="00515F39"/>
    <w:rsid w:val="005346AC"/>
    <w:rsid w:val="0053531D"/>
    <w:rsid w:val="00536AED"/>
    <w:rsid w:val="005472BE"/>
    <w:rsid w:val="005607E7"/>
    <w:rsid w:val="00562116"/>
    <w:rsid w:val="005B661F"/>
    <w:rsid w:val="005C016A"/>
    <w:rsid w:val="005D497D"/>
    <w:rsid w:val="0060606E"/>
    <w:rsid w:val="006202E8"/>
    <w:rsid w:val="00683163"/>
    <w:rsid w:val="00686996"/>
    <w:rsid w:val="00687F86"/>
    <w:rsid w:val="006964C5"/>
    <w:rsid w:val="0070016A"/>
    <w:rsid w:val="007639F9"/>
    <w:rsid w:val="00785AAE"/>
    <w:rsid w:val="007B2BC1"/>
    <w:rsid w:val="007E617C"/>
    <w:rsid w:val="00810334"/>
    <w:rsid w:val="00826A94"/>
    <w:rsid w:val="00836895"/>
    <w:rsid w:val="008568FA"/>
    <w:rsid w:val="008F527C"/>
    <w:rsid w:val="00922197"/>
    <w:rsid w:val="0094137A"/>
    <w:rsid w:val="00985197"/>
    <w:rsid w:val="009A3404"/>
    <w:rsid w:val="009B27C1"/>
    <w:rsid w:val="009F7972"/>
    <w:rsid w:val="00A423EF"/>
    <w:rsid w:val="00A45138"/>
    <w:rsid w:val="00A673F5"/>
    <w:rsid w:val="00AB600B"/>
    <w:rsid w:val="00AD2966"/>
    <w:rsid w:val="00AE7FD8"/>
    <w:rsid w:val="00B8042C"/>
    <w:rsid w:val="00BA6724"/>
    <w:rsid w:val="00BD6792"/>
    <w:rsid w:val="00C26D47"/>
    <w:rsid w:val="00C3527E"/>
    <w:rsid w:val="00C624D4"/>
    <w:rsid w:val="00C8689D"/>
    <w:rsid w:val="00CA5AAD"/>
    <w:rsid w:val="00CF7453"/>
    <w:rsid w:val="00D00A8A"/>
    <w:rsid w:val="00D241A3"/>
    <w:rsid w:val="00D77EEF"/>
    <w:rsid w:val="00D80B0A"/>
    <w:rsid w:val="00DB0D3C"/>
    <w:rsid w:val="00DE17E9"/>
    <w:rsid w:val="00E62FD2"/>
    <w:rsid w:val="00E801D9"/>
    <w:rsid w:val="00EA34F5"/>
    <w:rsid w:val="00EF689D"/>
    <w:rsid w:val="00EF6E27"/>
    <w:rsid w:val="00F10BDD"/>
    <w:rsid w:val="00F21C72"/>
    <w:rsid w:val="00F372A2"/>
    <w:rsid w:val="00F80BC3"/>
    <w:rsid w:val="00FB1AE6"/>
    <w:rsid w:val="00FC350F"/>
    <w:rsid w:val="00FD29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7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7E7"/>
    <w:pPr>
      <w:tabs>
        <w:tab w:val="center" w:pos="4153"/>
        <w:tab w:val="right" w:pos="8306"/>
      </w:tabs>
      <w:snapToGrid w:val="0"/>
      <w:jc w:val="center"/>
    </w:pPr>
    <w:rPr>
      <w:sz w:val="18"/>
      <w:szCs w:val="18"/>
    </w:rPr>
  </w:style>
  <w:style w:type="character" w:customStyle="1" w:styleId="Char">
    <w:name w:val="页眉 Char"/>
    <w:basedOn w:val="a0"/>
    <w:link w:val="a3"/>
    <w:uiPriority w:val="99"/>
    <w:rsid w:val="005607E7"/>
    <w:rPr>
      <w:rFonts w:ascii="Times New Roman" w:eastAsia="宋体" w:hAnsi="Times New Roman" w:cs="Times New Roman"/>
      <w:sz w:val="18"/>
      <w:szCs w:val="18"/>
    </w:rPr>
  </w:style>
  <w:style w:type="paragraph" w:styleId="a4">
    <w:name w:val="footer"/>
    <w:basedOn w:val="a"/>
    <w:link w:val="Char0"/>
    <w:uiPriority w:val="99"/>
    <w:unhideWhenUsed/>
    <w:rsid w:val="005607E7"/>
    <w:pPr>
      <w:tabs>
        <w:tab w:val="center" w:pos="4153"/>
        <w:tab w:val="right" w:pos="8306"/>
      </w:tabs>
      <w:snapToGrid w:val="0"/>
      <w:jc w:val="left"/>
    </w:pPr>
    <w:rPr>
      <w:sz w:val="18"/>
      <w:szCs w:val="18"/>
    </w:rPr>
  </w:style>
  <w:style w:type="character" w:customStyle="1" w:styleId="Char0">
    <w:name w:val="页脚 Char"/>
    <w:basedOn w:val="a0"/>
    <w:link w:val="a4"/>
    <w:uiPriority w:val="99"/>
    <w:rsid w:val="005607E7"/>
    <w:rPr>
      <w:rFonts w:ascii="Times New Roman" w:eastAsia="宋体" w:hAnsi="Times New Roman" w:cs="Times New Roman"/>
      <w:sz w:val="18"/>
      <w:szCs w:val="18"/>
    </w:rPr>
  </w:style>
  <w:style w:type="paragraph" w:customStyle="1" w:styleId="Default">
    <w:name w:val="Default"/>
    <w:rsid w:val="005607E7"/>
    <w:pPr>
      <w:widowControl w:val="0"/>
      <w:autoSpaceDE w:val="0"/>
      <w:autoSpaceDN w:val="0"/>
      <w:adjustRightInd w:val="0"/>
    </w:pPr>
    <w:rPr>
      <w:rFonts w:ascii="仿宋_GB2312" w:eastAsia="仿宋_GB2312" w:cs="仿宋_GB2312"/>
      <w:color w:val="000000"/>
      <w:kern w:val="0"/>
      <w:sz w:val="24"/>
      <w:szCs w:val="24"/>
    </w:rPr>
  </w:style>
  <w:style w:type="character" w:styleId="a5">
    <w:name w:val="Hyperlink"/>
    <w:basedOn w:val="a0"/>
    <w:uiPriority w:val="99"/>
    <w:unhideWhenUsed/>
    <w:rsid w:val="005607E7"/>
    <w:rPr>
      <w:color w:val="0000FF" w:themeColor="hyperlink"/>
      <w:u w:val="single"/>
    </w:rPr>
  </w:style>
  <w:style w:type="character" w:customStyle="1" w:styleId="1">
    <w:name w:val="未处理的提及1"/>
    <w:basedOn w:val="a0"/>
    <w:uiPriority w:val="99"/>
    <w:semiHidden/>
    <w:unhideWhenUsed/>
    <w:rsid w:val="005607E7"/>
    <w:rPr>
      <w:color w:val="605E5C"/>
      <w:shd w:val="clear" w:color="auto" w:fill="E1DFDD"/>
    </w:rPr>
  </w:style>
  <w:style w:type="paragraph" w:styleId="a6">
    <w:name w:val="Balloon Text"/>
    <w:basedOn w:val="a"/>
    <w:link w:val="Char1"/>
    <w:uiPriority w:val="99"/>
    <w:semiHidden/>
    <w:unhideWhenUsed/>
    <w:rsid w:val="005607E7"/>
    <w:rPr>
      <w:sz w:val="18"/>
      <w:szCs w:val="18"/>
    </w:rPr>
  </w:style>
  <w:style w:type="character" w:customStyle="1" w:styleId="Char1">
    <w:name w:val="批注框文本 Char"/>
    <w:basedOn w:val="a0"/>
    <w:link w:val="a6"/>
    <w:uiPriority w:val="99"/>
    <w:semiHidden/>
    <w:rsid w:val="005607E7"/>
    <w:rPr>
      <w:rFonts w:ascii="Times New Roman" w:eastAsia="宋体" w:hAnsi="Times New Roman" w:cs="Times New Roman"/>
      <w:sz w:val="18"/>
      <w:szCs w:val="18"/>
    </w:rPr>
  </w:style>
  <w:style w:type="character" w:styleId="a7">
    <w:name w:val="annotation reference"/>
    <w:basedOn w:val="a0"/>
    <w:uiPriority w:val="99"/>
    <w:semiHidden/>
    <w:unhideWhenUsed/>
    <w:rsid w:val="005607E7"/>
    <w:rPr>
      <w:sz w:val="21"/>
      <w:szCs w:val="21"/>
    </w:rPr>
  </w:style>
  <w:style w:type="paragraph" w:styleId="a8">
    <w:name w:val="annotation text"/>
    <w:basedOn w:val="a"/>
    <w:link w:val="Char2"/>
    <w:uiPriority w:val="99"/>
    <w:semiHidden/>
    <w:unhideWhenUsed/>
    <w:rsid w:val="005607E7"/>
    <w:pPr>
      <w:jc w:val="left"/>
    </w:pPr>
  </w:style>
  <w:style w:type="character" w:customStyle="1" w:styleId="Char2">
    <w:name w:val="批注文字 Char"/>
    <w:basedOn w:val="a0"/>
    <w:link w:val="a8"/>
    <w:uiPriority w:val="99"/>
    <w:semiHidden/>
    <w:rsid w:val="005607E7"/>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5607E7"/>
    <w:rPr>
      <w:b/>
      <w:bCs/>
    </w:rPr>
  </w:style>
  <w:style w:type="character" w:customStyle="1" w:styleId="Char3">
    <w:name w:val="批注主题 Char"/>
    <w:basedOn w:val="Char2"/>
    <w:link w:val="a9"/>
    <w:uiPriority w:val="99"/>
    <w:semiHidden/>
    <w:rsid w:val="005607E7"/>
    <w:rPr>
      <w:rFonts w:ascii="Times New Roman" w:eastAsia="宋体" w:hAnsi="Times New Roman" w:cs="Times New Roman"/>
      <w:b/>
      <w:bCs/>
      <w:szCs w:val="24"/>
    </w:rPr>
  </w:style>
  <w:style w:type="paragraph" w:styleId="aa">
    <w:name w:val="Revision"/>
    <w:hidden/>
    <w:uiPriority w:val="99"/>
    <w:semiHidden/>
    <w:rsid w:val="005607E7"/>
    <w:rPr>
      <w:rFonts w:ascii="Times New Roman" w:eastAsia="宋体" w:hAnsi="Times New Roman" w:cs="Times New Roman"/>
      <w:szCs w:val="24"/>
    </w:rPr>
  </w:style>
  <w:style w:type="table" w:styleId="ab">
    <w:name w:val="Table Grid"/>
    <w:basedOn w:val="a1"/>
    <w:uiPriority w:val="59"/>
    <w:rsid w:val="00560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未处理的提及2"/>
    <w:basedOn w:val="a0"/>
    <w:uiPriority w:val="99"/>
    <w:semiHidden/>
    <w:unhideWhenUsed/>
    <w:rsid w:val="005607E7"/>
    <w:rPr>
      <w:color w:val="605E5C"/>
      <w:shd w:val="clear" w:color="auto" w:fill="E1DFDD"/>
    </w:rPr>
  </w:style>
  <w:style w:type="paragraph" w:styleId="ac">
    <w:name w:val="List Paragraph"/>
    <w:basedOn w:val="a"/>
    <w:uiPriority w:val="34"/>
    <w:qFormat/>
    <w:rsid w:val="005607E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19.143.231.99:808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4E44C-F1AF-4A4E-BEDC-397AF515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22</Pages>
  <Words>917</Words>
  <Characters>5233</Characters>
  <Application>Microsoft Office Word</Application>
  <DocSecurity>0</DocSecurity>
  <Lines>43</Lines>
  <Paragraphs>12</Paragraphs>
  <ScaleCrop>false</ScaleCrop>
  <Company>P R C</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梁雅君</dc:creator>
  <cp:keywords/>
  <dc:description/>
  <cp:lastModifiedBy>administrator</cp:lastModifiedBy>
  <cp:revision>21</cp:revision>
  <dcterms:created xsi:type="dcterms:W3CDTF">2024-04-01T04:55:00Z</dcterms:created>
  <dcterms:modified xsi:type="dcterms:W3CDTF">2024-05-22T03:05:00Z</dcterms:modified>
</cp:coreProperties>
</file>