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A093E" w14:textId="244E1F32" w:rsidR="009210D0" w:rsidRPr="00316750" w:rsidRDefault="006372E3" w:rsidP="00E47928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32"/>
        </w:rPr>
      </w:pPr>
      <w:r w:rsidRPr="00316750">
        <w:rPr>
          <w:rFonts w:ascii="方正小标宋简体" w:eastAsia="方正小标宋简体" w:hAnsi="方正小标宋简体" w:hint="eastAsia"/>
          <w:sz w:val="44"/>
          <w:szCs w:val="32"/>
        </w:rPr>
        <w:t>基于</w:t>
      </w:r>
      <w:r w:rsidR="009210D0" w:rsidRPr="00316750">
        <w:rPr>
          <w:rFonts w:ascii="方正小标宋简体" w:eastAsia="方正小标宋简体" w:hAnsi="方正小标宋简体" w:hint="eastAsia"/>
          <w:sz w:val="44"/>
          <w:szCs w:val="32"/>
        </w:rPr>
        <w:t>运行</w:t>
      </w:r>
      <w:r w:rsidRPr="00316750">
        <w:rPr>
          <w:rFonts w:ascii="方正小标宋简体" w:eastAsia="方正小标宋简体" w:hAnsi="方正小标宋简体" w:hint="eastAsia"/>
          <w:sz w:val="44"/>
          <w:szCs w:val="32"/>
        </w:rPr>
        <w:t>安全</w:t>
      </w:r>
      <w:r w:rsidR="009210D0" w:rsidRPr="00316750">
        <w:rPr>
          <w:rFonts w:ascii="方正小标宋简体" w:eastAsia="方正小标宋简体" w:hAnsi="方正小标宋简体" w:hint="eastAsia"/>
          <w:sz w:val="44"/>
          <w:szCs w:val="32"/>
        </w:rPr>
        <w:t>评估</w:t>
      </w:r>
      <w:r w:rsidRPr="00316750">
        <w:rPr>
          <w:rFonts w:ascii="方正小标宋简体" w:eastAsia="方正小标宋简体" w:hAnsi="方正小标宋简体" w:hint="eastAsia"/>
          <w:sz w:val="44"/>
          <w:szCs w:val="32"/>
        </w:rPr>
        <w:t>的通航企业</w:t>
      </w:r>
      <w:r w:rsidR="00E2513A" w:rsidRPr="00316750">
        <w:rPr>
          <w:rFonts w:ascii="方正小标宋简体" w:eastAsia="方正小标宋简体" w:hAnsi="方正小标宋简体"/>
          <w:sz w:val="44"/>
          <w:szCs w:val="32"/>
        </w:rPr>
        <w:br/>
      </w:r>
      <w:r w:rsidRPr="00316750">
        <w:rPr>
          <w:rFonts w:ascii="方正小标宋简体" w:eastAsia="方正小标宋简体" w:hAnsi="方正小标宋简体" w:hint="eastAsia"/>
          <w:sz w:val="44"/>
          <w:szCs w:val="32"/>
        </w:rPr>
        <w:t>暂停和退出机制</w:t>
      </w:r>
    </w:p>
    <w:p w14:paraId="131C0DA3" w14:textId="34B16AC5" w:rsidR="00E47928" w:rsidRPr="00C32D44" w:rsidRDefault="00C32D44" w:rsidP="00C32D44">
      <w:pPr>
        <w:jc w:val="center"/>
        <w:rPr>
          <w:rFonts w:ascii="楷体_GB2312" w:eastAsia="楷体_GB2312" w:hint="eastAsia"/>
          <w:sz w:val="32"/>
        </w:rPr>
      </w:pPr>
      <w:r w:rsidRPr="00C32D44">
        <w:rPr>
          <w:rFonts w:ascii="楷体_GB2312" w:eastAsia="楷体_GB2312" w:hint="eastAsia"/>
          <w:sz w:val="32"/>
        </w:rPr>
        <w:t>（征求意见稿）</w:t>
      </w:r>
    </w:p>
    <w:p w14:paraId="3C22C3A3" w14:textId="77777777" w:rsidR="00C32D44" w:rsidRPr="006372E3" w:rsidRDefault="00C32D44" w:rsidP="00E47928">
      <w:pPr>
        <w:rPr>
          <w:rFonts w:ascii="仿宋_GB2312" w:eastAsia="仿宋_GB2312" w:hint="eastAsia"/>
          <w:sz w:val="32"/>
        </w:rPr>
      </w:pPr>
    </w:p>
    <w:p w14:paraId="2EEE1FD9" w14:textId="7EFFE949" w:rsidR="002904D6" w:rsidRDefault="00627C26" w:rsidP="009A27DC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为</w:t>
      </w:r>
      <w:r w:rsidR="002904D6">
        <w:rPr>
          <w:rFonts w:ascii="仿宋_GB2312" w:eastAsia="仿宋_GB2312" w:hint="eastAsia"/>
          <w:sz w:val="32"/>
        </w:rPr>
        <w:t>贯彻落实</w:t>
      </w:r>
      <w:r w:rsidR="00652BAC">
        <w:rPr>
          <w:rFonts w:ascii="仿宋_GB2312" w:eastAsia="仿宋_GB2312" w:hint="eastAsia"/>
          <w:sz w:val="32"/>
        </w:rPr>
        <w:t>2</w:t>
      </w:r>
      <w:r w:rsidR="00652BAC">
        <w:rPr>
          <w:rFonts w:ascii="仿宋_GB2312" w:eastAsia="仿宋_GB2312"/>
          <w:sz w:val="32"/>
        </w:rPr>
        <w:t>023</w:t>
      </w:r>
      <w:r w:rsidR="00652BAC">
        <w:rPr>
          <w:rFonts w:ascii="仿宋_GB2312" w:eastAsia="仿宋_GB2312" w:hint="eastAsia"/>
          <w:sz w:val="32"/>
        </w:rPr>
        <w:t>年全国民航航空安全工作会议精神，</w:t>
      </w:r>
      <w:r w:rsidR="009130E6">
        <w:rPr>
          <w:rFonts w:ascii="仿宋_GB2312" w:eastAsia="仿宋_GB2312" w:hint="eastAsia"/>
          <w:sz w:val="32"/>
        </w:rPr>
        <w:t>严格</w:t>
      </w:r>
      <w:r w:rsidR="002F51B7">
        <w:rPr>
          <w:rFonts w:ascii="仿宋_GB2312" w:eastAsia="仿宋_GB2312" w:hint="eastAsia"/>
          <w:sz w:val="32"/>
        </w:rPr>
        <w:t>落实</w:t>
      </w:r>
      <w:r w:rsidR="006000C3">
        <w:rPr>
          <w:rFonts w:ascii="仿宋_GB2312" w:eastAsia="仿宋_GB2312" w:hint="eastAsia"/>
          <w:sz w:val="32"/>
        </w:rPr>
        <w:t>《</w:t>
      </w:r>
      <w:r w:rsidR="006000C3" w:rsidRPr="006000C3">
        <w:rPr>
          <w:rFonts w:ascii="仿宋_GB2312" w:eastAsia="仿宋_GB2312" w:hint="eastAsia"/>
          <w:sz w:val="32"/>
        </w:rPr>
        <w:t>中华人民共和国安全生产法</w:t>
      </w:r>
      <w:r w:rsidR="006000C3">
        <w:rPr>
          <w:rFonts w:ascii="仿宋_GB2312" w:eastAsia="仿宋_GB2312" w:hint="eastAsia"/>
          <w:sz w:val="32"/>
        </w:rPr>
        <w:t>》（以下简称</w:t>
      </w:r>
      <w:r w:rsidR="00C41338">
        <w:rPr>
          <w:rFonts w:ascii="仿宋_GB2312" w:eastAsia="仿宋_GB2312" w:hint="eastAsia"/>
          <w:sz w:val="32"/>
        </w:rPr>
        <w:t>《安全生产法》</w:t>
      </w:r>
      <w:r w:rsidR="006000C3">
        <w:rPr>
          <w:rFonts w:ascii="仿宋_GB2312" w:eastAsia="仿宋_GB2312" w:hint="eastAsia"/>
          <w:sz w:val="32"/>
        </w:rPr>
        <w:t>）</w:t>
      </w:r>
      <w:r w:rsidR="003D2555">
        <w:rPr>
          <w:rFonts w:ascii="仿宋_GB2312" w:eastAsia="仿宋_GB2312" w:hint="eastAsia"/>
          <w:sz w:val="32"/>
        </w:rPr>
        <w:t>安全生产监督管理责任</w:t>
      </w:r>
      <w:r w:rsidR="00C41338">
        <w:rPr>
          <w:rFonts w:ascii="仿宋_GB2312" w:eastAsia="仿宋_GB2312" w:hint="eastAsia"/>
          <w:sz w:val="32"/>
        </w:rPr>
        <w:t>，</w:t>
      </w:r>
      <w:r w:rsidR="00A32174" w:rsidRPr="00A32174">
        <w:rPr>
          <w:rFonts w:ascii="仿宋_GB2312" w:eastAsia="仿宋_GB2312" w:hint="eastAsia"/>
          <w:sz w:val="32"/>
        </w:rPr>
        <w:t>切实加强</w:t>
      </w:r>
      <w:r w:rsidR="007915B9" w:rsidRPr="007915B9">
        <w:rPr>
          <w:rFonts w:ascii="仿宋_GB2312" w:eastAsia="仿宋_GB2312" w:hint="eastAsia"/>
          <w:sz w:val="32"/>
        </w:rPr>
        <w:t>以风险预控为核心</w:t>
      </w:r>
      <w:r w:rsidR="00A32174" w:rsidRPr="00A32174">
        <w:rPr>
          <w:rFonts w:ascii="仿宋_GB2312" w:eastAsia="仿宋_GB2312" w:hint="eastAsia"/>
          <w:sz w:val="32"/>
        </w:rPr>
        <w:t>的通航本质安全管理</w:t>
      </w:r>
      <w:r w:rsidR="00053630">
        <w:rPr>
          <w:rFonts w:ascii="仿宋_GB2312" w:eastAsia="仿宋_GB2312" w:hint="eastAsia"/>
          <w:sz w:val="32"/>
        </w:rPr>
        <w:t>，</w:t>
      </w:r>
      <w:r w:rsidR="004D60D7">
        <w:rPr>
          <w:rFonts w:ascii="仿宋_GB2312" w:eastAsia="仿宋_GB2312" w:hint="eastAsia"/>
          <w:sz w:val="32"/>
        </w:rPr>
        <w:t>结合我国通航</w:t>
      </w:r>
      <w:r w:rsidR="00702092">
        <w:rPr>
          <w:rFonts w:ascii="仿宋_GB2312" w:eastAsia="仿宋_GB2312" w:hint="eastAsia"/>
          <w:sz w:val="32"/>
        </w:rPr>
        <w:t>企业</w:t>
      </w:r>
      <w:r w:rsidR="00A6084B">
        <w:rPr>
          <w:rFonts w:ascii="仿宋_GB2312" w:eastAsia="仿宋_GB2312" w:hint="eastAsia"/>
          <w:sz w:val="32"/>
        </w:rPr>
        <w:t>运行</w:t>
      </w:r>
      <w:r w:rsidR="00255DDD">
        <w:rPr>
          <w:rFonts w:ascii="仿宋_GB2312" w:eastAsia="仿宋_GB2312" w:hint="eastAsia"/>
          <w:sz w:val="32"/>
        </w:rPr>
        <w:t>实际</w:t>
      </w:r>
      <w:r w:rsidR="00962BAB">
        <w:rPr>
          <w:rFonts w:ascii="仿宋_GB2312" w:eastAsia="仿宋_GB2312" w:hint="eastAsia"/>
          <w:sz w:val="32"/>
        </w:rPr>
        <w:t>，决定</w:t>
      </w:r>
      <w:r w:rsidR="009A27DC" w:rsidRPr="009A27DC">
        <w:rPr>
          <w:rFonts w:ascii="仿宋_GB2312" w:eastAsia="仿宋_GB2312" w:hint="eastAsia"/>
          <w:sz w:val="32"/>
        </w:rPr>
        <w:t>建立基于运行安全评估的通航企业暂停和退出机制</w:t>
      </w:r>
      <w:r w:rsidR="00962BAB">
        <w:rPr>
          <w:rFonts w:ascii="仿宋_GB2312" w:eastAsia="仿宋_GB2312" w:hint="eastAsia"/>
          <w:sz w:val="32"/>
        </w:rPr>
        <w:t>，</w:t>
      </w:r>
      <w:r w:rsidR="000503BE">
        <w:rPr>
          <w:rFonts w:ascii="仿宋_GB2312" w:eastAsia="仿宋_GB2312" w:hint="eastAsia"/>
          <w:sz w:val="32"/>
        </w:rPr>
        <w:t>具体如</w:t>
      </w:r>
      <w:bookmarkStart w:id="0" w:name="_GoBack"/>
      <w:bookmarkEnd w:id="0"/>
      <w:r w:rsidR="000503BE">
        <w:rPr>
          <w:rFonts w:ascii="仿宋_GB2312" w:eastAsia="仿宋_GB2312" w:hint="eastAsia"/>
          <w:sz w:val="32"/>
        </w:rPr>
        <w:t>下：</w:t>
      </w:r>
    </w:p>
    <w:p w14:paraId="0FF4723E" w14:textId="77777777" w:rsidR="00601CF5" w:rsidRPr="00601CF5" w:rsidRDefault="00601CF5" w:rsidP="00601CF5">
      <w:pPr>
        <w:numPr>
          <w:ilvl w:val="0"/>
          <w:numId w:val="5"/>
        </w:numPr>
        <w:rPr>
          <w:rFonts w:ascii="黑体" w:eastAsia="黑体" w:hAnsi="黑体"/>
          <w:sz w:val="32"/>
        </w:rPr>
      </w:pPr>
      <w:r w:rsidRPr="00601CF5">
        <w:rPr>
          <w:rFonts w:ascii="黑体" w:eastAsia="黑体" w:hAnsi="黑体" w:hint="eastAsia"/>
          <w:sz w:val="32"/>
        </w:rPr>
        <w:t>总体目标</w:t>
      </w:r>
    </w:p>
    <w:p w14:paraId="2FCF793C" w14:textId="5B3896C7" w:rsidR="00601CF5" w:rsidRDefault="00601CF5" w:rsidP="00E47928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通过</w:t>
      </w:r>
      <w:r w:rsidR="00A812CB">
        <w:rPr>
          <w:rFonts w:ascii="仿宋_GB2312" w:eastAsia="仿宋_GB2312" w:hint="eastAsia"/>
          <w:sz w:val="32"/>
        </w:rPr>
        <w:t>对通航</w:t>
      </w:r>
      <w:r w:rsidR="00881DA8">
        <w:rPr>
          <w:rFonts w:ascii="仿宋_GB2312" w:eastAsia="仿宋_GB2312" w:hint="eastAsia"/>
          <w:sz w:val="32"/>
        </w:rPr>
        <w:t>企业</w:t>
      </w:r>
      <w:r w:rsidR="00A812CB">
        <w:rPr>
          <w:rFonts w:ascii="仿宋_GB2312" w:eastAsia="仿宋_GB2312" w:hint="eastAsia"/>
          <w:sz w:val="32"/>
        </w:rPr>
        <w:t>安全运行能力的</w:t>
      </w:r>
      <w:r w:rsidR="003151AE">
        <w:rPr>
          <w:rFonts w:ascii="仿宋_GB2312" w:eastAsia="仿宋_GB2312" w:hint="eastAsia"/>
          <w:sz w:val="32"/>
        </w:rPr>
        <w:t>检查和评估，</w:t>
      </w:r>
      <w:r>
        <w:rPr>
          <w:rFonts w:ascii="仿宋_GB2312" w:eastAsia="仿宋_GB2312" w:hint="eastAsia"/>
          <w:sz w:val="32"/>
        </w:rPr>
        <w:t>指导地区管理局</w:t>
      </w:r>
      <w:r w:rsidRPr="00601CF5">
        <w:rPr>
          <w:rFonts w:ascii="仿宋_GB2312" w:eastAsia="仿宋_GB2312" w:hint="eastAsia"/>
          <w:sz w:val="32"/>
        </w:rPr>
        <w:t>及时</w:t>
      </w:r>
      <w:r>
        <w:rPr>
          <w:rFonts w:ascii="仿宋_GB2312" w:eastAsia="仿宋_GB2312" w:hint="eastAsia"/>
          <w:sz w:val="32"/>
        </w:rPr>
        <w:t>发现并</w:t>
      </w:r>
      <w:r w:rsidRPr="00601CF5">
        <w:rPr>
          <w:rFonts w:ascii="仿宋_GB2312" w:eastAsia="仿宋_GB2312" w:hint="eastAsia"/>
          <w:sz w:val="32"/>
        </w:rPr>
        <w:t>依法处理存在重大安全风险的</w:t>
      </w:r>
      <w:r w:rsidR="00D76BDC">
        <w:rPr>
          <w:rFonts w:ascii="仿宋_GB2312" w:eastAsia="仿宋_GB2312" w:hint="eastAsia"/>
          <w:sz w:val="32"/>
        </w:rPr>
        <w:t>通航</w:t>
      </w:r>
      <w:r>
        <w:rPr>
          <w:rFonts w:ascii="仿宋_GB2312" w:eastAsia="仿宋_GB2312" w:hint="eastAsia"/>
          <w:sz w:val="32"/>
        </w:rPr>
        <w:t>运行</w:t>
      </w:r>
      <w:r w:rsidR="00DD7507">
        <w:rPr>
          <w:rFonts w:ascii="仿宋_GB2312" w:eastAsia="仿宋_GB2312" w:hint="eastAsia"/>
          <w:sz w:val="32"/>
        </w:rPr>
        <w:t>活动</w:t>
      </w:r>
      <w:r>
        <w:rPr>
          <w:rFonts w:ascii="仿宋_GB2312" w:eastAsia="仿宋_GB2312" w:hint="eastAsia"/>
          <w:sz w:val="32"/>
        </w:rPr>
        <w:t>，</w:t>
      </w:r>
      <w:r w:rsidR="00C377F6">
        <w:rPr>
          <w:rFonts w:ascii="仿宋_GB2312" w:eastAsia="仿宋_GB2312" w:hint="eastAsia"/>
          <w:sz w:val="32"/>
        </w:rPr>
        <w:t>引导</w:t>
      </w:r>
      <w:r w:rsidR="005E1734">
        <w:rPr>
          <w:rFonts w:ascii="仿宋_GB2312" w:eastAsia="仿宋_GB2312" w:hint="eastAsia"/>
          <w:sz w:val="32"/>
        </w:rPr>
        <w:t>行业</w:t>
      </w:r>
      <w:r w:rsidRPr="00601CF5">
        <w:rPr>
          <w:rFonts w:ascii="仿宋_GB2312" w:eastAsia="仿宋_GB2312" w:hint="eastAsia"/>
          <w:sz w:val="32"/>
        </w:rPr>
        <w:t>逐步</w:t>
      </w:r>
      <w:r w:rsidR="00C377F6">
        <w:rPr>
          <w:rFonts w:ascii="仿宋_GB2312" w:eastAsia="仿宋_GB2312" w:hint="eastAsia"/>
          <w:sz w:val="32"/>
        </w:rPr>
        <w:t>形成</w:t>
      </w:r>
      <w:r w:rsidR="00103024">
        <w:rPr>
          <w:rFonts w:ascii="仿宋_GB2312" w:eastAsia="仿宋_GB2312" w:hint="eastAsia"/>
          <w:sz w:val="32"/>
        </w:rPr>
        <w:t>“优胜劣汰”的</w:t>
      </w:r>
      <w:r w:rsidR="00C73D7C">
        <w:rPr>
          <w:rFonts w:ascii="仿宋_GB2312" w:eastAsia="仿宋_GB2312" w:hint="eastAsia"/>
          <w:sz w:val="32"/>
        </w:rPr>
        <w:t>通航</w:t>
      </w:r>
      <w:r w:rsidR="00103024">
        <w:rPr>
          <w:rFonts w:ascii="仿宋_GB2312" w:eastAsia="仿宋_GB2312" w:hint="eastAsia"/>
          <w:sz w:val="32"/>
        </w:rPr>
        <w:t>运行环境，</w:t>
      </w:r>
      <w:r w:rsidR="00855338" w:rsidRPr="00855338">
        <w:rPr>
          <w:rFonts w:ascii="仿宋_GB2312" w:eastAsia="仿宋_GB2312" w:hint="eastAsia"/>
          <w:sz w:val="32"/>
        </w:rPr>
        <w:t>以适应新形势下的安全监管要求</w:t>
      </w:r>
      <w:r w:rsidR="00481033" w:rsidRPr="00855338">
        <w:rPr>
          <w:rFonts w:ascii="仿宋_GB2312" w:eastAsia="仿宋_GB2312" w:hint="eastAsia"/>
          <w:sz w:val="32"/>
        </w:rPr>
        <w:t>，</w:t>
      </w:r>
      <w:r w:rsidR="00481033">
        <w:rPr>
          <w:rFonts w:ascii="仿宋_GB2312" w:eastAsia="仿宋_GB2312" w:hint="eastAsia"/>
          <w:sz w:val="32"/>
        </w:rPr>
        <w:t>为市场资源配置优化提供参考</w:t>
      </w:r>
      <w:r w:rsidR="002C44C2">
        <w:rPr>
          <w:rFonts w:ascii="仿宋_GB2312" w:eastAsia="仿宋_GB2312" w:hint="eastAsia"/>
          <w:sz w:val="32"/>
        </w:rPr>
        <w:t>，促进</w:t>
      </w:r>
      <w:r w:rsidR="00871DC6">
        <w:rPr>
          <w:rFonts w:ascii="仿宋_GB2312" w:eastAsia="仿宋_GB2312" w:hint="eastAsia"/>
          <w:sz w:val="32"/>
        </w:rPr>
        <w:t>通航</w:t>
      </w:r>
      <w:r w:rsidR="003B0CAA">
        <w:rPr>
          <w:rFonts w:ascii="仿宋_GB2312" w:eastAsia="仿宋_GB2312" w:hint="eastAsia"/>
          <w:sz w:val="32"/>
        </w:rPr>
        <w:t>企业</w:t>
      </w:r>
      <w:r w:rsidR="002C44C2">
        <w:rPr>
          <w:rFonts w:ascii="仿宋_GB2312" w:eastAsia="仿宋_GB2312" w:hint="eastAsia"/>
          <w:sz w:val="32"/>
        </w:rPr>
        <w:t>持续安全健康有序发展。</w:t>
      </w:r>
    </w:p>
    <w:p w14:paraId="456ABBED" w14:textId="77777777" w:rsidR="00BB7BC9" w:rsidRDefault="00D002C4" w:rsidP="00DF4605">
      <w:pPr>
        <w:numPr>
          <w:ilvl w:val="0"/>
          <w:numId w:val="5"/>
        </w:num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具体方式</w:t>
      </w:r>
    </w:p>
    <w:p w14:paraId="43060C88" w14:textId="5C22F323" w:rsidR="00E3116A" w:rsidRDefault="00A17187" w:rsidP="00EF543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民航</w:t>
      </w:r>
      <w:r w:rsidR="00794D42">
        <w:rPr>
          <w:rFonts w:ascii="仿宋_GB2312" w:eastAsia="仿宋_GB2312" w:hint="eastAsia"/>
          <w:sz w:val="32"/>
        </w:rPr>
        <w:t>各</w:t>
      </w:r>
      <w:r>
        <w:rPr>
          <w:rFonts w:ascii="仿宋_GB2312" w:eastAsia="仿宋_GB2312" w:hint="eastAsia"/>
          <w:sz w:val="32"/>
        </w:rPr>
        <w:t>地区管理局在日常</w:t>
      </w:r>
      <w:r w:rsidR="009E6092">
        <w:rPr>
          <w:rFonts w:ascii="仿宋_GB2312" w:eastAsia="仿宋_GB2312" w:hint="eastAsia"/>
          <w:sz w:val="32"/>
        </w:rPr>
        <w:t>持续监督检查、年度安全运行监察</w:t>
      </w:r>
      <w:r w:rsidR="000F70A8">
        <w:rPr>
          <w:rFonts w:ascii="仿宋_GB2312" w:eastAsia="仿宋_GB2312" w:hint="eastAsia"/>
          <w:sz w:val="32"/>
        </w:rPr>
        <w:t>，以及</w:t>
      </w:r>
      <w:r w:rsidR="009E6092">
        <w:rPr>
          <w:rFonts w:ascii="仿宋_GB2312" w:eastAsia="仿宋_GB2312" w:hint="eastAsia"/>
          <w:sz w:val="32"/>
        </w:rPr>
        <w:t>其他行政检查</w:t>
      </w:r>
      <w:r w:rsidR="004405B4">
        <w:rPr>
          <w:rFonts w:ascii="仿宋_GB2312" w:eastAsia="仿宋_GB2312" w:hint="eastAsia"/>
          <w:sz w:val="32"/>
        </w:rPr>
        <w:t>中，</w:t>
      </w:r>
      <w:r w:rsidR="005744B0">
        <w:rPr>
          <w:rFonts w:ascii="仿宋_GB2312" w:eastAsia="仿宋_GB2312" w:hint="eastAsia"/>
          <w:sz w:val="32"/>
        </w:rPr>
        <w:t>应当加强对通航企业</w:t>
      </w:r>
      <w:r w:rsidR="00E87FBA">
        <w:rPr>
          <w:rFonts w:ascii="仿宋_GB2312" w:eastAsia="仿宋_GB2312" w:hint="eastAsia"/>
          <w:sz w:val="32"/>
        </w:rPr>
        <w:t>安全运行能力的评估</w:t>
      </w:r>
      <w:r w:rsidR="00D82229">
        <w:rPr>
          <w:rFonts w:ascii="仿宋_GB2312" w:eastAsia="仿宋_GB2312" w:hint="eastAsia"/>
          <w:sz w:val="32"/>
        </w:rPr>
        <w:t>，</w:t>
      </w:r>
      <w:r w:rsidR="002B26BF">
        <w:rPr>
          <w:rFonts w:ascii="仿宋_GB2312" w:eastAsia="仿宋_GB2312" w:hint="eastAsia"/>
          <w:sz w:val="32"/>
        </w:rPr>
        <w:t>指导通航企业</w:t>
      </w:r>
      <w:r w:rsidR="00163AFE">
        <w:rPr>
          <w:rFonts w:ascii="仿宋_GB2312" w:eastAsia="仿宋_GB2312" w:hint="eastAsia"/>
          <w:sz w:val="32"/>
        </w:rPr>
        <w:t>持续</w:t>
      </w:r>
      <w:r w:rsidR="002056B1">
        <w:rPr>
          <w:rFonts w:ascii="仿宋_GB2312" w:eastAsia="仿宋_GB2312" w:hint="eastAsia"/>
          <w:sz w:val="32"/>
        </w:rPr>
        <w:t>提高</w:t>
      </w:r>
      <w:r w:rsidR="001156EC">
        <w:rPr>
          <w:rFonts w:ascii="仿宋_GB2312" w:eastAsia="仿宋_GB2312" w:hint="eastAsia"/>
          <w:sz w:val="32"/>
        </w:rPr>
        <w:t>运行</w:t>
      </w:r>
      <w:r w:rsidR="00B46B02">
        <w:rPr>
          <w:rFonts w:ascii="仿宋_GB2312" w:eastAsia="仿宋_GB2312" w:hint="eastAsia"/>
          <w:sz w:val="32"/>
        </w:rPr>
        <w:t>和保障效能，</w:t>
      </w:r>
      <w:r w:rsidR="002056B1">
        <w:rPr>
          <w:rFonts w:ascii="仿宋_GB2312" w:eastAsia="仿宋_GB2312" w:hint="eastAsia"/>
          <w:sz w:val="32"/>
        </w:rPr>
        <w:t>促进</w:t>
      </w:r>
      <w:r w:rsidR="0076241B">
        <w:rPr>
          <w:rFonts w:ascii="仿宋_GB2312" w:eastAsia="仿宋_GB2312" w:hint="eastAsia"/>
          <w:sz w:val="32"/>
        </w:rPr>
        <w:t>企业</w:t>
      </w:r>
      <w:r w:rsidR="002056B1">
        <w:rPr>
          <w:rFonts w:ascii="仿宋_GB2312" w:eastAsia="仿宋_GB2312" w:hint="eastAsia"/>
          <w:sz w:val="32"/>
        </w:rPr>
        <w:t>安全水平提升。</w:t>
      </w:r>
    </w:p>
    <w:p w14:paraId="13BA0331" w14:textId="31EC45A5" w:rsidR="00A73AAC" w:rsidRPr="000E2566" w:rsidRDefault="00657C58" w:rsidP="00A73AAC">
      <w:pPr>
        <w:numPr>
          <w:ilvl w:val="0"/>
          <w:numId w:val="2"/>
        </w:numPr>
        <w:ind w:left="0"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整改和处罚的情形</w:t>
      </w:r>
    </w:p>
    <w:p w14:paraId="30471D4A" w14:textId="06AFA13D" w:rsidR="00EC33D3" w:rsidRDefault="008B7A75" w:rsidP="00EF543D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对于检查中发现的</w:t>
      </w:r>
      <w:r w:rsidR="006506BF">
        <w:rPr>
          <w:rFonts w:ascii="仿宋_GB2312" w:eastAsia="仿宋_GB2312" w:hint="eastAsia"/>
          <w:sz w:val="32"/>
        </w:rPr>
        <w:t>违法违规</w:t>
      </w:r>
      <w:r w:rsidR="004F5C9C">
        <w:rPr>
          <w:rFonts w:ascii="仿宋_GB2312" w:eastAsia="仿宋_GB2312" w:hint="eastAsia"/>
          <w:sz w:val="32"/>
        </w:rPr>
        <w:t>行为</w:t>
      </w:r>
      <w:r w:rsidR="006506BF">
        <w:rPr>
          <w:rFonts w:ascii="仿宋_GB2312" w:eastAsia="仿宋_GB2312" w:hint="eastAsia"/>
          <w:sz w:val="32"/>
        </w:rPr>
        <w:t>，</w:t>
      </w:r>
      <w:r w:rsidR="00E67184">
        <w:rPr>
          <w:rFonts w:ascii="仿宋_GB2312" w:eastAsia="仿宋_GB2312" w:hint="eastAsia"/>
          <w:sz w:val="32"/>
        </w:rPr>
        <w:t>应当依照《安全生产</w:t>
      </w:r>
      <w:r w:rsidR="00E67184">
        <w:rPr>
          <w:rFonts w:ascii="仿宋_GB2312" w:eastAsia="仿宋_GB2312" w:hint="eastAsia"/>
          <w:sz w:val="32"/>
        </w:rPr>
        <w:lastRenderedPageBreak/>
        <w:t>法》</w:t>
      </w:r>
      <w:r w:rsidR="00703967">
        <w:rPr>
          <w:rFonts w:ascii="仿宋_GB2312" w:eastAsia="仿宋_GB2312" w:hint="eastAsia"/>
          <w:sz w:val="32"/>
        </w:rPr>
        <w:t>第六十五条</w:t>
      </w:r>
      <w:r w:rsidR="00E67184">
        <w:rPr>
          <w:rFonts w:ascii="仿宋_GB2312" w:eastAsia="仿宋_GB2312" w:hint="eastAsia"/>
          <w:sz w:val="32"/>
        </w:rPr>
        <w:t>，</w:t>
      </w:r>
      <w:r w:rsidR="006506BF">
        <w:rPr>
          <w:rFonts w:ascii="仿宋_GB2312" w:eastAsia="仿宋_GB2312" w:hint="eastAsia"/>
          <w:sz w:val="32"/>
        </w:rPr>
        <w:t>当场予以纠正</w:t>
      </w:r>
      <w:r w:rsidR="000978B1">
        <w:rPr>
          <w:rFonts w:ascii="仿宋_GB2312" w:eastAsia="仿宋_GB2312" w:hint="eastAsia"/>
          <w:sz w:val="32"/>
        </w:rPr>
        <w:t>或者要求限期整改；</w:t>
      </w:r>
      <w:r w:rsidR="00CD708B">
        <w:rPr>
          <w:rFonts w:ascii="仿宋_GB2312" w:eastAsia="仿宋_GB2312" w:hint="eastAsia"/>
          <w:sz w:val="32"/>
        </w:rPr>
        <w:t>其中，</w:t>
      </w:r>
      <w:r w:rsidR="004C29D9">
        <w:rPr>
          <w:rFonts w:ascii="仿宋_GB2312" w:eastAsia="仿宋_GB2312" w:hint="eastAsia"/>
          <w:sz w:val="32"/>
        </w:rPr>
        <w:t>对于依法应当给予行政处罚的，</w:t>
      </w:r>
      <w:r w:rsidR="00E67184">
        <w:rPr>
          <w:rFonts w:ascii="仿宋_GB2312" w:eastAsia="仿宋_GB2312" w:hint="eastAsia"/>
          <w:sz w:val="32"/>
        </w:rPr>
        <w:t>应当</w:t>
      </w:r>
      <w:r w:rsidR="00C451C5">
        <w:rPr>
          <w:rFonts w:ascii="仿宋_GB2312" w:eastAsia="仿宋_GB2312" w:hint="eastAsia"/>
          <w:sz w:val="32"/>
        </w:rPr>
        <w:t>依照相应法律、法规</w:t>
      </w:r>
      <w:proofErr w:type="gramStart"/>
      <w:r w:rsidR="00490621">
        <w:rPr>
          <w:rFonts w:ascii="仿宋_GB2312" w:eastAsia="仿宋_GB2312" w:hint="eastAsia"/>
          <w:sz w:val="32"/>
        </w:rPr>
        <w:t>作出</w:t>
      </w:r>
      <w:proofErr w:type="gramEnd"/>
      <w:r w:rsidR="00490621">
        <w:rPr>
          <w:rFonts w:ascii="仿宋_GB2312" w:eastAsia="仿宋_GB2312" w:hint="eastAsia"/>
          <w:sz w:val="32"/>
        </w:rPr>
        <w:t>行政处罚决定。</w:t>
      </w:r>
    </w:p>
    <w:p w14:paraId="30C0FB4C" w14:textId="710C3A8E" w:rsidR="00A73AAC" w:rsidRPr="00A73AAC" w:rsidRDefault="00F81578" w:rsidP="00A73AAC">
      <w:pPr>
        <w:numPr>
          <w:ilvl w:val="0"/>
          <w:numId w:val="2"/>
        </w:numPr>
        <w:ind w:left="0"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暂停运行</w:t>
      </w:r>
      <w:r w:rsidR="00A73AAC" w:rsidRPr="00A73AAC">
        <w:rPr>
          <w:rFonts w:ascii="仿宋_GB2312" w:eastAsia="仿宋_GB2312" w:hint="eastAsia"/>
          <w:b/>
          <w:bCs/>
          <w:sz w:val="32"/>
        </w:rPr>
        <w:t>的情形</w:t>
      </w:r>
    </w:p>
    <w:p w14:paraId="1BD4DA37" w14:textId="09897B7C" w:rsidR="00467938" w:rsidRDefault="00467938" w:rsidP="002806F6">
      <w:pPr>
        <w:pStyle w:val="af"/>
        <w:numPr>
          <w:ilvl w:val="0"/>
          <w:numId w:val="21"/>
        </w:numPr>
        <w:ind w:left="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对于检查中发现的人员资质能力、航空器适航维修</w:t>
      </w:r>
      <w:r w:rsidR="00E836B8">
        <w:rPr>
          <w:rFonts w:ascii="仿宋_GB2312" w:eastAsia="仿宋_GB2312" w:hint="eastAsia"/>
          <w:sz w:val="32"/>
        </w:rPr>
        <w:t>，以及安全运行保障</w:t>
      </w:r>
      <w:r w:rsidR="001866B8">
        <w:rPr>
          <w:rFonts w:ascii="仿宋_GB2312" w:eastAsia="仿宋_GB2312" w:hint="eastAsia"/>
          <w:sz w:val="32"/>
        </w:rPr>
        <w:t>无法满足规章符合性要求等</w:t>
      </w:r>
      <w:r w:rsidR="00402961">
        <w:rPr>
          <w:rFonts w:ascii="仿宋_GB2312" w:eastAsia="仿宋_GB2312" w:hint="eastAsia"/>
          <w:sz w:val="32"/>
        </w:rPr>
        <w:t>安全</w:t>
      </w:r>
      <w:r w:rsidR="00E836B8">
        <w:rPr>
          <w:rFonts w:ascii="仿宋_GB2312" w:eastAsia="仿宋_GB2312" w:hint="eastAsia"/>
          <w:sz w:val="32"/>
        </w:rPr>
        <w:t>隐患，应当</w:t>
      </w:r>
      <w:r w:rsidR="00586E62" w:rsidRPr="00586E62">
        <w:rPr>
          <w:rFonts w:ascii="仿宋_GB2312" w:eastAsia="仿宋_GB2312" w:hint="eastAsia"/>
          <w:sz w:val="32"/>
        </w:rPr>
        <w:t>依照《安全生产法》</w:t>
      </w:r>
      <w:r w:rsidR="00703967">
        <w:rPr>
          <w:rFonts w:ascii="仿宋_GB2312" w:eastAsia="仿宋_GB2312" w:hint="eastAsia"/>
          <w:sz w:val="32"/>
        </w:rPr>
        <w:t>第六十五条</w:t>
      </w:r>
      <w:r w:rsidR="00586E62" w:rsidRPr="00586E62">
        <w:rPr>
          <w:rFonts w:ascii="仿宋_GB2312" w:eastAsia="仿宋_GB2312" w:hint="eastAsia"/>
          <w:sz w:val="32"/>
        </w:rPr>
        <w:t>，</w:t>
      </w:r>
      <w:r w:rsidR="00E836B8">
        <w:rPr>
          <w:rFonts w:ascii="仿宋_GB2312" w:eastAsia="仿宋_GB2312" w:hint="eastAsia"/>
          <w:sz w:val="32"/>
        </w:rPr>
        <w:t>责令立即排除</w:t>
      </w:r>
      <w:r w:rsidR="00CD708B">
        <w:rPr>
          <w:rFonts w:ascii="仿宋_GB2312" w:eastAsia="仿宋_GB2312" w:hint="eastAsia"/>
          <w:sz w:val="32"/>
        </w:rPr>
        <w:t>；</w:t>
      </w:r>
      <w:r w:rsidR="00662FDA">
        <w:rPr>
          <w:rFonts w:ascii="仿宋_GB2312" w:eastAsia="仿宋_GB2312" w:hint="eastAsia"/>
          <w:sz w:val="32"/>
        </w:rPr>
        <w:t>其中，对于</w:t>
      </w:r>
      <w:r w:rsidR="004600AE">
        <w:rPr>
          <w:rFonts w:ascii="仿宋_GB2312" w:eastAsia="仿宋_GB2312" w:hint="eastAsia"/>
          <w:sz w:val="32"/>
        </w:rPr>
        <w:t>参照《</w:t>
      </w:r>
      <w:r w:rsidR="004600AE" w:rsidRPr="004600AE">
        <w:rPr>
          <w:rFonts w:ascii="仿宋_GB2312" w:eastAsia="仿宋_GB2312" w:hint="eastAsia"/>
          <w:sz w:val="32"/>
        </w:rPr>
        <w:t>民航重大安全隐患判定标准（试行）</w:t>
      </w:r>
      <w:r w:rsidR="004600AE">
        <w:rPr>
          <w:rFonts w:ascii="仿宋_GB2312" w:eastAsia="仿宋_GB2312" w:hint="eastAsia"/>
          <w:sz w:val="32"/>
        </w:rPr>
        <w:t>》</w:t>
      </w:r>
      <w:r w:rsidR="005174B4">
        <w:rPr>
          <w:rFonts w:ascii="仿宋_GB2312" w:eastAsia="仿宋_GB2312" w:hint="eastAsia"/>
          <w:sz w:val="32"/>
        </w:rPr>
        <w:t>（</w:t>
      </w:r>
      <w:r w:rsidR="005174B4" w:rsidRPr="005174B4">
        <w:rPr>
          <w:rFonts w:ascii="仿宋_GB2312" w:eastAsia="仿宋_GB2312" w:hint="eastAsia"/>
          <w:sz w:val="32"/>
        </w:rPr>
        <w:t>局发明电〔</w:t>
      </w:r>
      <w:r w:rsidR="005174B4" w:rsidRPr="005174B4">
        <w:rPr>
          <w:rFonts w:ascii="仿宋_GB2312" w:eastAsia="仿宋_GB2312"/>
          <w:sz w:val="32"/>
        </w:rPr>
        <w:t>2023〕912号</w:t>
      </w:r>
      <w:r w:rsidR="005174B4">
        <w:rPr>
          <w:rFonts w:ascii="仿宋_GB2312" w:eastAsia="仿宋_GB2312" w:hint="eastAsia"/>
          <w:sz w:val="32"/>
        </w:rPr>
        <w:t>）</w:t>
      </w:r>
      <w:r w:rsidR="006D321E">
        <w:rPr>
          <w:rFonts w:ascii="仿宋_GB2312" w:eastAsia="仿宋_GB2312" w:hint="eastAsia"/>
          <w:sz w:val="32"/>
        </w:rPr>
        <w:t>判断为重大安全隐患，以及</w:t>
      </w:r>
      <w:r w:rsidR="00662FDA">
        <w:rPr>
          <w:rFonts w:ascii="仿宋_GB2312" w:eastAsia="仿宋_GB2312" w:hint="eastAsia"/>
          <w:sz w:val="32"/>
        </w:rPr>
        <w:t>可能导致事故</w:t>
      </w:r>
      <w:r w:rsidR="0048014F">
        <w:rPr>
          <w:rFonts w:ascii="仿宋_GB2312" w:eastAsia="仿宋_GB2312" w:hint="eastAsia"/>
          <w:sz w:val="32"/>
        </w:rPr>
        <w:t>发生</w:t>
      </w:r>
      <w:r w:rsidR="00662FDA">
        <w:rPr>
          <w:rFonts w:ascii="仿宋_GB2312" w:eastAsia="仿宋_GB2312" w:hint="eastAsia"/>
          <w:sz w:val="32"/>
        </w:rPr>
        <w:t>的</w:t>
      </w:r>
      <w:r w:rsidR="006D321E">
        <w:rPr>
          <w:rFonts w:ascii="仿宋_GB2312" w:eastAsia="仿宋_GB2312" w:hint="eastAsia"/>
          <w:sz w:val="32"/>
        </w:rPr>
        <w:t>其他</w:t>
      </w:r>
      <w:r w:rsidR="00662FDA">
        <w:rPr>
          <w:rFonts w:ascii="仿宋_GB2312" w:eastAsia="仿宋_GB2312" w:hint="eastAsia"/>
          <w:sz w:val="32"/>
        </w:rPr>
        <w:t>安全隐患</w:t>
      </w:r>
      <w:r w:rsidR="00F4636A">
        <w:rPr>
          <w:rFonts w:ascii="仿宋_GB2312" w:eastAsia="仿宋_GB2312" w:hint="eastAsia"/>
          <w:sz w:val="32"/>
        </w:rPr>
        <w:t>，应当责令</w:t>
      </w:r>
      <w:r w:rsidR="00F81578">
        <w:rPr>
          <w:rFonts w:ascii="仿宋_GB2312" w:eastAsia="仿宋_GB2312" w:hint="eastAsia"/>
          <w:sz w:val="32"/>
        </w:rPr>
        <w:t>暂停运行</w:t>
      </w:r>
      <w:r w:rsidR="008B4A7C">
        <w:rPr>
          <w:rFonts w:ascii="仿宋_GB2312" w:eastAsia="仿宋_GB2312" w:hint="eastAsia"/>
          <w:sz w:val="32"/>
        </w:rPr>
        <w:t>；</w:t>
      </w:r>
      <w:r w:rsidR="000A3A95">
        <w:rPr>
          <w:rFonts w:ascii="仿宋_GB2312" w:eastAsia="仿宋_GB2312" w:hint="eastAsia"/>
          <w:sz w:val="32"/>
        </w:rPr>
        <w:t>相应</w:t>
      </w:r>
      <w:r w:rsidR="0035671B">
        <w:rPr>
          <w:rFonts w:ascii="仿宋_GB2312" w:eastAsia="仿宋_GB2312" w:hint="eastAsia"/>
          <w:sz w:val="32"/>
        </w:rPr>
        <w:t>安全</w:t>
      </w:r>
      <w:r w:rsidR="008B4A7C">
        <w:rPr>
          <w:rFonts w:ascii="仿宋_GB2312" w:eastAsia="仿宋_GB2312" w:hint="eastAsia"/>
          <w:sz w:val="32"/>
        </w:rPr>
        <w:t>隐患</w:t>
      </w:r>
      <w:r w:rsidR="004E4381">
        <w:rPr>
          <w:rFonts w:ascii="仿宋_GB2312" w:eastAsia="仿宋_GB2312" w:hint="eastAsia"/>
          <w:sz w:val="32"/>
        </w:rPr>
        <w:t>排除</w:t>
      </w:r>
      <w:r w:rsidR="008B4A7C">
        <w:rPr>
          <w:rFonts w:ascii="仿宋_GB2312" w:eastAsia="仿宋_GB2312" w:hint="eastAsia"/>
          <w:sz w:val="32"/>
        </w:rPr>
        <w:t>后，经</w:t>
      </w:r>
      <w:r w:rsidR="00172F7A">
        <w:rPr>
          <w:rFonts w:ascii="仿宋_GB2312" w:eastAsia="仿宋_GB2312" w:hint="eastAsia"/>
          <w:sz w:val="32"/>
        </w:rPr>
        <w:t>民航地区管理局</w:t>
      </w:r>
      <w:r w:rsidR="008B4A7C">
        <w:rPr>
          <w:rFonts w:ascii="仿宋_GB2312" w:eastAsia="仿宋_GB2312" w:hint="eastAsia"/>
          <w:sz w:val="32"/>
        </w:rPr>
        <w:t>审查同意</w:t>
      </w:r>
      <w:r w:rsidR="00172F7A">
        <w:rPr>
          <w:rFonts w:ascii="仿宋_GB2312" w:eastAsia="仿宋_GB2312" w:hint="eastAsia"/>
          <w:sz w:val="32"/>
        </w:rPr>
        <w:t>后</w:t>
      </w:r>
      <w:r w:rsidR="008B4A7C">
        <w:rPr>
          <w:rFonts w:ascii="仿宋_GB2312" w:eastAsia="仿宋_GB2312" w:hint="eastAsia"/>
          <w:sz w:val="32"/>
        </w:rPr>
        <w:t>，方可恢复相应运行。</w:t>
      </w:r>
    </w:p>
    <w:p w14:paraId="5545B3F6" w14:textId="1C98B73B" w:rsidR="008B4A7C" w:rsidRDefault="00A37F2D" w:rsidP="002806F6">
      <w:pPr>
        <w:pStyle w:val="af"/>
        <w:numPr>
          <w:ilvl w:val="0"/>
          <w:numId w:val="21"/>
        </w:numPr>
        <w:ind w:left="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对于检查中</w:t>
      </w:r>
      <w:r w:rsidR="00497DC4">
        <w:rPr>
          <w:rFonts w:ascii="仿宋_GB2312" w:eastAsia="仿宋_GB2312" w:hint="eastAsia"/>
          <w:sz w:val="32"/>
        </w:rPr>
        <w:t>发现</w:t>
      </w:r>
      <w:r w:rsidR="00751395">
        <w:rPr>
          <w:rFonts w:ascii="仿宋_GB2312" w:eastAsia="仿宋_GB2312" w:hint="eastAsia"/>
          <w:sz w:val="32"/>
        </w:rPr>
        <w:t>下列</w:t>
      </w:r>
      <w:r w:rsidR="00E75DCA">
        <w:rPr>
          <w:rFonts w:ascii="仿宋_GB2312" w:eastAsia="仿宋_GB2312" w:hint="eastAsia"/>
          <w:sz w:val="32"/>
        </w:rPr>
        <w:t>情形之一，</w:t>
      </w:r>
      <w:r w:rsidR="006075BC">
        <w:rPr>
          <w:rFonts w:ascii="仿宋_GB2312" w:eastAsia="仿宋_GB2312" w:hint="eastAsia"/>
          <w:sz w:val="32"/>
        </w:rPr>
        <w:t>应当依照相应</w:t>
      </w:r>
      <w:r w:rsidR="00E25821">
        <w:rPr>
          <w:rFonts w:ascii="仿宋_GB2312" w:eastAsia="仿宋_GB2312" w:hint="eastAsia"/>
          <w:sz w:val="32"/>
        </w:rPr>
        <w:t>民航管理</w:t>
      </w:r>
      <w:r w:rsidR="006075BC">
        <w:rPr>
          <w:rFonts w:ascii="仿宋_GB2312" w:eastAsia="仿宋_GB2312" w:hint="eastAsia"/>
          <w:sz w:val="32"/>
        </w:rPr>
        <w:t>规章</w:t>
      </w:r>
      <w:r w:rsidR="00F81578">
        <w:rPr>
          <w:rFonts w:ascii="仿宋_GB2312" w:eastAsia="仿宋_GB2312" w:hint="eastAsia"/>
          <w:sz w:val="32"/>
        </w:rPr>
        <w:t>暂停</w:t>
      </w:r>
      <w:r w:rsidR="00F306AE">
        <w:rPr>
          <w:rFonts w:ascii="仿宋_GB2312" w:eastAsia="仿宋_GB2312" w:hint="eastAsia"/>
          <w:sz w:val="32"/>
        </w:rPr>
        <w:t>相应</w:t>
      </w:r>
      <w:r w:rsidR="00F05500">
        <w:rPr>
          <w:rFonts w:ascii="仿宋_GB2312" w:eastAsia="仿宋_GB2312" w:hint="eastAsia"/>
          <w:sz w:val="32"/>
        </w:rPr>
        <w:t>运行</w:t>
      </w:r>
      <w:r w:rsidR="000F06A0">
        <w:rPr>
          <w:rFonts w:ascii="仿宋_GB2312" w:eastAsia="仿宋_GB2312" w:hint="eastAsia"/>
          <w:sz w:val="32"/>
        </w:rPr>
        <w:t>种类</w:t>
      </w:r>
      <w:r w:rsidR="00196819">
        <w:rPr>
          <w:rFonts w:ascii="仿宋_GB2312" w:eastAsia="仿宋_GB2312" w:hint="eastAsia"/>
          <w:sz w:val="32"/>
        </w:rPr>
        <w:t>；</w:t>
      </w:r>
      <w:r w:rsidR="00B759AE">
        <w:rPr>
          <w:rFonts w:ascii="仿宋_GB2312" w:eastAsia="仿宋_GB2312" w:hint="eastAsia"/>
          <w:sz w:val="32"/>
        </w:rPr>
        <w:t>恢复运行</w:t>
      </w:r>
      <w:r w:rsidR="002D6140">
        <w:rPr>
          <w:rFonts w:ascii="仿宋_GB2312" w:eastAsia="仿宋_GB2312" w:hint="eastAsia"/>
          <w:sz w:val="32"/>
        </w:rPr>
        <w:t>前</w:t>
      </w:r>
      <w:r w:rsidR="00B759AE">
        <w:rPr>
          <w:rFonts w:ascii="仿宋_GB2312" w:eastAsia="仿宋_GB2312" w:hint="eastAsia"/>
          <w:sz w:val="32"/>
        </w:rPr>
        <w:t>，</w:t>
      </w:r>
      <w:r w:rsidR="00F03210" w:rsidRPr="00F03210">
        <w:rPr>
          <w:rFonts w:ascii="仿宋_GB2312" w:eastAsia="仿宋_GB2312" w:hint="eastAsia"/>
          <w:sz w:val="32"/>
        </w:rPr>
        <w:t>应当至少提前</w:t>
      </w:r>
      <w:r w:rsidR="00F03210" w:rsidRPr="00F03210">
        <w:rPr>
          <w:rFonts w:ascii="仿宋_GB2312" w:eastAsia="仿宋_GB2312"/>
          <w:sz w:val="32"/>
        </w:rPr>
        <w:t>7天提出申请，并在此期间处于能随时接受检查的状态</w:t>
      </w:r>
      <w:r w:rsidR="00C14417">
        <w:rPr>
          <w:rFonts w:ascii="仿宋_GB2312" w:eastAsia="仿宋_GB2312" w:hint="eastAsia"/>
          <w:sz w:val="32"/>
        </w:rPr>
        <w:t>，经</w:t>
      </w:r>
      <w:r w:rsidR="00F03210" w:rsidRPr="00F03210">
        <w:rPr>
          <w:rFonts w:ascii="仿宋_GB2312" w:eastAsia="仿宋_GB2312"/>
          <w:sz w:val="32"/>
        </w:rPr>
        <w:t>检查认为其</w:t>
      </w:r>
      <w:r w:rsidR="006373B3">
        <w:rPr>
          <w:rFonts w:ascii="仿宋_GB2312" w:eastAsia="仿宋_GB2312" w:hint="eastAsia"/>
          <w:sz w:val="32"/>
        </w:rPr>
        <w:t>具备</w:t>
      </w:r>
      <w:r w:rsidR="00F03210" w:rsidRPr="00F03210">
        <w:rPr>
          <w:rFonts w:ascii="仿宋_GB2312" w:eastAsia="仿宋_GB2312"/>
          <w:sz w:val="32"/>
        </w:rPr>
        <w:t>安全运行</w:t>
      </w:r>
      <w:r w:rsidR="00092E16">
        <w:rPr>
          <w:rFonts w:ascii="仿宋_GB2312" w:eastAsia="仿宋_GB2312" w:hint="eastAsia"/>
          <w:sz w:val="32"/>
        </w:rPr>
        <w:t>能力</w:t>
      </w:r>
      <w:r w:rsidR="00F03210" w:rsidRPr="00F03210">
        <w:rPr>
          <w:rFonts w:ascii="仿宋_GB2312" w:eastAsia="仿宋_GB2312"/>
          <w:sz w:val="32"/>
        </w:rPr>
        <w:t>时</w:t>
      </w:r>
      <w:r w:rsidR="00F7522E" w:rsidRPr="00F7522E">
        <w:rPr>
          <w:rFonts w:ascii="仿宋_GB2312" w:eastAsia="仿宋_GB2312" w:hint="eastAsia"/>
          <w:sz w:val="32"/>
        </w:rPr>
        <w:t>，方可恢复相应运行</w:t>
      </w:r>
      <w:r w:rsidR="006A1896">
        <w:rPr>
          <w:rFonts w:ascii="仿宋_GB2312" w:eastAsia="仿宋_GB2312" w:hint="eastAsia"/>
          <w:sz w:val="32"/>
        </w:rPr>
        <w:t>种类</w:t>
      </w:r>
      <w:r w:rsidR="00E25821">
        <w:rPr>
          <w:rFonts w:ascii="仿宋_GB2312" w:eastAsia="仿宋_GB2312" w:hint="eastAsia"/>
          <w:sz w:val="32"/>
        </w:rPr>
        <w:t>：</w:t>
      </w:r>
    </w:p>
    <w:p w14:paraId="2E160797" w14:textId="0E7A66EF" w:rsidR="00826DC7" w:rsidRPr="00826DC7" w:rsidRDefault="00826DC7" w:rsidP="002806F6">
      <w:pPr>
        <w:pStyle w:val="af"/>
        <w:numPr>
          <w:ilvl w:val="0"/>
          <w:numId w:val="25"/>
        </w:numPr>
        <w:ind w:left="0" w:firstLine="640"/>
        <w:rPr>
          <w:rFonts w:ascii="仿宋_GB2312" w:eastAsia="仿宋_GB2312"/>
          <w:sz w:val="32"/>
        </w:rPr>
      </w:pPr>
      <w:r w:rsidRPr="00826DC7">
        <w:rPr>
          <w:rFonts w:ascii="仿宋_GB2312" w:eastAsia="仿宋_GB2312"/>
          <w:sz w:val="32"/>
        </w:rPr>
        <w:t>CCAR-135部运营人连续间断定期载客运行达30天；连续间断载货运行、不定期载客运行或者长途空中游览飞行运行达90天；连续间断短途空中游览飞行运行超过1年；</w:t>
      </w:r>
    </w:p>
    <w:p w14:paraId="1E2DF104" w14:textId="451E19E6" w:rsidR="00826DC7" w:rsidRPr="00826DC7" w:rsidRDefault="00826DC7" w:rsidP="002806F6">
      <w:pPr>
        <w:pStyle w:val="af"/>
        <w:numPr>
          <w:ilvl w:val="0"/>
          <w:numId w:val="25"/>
        </w:numPr>
        <w:ind w:left="0" w:firstLine="640"/>
        <w:rPr>
          <w:rFonts w:ascii="仿宋_GB2312" w:eastAsia="仿宋_GB2312"/>
          <w:sz w:val="32"/>
        </w:rPr>
      </w:pPr>
      <w:r w:rsidRPr="00826DC7">
        <w:rPr>
          <w:rFonts w:ascii="仿宋_GB2312" w:eastAsia="仿宋_GB2312"/>
          <w:sz w:val="32"/>
        </w:rPr>
        <w:t>CCAR-136部运营人连续间断某种运行超过1年；</w:t>
      </w:r>
    </w:p>
    <w:p w14:paraId="0B861923" w14:textId="325F4626" w:rsidR="00E25821" w:rsidRDefault="00826DC7" w:rsidP="002806F6">
      <w:pPr>
        <w:pStyle w:val="af"/>
        <w:numPr>
          <w:ilvl w:val="0"/>
          <w:numId w:val="25"/>
        </w:numPr>
        <w:ind w:left="0" w:firstLine="640"/>
        <w:rPr>
          <w:rFonts w:ascii="仿宋_GB2312" w:eastAsia="仿宋_GB2312"/>
          <w:sz w:val="32"/>
        </w:rPr>
      </w:pPr>
      <w:r w:rsidRPr="00826DC7">
        <w:rPr>
          <w:rFonts w:ascii="仿宋_GB2312" w:eastAsia="仿宋_GB2312"/>
          <w:sz w:val="32"/>
        </w:rPr>
        <w:t>CCAR-141部驾驶员学校连续间断训练运行超过1年。</w:t>
      </w:r>
    </w:p>
    <w:p w14:paraId="0C12F4C7" w14:textId="4D689E70" w:rsidR="001B6E78" w:rsidRPr="00B96127" w:rsidRDefault="00F83DF2" w:rsidP="00B96127">
      <w:pPr>
        <w:numPr>
          <w:ilvl w:val="0"/>
          <w:numId w:val="2"/>
        </w:numPr>
        <w:ind w:left="0" w:firstLineChars="200" w:firstLine="643"/>
        <w:rPr>
          <w:rFonts w:ascii="仿宋_GB2312" w:eastAsia="仿宋_GB2312"/>
          <w:b/>
          <w:bCs/>
          <w:sz w:val="32"/>
        </w:rPr>
      </w:pPr>
      <w:r w:rsidRPr="00B96127">
        <w:rPr>
          <w:rFonts w:ascii="仿宋_GB2312" w:eastAsia="仿宋_GB2312" w:hint="eastAsia"/>
          <w:b/>
          <w:bCs/>
          <w:sz w:val="32"/>
        </w:rPr>
        <w:t>变更</w:t>
      </w:r>
      <w:r w:rsidR="00921319">
        <w:rPr>
          <w:rFonts w:ascii="仿宋_GB2312" w:eastAsia="仿宋_GB2312" w:hint="eastAsia"/>
          <w:b/>
          <w:bCs/>
          <w:sz w:val="32"/>
        </w:rPr>
        <w:t>经营</w:t>
      </w:r>
      <w:r w:rsidR="004075FE">
        <w:rPr>
          <w:rFonts w:ascii="仿宋_GB2312" w:eastAsia="仿宋_GB2312" w:hint="eastAsia"/>
          <w:b/>
          <w:bCs/>
          <w:sz w:val="32"/>
        </w:rPr>
        <w:t>范围</w:t>
      </w:r>
      <w:r w:rsidRPr="00B96127">
        <w:rPr>
          <w:rFonts w:ascii="仿宋_GB2312" w:eastAsia="仿宋_GB2312" w:hint="eastAsia"/>
          <w:b/>
          <w:bCs/>
          <w:sz w:val="32"/>
        </w:rPr>
        <w:t>的情形</w:t>
      </w:r>
    </w:p>
    <w:p w14:paraId="63108ACF" w14:textId="4EE76876" w:rsidR="001B6E78" w:rsidRDefault="00B506F0" w:rsidP="00FF0F54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当出现</w:t>
      </w:r>
      <w:r w:rsidR="00710492">
        <w:rPr>
          <w:rFonts w:ascii="仿宋_GB2312" w:eastAsia="仿宋_GB2312" w:hint="eastAsia"/>
          <w:sz w:val="32"/>
        </w:rPr>
        <w:t>下列情形之一，应当变更</w:t>
      </w:r>
      <w:r w:rsidR="00DF5675">
        <w:rPr>
          <w:rFonts w:ascii="仿宋_GB2312" w:eastAsia="仿宋_GB2312" w:hint="eastAsia"/>
          <w:sz w:val="32"/>
        </w:rPr>
        <w:t>相应</w:t>
      </w:r>
      <w:r w:rsidR="00710492">
        <w:rPr>
          <w:rFonts w:ascii="仿宋_GB2312" w:eastAsia="仿宋_GB2312" w:hint="eastAsia"/>
          <w:sz w:val="32"/>
        </w:rPr>
        <w:t>经营</w:t>
      </w:r>
      <w:r w:rsidR="00537B64">
        <w:rPr>
          <w:rFonts w:ascii="仿宋_GB2312" w:eastAsia="仿宋_GB2312" w:hint="eastAsia"/>
          <w:sz w:val="32"/>
        </w:rPr>
        <w:t>许可范围，缩</w:t>
      </w:r>
      <w:r w:rsidR="00537B64">
        <w:rPr>
          <w:rFonts w:ascii="仿宋_GB2312" w:eastAsia="仿宋_GB2312" w:hint="eastAsia"/>
          <w:sz w:val="32"/>
        </w:rPr>
        <w:lastRenderedPageBreak/>
        <w:t>减对应经营项目：</w:t>
      </w:r>
    </w:p>
    <w:p w14:paraId="597785D4" w14:textId="2D300FBE" w:rsidR="00FF0F54" w:rsidRDefault="0056351B" w:rsidP="008E420B">
      <w:pPr>
        <w:pStyle w:val="af"/>
        <w:numPr>
          <w:ilvl w:val="0"/>
          <w:numId w:val="28"/>
        </w:numPr>
        <w:ind w:left="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企业</w:t>
      </w:r>
      <w:r w:rsidRPr="0056351B">
        <w:rPr>
          <w:rFonts w:ascii="仿宋_GB2312" w:eastAsia="仿宋_GB2312" w:hint="eastAsia"/>
          <w:sz w:val="32"/>
        </w:rPr>
        <w:t>因</w:t>
      </w:r>
      <w:r w:rsidR="00DC351C" w:rsidRPr="00B96127">
        <w:rPr>
          <w:rFonts w:ascii="仿宋_GB2312" w:eastAsia="仿宋_GB2312" w:hint="eastAsia"/>
          <w:sz w:val="32"/>
        </w:rPr>
        <w:t>经营项目无对应运行合格审定资质，或</w:t>
      </w:r>
      <w:proofErr w:type="gramStart"/>
      <w:r w:rsidR="00DC351C" w:rsidRPr="00B96127">
        <w:rPr>
          <w:rFonts w:ascii="仿宋_GB2312" w:eastAsia="仿宋_GB2312" w:hint="eastAsia"/>
          <w:sz w:val="32"/>
        </w:rPr>
        <w:t>不</w:t>
      </w:r>
      <w:proofErr w:type="gramEnd"/>
      <w:r w:rsidR="00DC351C" w:rsidRPr="00B96127">
        <w:rPr>
          <w:rFonts w:ascii="仿宋_GB2312" w:eastAsia="仿宋_GB2312" w:hint="eastAsia"/>
          <w:sz w:val="32"/>
        </w:rPr>
        <w:t>持续符合载客、</w:t>
      </w:r>
      <w:proofErr w:type="gramStart"/>
      <w:r w:rsidR="00DC351C" w:rsidRPr="00B96127">
        <w:rPr>
          <w:rFonts w:ascii="仿宋_GB2312" w:eastAsia="仿宋_GB2312" w:hint="eastAsia"/>
          <w:sz w:val="32"/>
        </w:rPr>
        <w:t>载人类</w:t>
      </w:r>
      <w:proofErr w:type="gramEnd"/>
      <w:r w:rsidR="00DC351C" w:rsidRPr="00B96127">
        <w:rPr>
          <w:rFonts w:ascii="仿宋_GB2312" w:eastAsia="仿宋_GB2312" w:hint="eastAsia"/>
          <w:sz w:val="32"/>
        </w:rPr>
        <w:t>经营许可条件，申请变更经营项目的；</w:t>
      </w:r>
    </w:p>
    <w:p w14:paraId="27D72072" w14:textId="27D8A652" w:rsidR="00DC351C" w:rsidRPr="00B96127" w:rsidRDefault="0056351B" w:rsidP="00B96127">
      <w:pPr>
        <w:pStyle w:val="af"/>
        <w:numPr>
          <w:ilvl w:val="0"/>
          <w:numId w:val="28"/>
        </w:numPr>
        <w:ind w:left="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企业</w:t>
      </w:r>
      <w:r w:rsidR="00554E0D" w:rsidRPr="00F810DE">
        <w:rPr>
          <w:rFonts w:ascii="仿宋_GB2312" w:eastAsia="仿宋_GB2312" w:hint="eastAsia"/>
          <w:sz w:val="32"/>
        </w:rPr>
        <w:t>被撤销相应运行</w:t>
      </w:r>
      <w:r w:rsidR="00F810DE" w:rsidRPr="00F810DE">
        <w:rPr>
          <w:rFonts w:ascii="仿宋_GB2312" w:eastAsia="仿宋_GB2312" w:hint="eastAsia"/>
          <w:sz w:val="32"/>
        </w:rPr>
        <w:t>种类或</w:t>
      </w:r>
      <w:r w:rsidR="00554E0D" w:rsidRPr="00F810DE">
        <w:rPr>
          <w:rFonts w:ascii="仿宋_GB2312" w:eastAsia="仿宋_GB2312" w:hint="eastAsia"/>
          <w:sz w:val="32"/>
        </w:rPr>
        <w:t>合格证</w:t>
      </w:r>
      <w:r w:rsidR="00F810DE" w:rsidRPr="00F810DE">
        <w:rPr>
          <w:rFonts w:ascii="仿宋_GB2312" w:eastAsia="仿宋_GB2312" w:hint="eastAsia"/>
          <w:sz w:val="32"/>
        </w:rPr>
        <w:t>的。</w:t>
      </w:r>
    </w:p>
    <w:p w14:paraId="70273176" w14:textId="05C28CEA" w:rsidR="00BA7A92" w:rsidRPr="00F81578" w:rsidRDefault="00F312D1" w:rsidP="00F81578">
      <w:pPr>
        <w:numPr>
          <w:ilvl w:val="0"/>
          <w:numId w:val="2"/>
        </w:numPr>
        <w:ind w:left="0" w:firstLineChars="200" w:firstLine="643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t>撤销</w:t>
      </w:r>
      <w:r w:rsidR="005D23AB">
        <w:rPr>
          <w:rFonts w:ascii="仿宋_GB2312" w:eastAsia="仿宋_GB2312" w:hint="eastAsia"/>
          <w:b/>
          <w:bCs/>
          <w:sz w:val="32"/>
        </w:rPr>
        <w:t>或者吊销</w:t>
      </w:r>
      <w:r w:rsidR="003E645E">
        <w:rPr>
          <w:rFonts w:ascii="仿宋_GB2312" w:eastAsia="仿宋_GB2312" w:hint="eastAsia"/>
          <w:b/>
          <w:bCs/>
          <w:sz w:val="32"/>
        </w:rPr>
        <w:t>合格证</w:t>
      </w:r>
      <w:r w:rsidR="005D23AB">
        <w:rPr>
          <w:rFonts w:ascii="仿宋_GB2312" w:eastAsia="仿宋_GB2312" w:hint="eastAsia"/>
          <w:b/>
          <w:bCs/>
          <w:sz w:val="32"/>
        </w:rPr>
        <w:t>、</w:t>
      </w:r>
      <w:r w:rsidR="00F607B5">
        <w:rPr>
          <w:rFonts w:ascii="仿宋_GB2312" w:eastAsia="仿宋_GB2312" w:hint="eastAsia"/>
          <w:b/>
          <w:bCs/>
          <w:sz w:val="32"/>
        </w:rPr>
        <w:t>经营许可</w:t>
      </w:r>
      <w:r w:rsidR="00363C2E">
        <w:rPr>
          <w:rFonts w:ascii="仿宋_GB2312" w:eastAsia="仿宋_GB2312" w:hint="eastAsia"/>
          <w:b/>
          <w:bCs/>
          <w:sz w:val="32"/>
        </w:rPr>
        <w:t>的情形</w:t>
      </w:r>
    </w:p>
    <w:p w14:paraId="419B3D6D" w14:textId="78211222" w:rsidR="00F312D1" w:rsidRDefault="00F312D1" w:rsidP="00F312D1">
      <w:pPr>
        <w:pStyle w:val="af"/>
        <w:numPr>
          <w:ilvl w:val="0"/>
          <w:numId w:val="24"/>
        </w:numPr>
        <w:ind w:left="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对于</w:t>
      </w:r>
      <w:r w:rsidRPr="00055495">
        <w:rPr>
          <w:rFonts w:ascii="仿宋_GB2312" w:eastAsia="仿宋_GB2312" w:hint="eastAsia"/>
          <w:sz w:val="32"/>
        </w:rPr>
        <w:t>检查中发现不再符合相应</w:t>
      </w:r>
      <w:r>
        <w:rPr>
          <w:rFonts w:ascii="仿宋_GB2312" w:eastAsia="仿宋_GB2312" w:hint="eastAsia"/>
          <w:sz w:val="32"/>
        </w:rPr>
        <w:t>运营人或者驾驶员学校合格证的</w:t>
      </w:r>
      <w:r w:rsidRPr="00055495">
        <w:rPr>
          <w:rFonts w:ascii="仿宋_GB2312" w:eastAsia="仿宋_GB2312" w:hint="eastAsia"/>
          <w:sz w:val="32"/>
        </w:rPr>
        <w:t>颁发条件</w:t>
      </w:r>
      <w:r>
        <w:rPr>
          <w:rFonts w:ascii="仿宋_GB2312" w:eastAsia="仿宋_GB2312" w:hint="eastAsia"/>
          <w:sz w:val="32"/>
        </w:rPr>
        <w:t>时，应当</w:t>
      </w:r>
      <w:r w:rsidRPr="00E312C8">
        <w:rPr>
          <w:rFonts w:ascii="仿宋_GB2312" w:eastAsia="仿宋_GB2312" w:hint="eastAsia"/>
          <w:sz w:val="32"/>
        </w:rPr>
        <w:t>依照《安全生产法》</w:t>
      </w:r>
      <w:r w:rsidR="00D35517" w:rsidRPr="00AC1AE8">
        <w:rPr>
          <w:rFonts w:ascii="仿宋_GB2312" w:eastAsia="仿宋_GB2312" w:hint="eastAsia"/>
          <w:sz w:val="32"/>
        </w:rPr>
        <w:t>第六十</w:t>
      </w:r>
      <w:r w:rsidR="00D35517">
        <w:rPr>
          <w:rFonts w:ascii="仿宋_GB2312" w:eastAsia="仿宋_GB2312" w:hint="eastAsia"/>
          <w:sz w:val="32"/>
        </w:rPr>
        <w:t>三</w:t>
      </w:r>
      <w:r w:rsidR="00D35517" w:rsidRPr="00AC1AE8">
        <w:rPr>
          <w:rFonts w:ascii="仿宋_GB2312" w:eastAsia="仿宋_GB2312" w:hint="eastAsia"/>
          <w:sz w:val="32"/>
        </w:rPr>
        <w:t>条</w:t>
      </w:r>
      <w:r w:rsidR="00D35517">
        <w:rPr>
          <w:rFonts w:ascii="仿宋_GB2312" w:eastAsia="仿宋_GB2312" w:hint="eastAsia"/>
          <w:sz w:val="32"/>
        </w:rPr>
        <w:t>不再具备安全生产条件</w:t>
      </w:r>
      <w:r w:rsidRPr="00E312C8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撤销相应合格证。</w:t>
      </w:r>
    </w:p>
    <w:p w14:paraId="27C19658" w14:textId="03118F8A" w:rsidR="008B3CE6" w:rsidRDefault="00D23A20" w:rsidP="00F312D1">
      <w:pPr>
        <w:pStyle w:val="af"/>
        <w:numPr>
          <w:ilvl w:val="0"/>
          <w:numId w:val="24"/>
        </w:numPr>
        <w:ind w:left="0" w:firstLine="640"/>
        <w:rPr>
          <w:rFonts w:ascii="仿宋_GB2312" w:eastAsia="仿宋_GB2312"/>
          <w:sz w:val="32"/>
        </w:rPr>
      </w:pPr>
      <w:r w:rsidRPr="00D23A20">
        <w:rPr>
          <w:rFonts w:ascii="仿宋_GB2312" w:eastAsia="仿宋_GB2312" w:hint="eastAsia"/>
          <w:sz w:val="32"/>
        </w:rPr>
        <w:t>对于检查中发现下列情形之一的，按照《行政许可法》《安全生产法》《民用航空行政许可规则》《通用航空经营许可管理规定》等规定，应撤销其经营许可证：</w:t>
      </w:r>
    </w:p>
    <w:p w14:paraId="218DE45C" w14:textId="72997AB6" w:rsidR="0099284A" w:rsidRDefault="0099284A" w:rsidP="00B96127">
      <w:pPr>
        <w:pStyle w:val="af"/>
        <w:numPr>
          <w:ilvl w:val="0"/>
          <w:numId w:val="37"/>
        </w:numPr>
        <w:ind w:left="0" w:firstLine="640"/>
        <w:rPr>
          <w:rFonts w:ascii="仿宋_GB2312" w:eastAsia="仿宋_GB2312"/>
          <w:sz w:val="32"/>
        </w:rPr>
      </w:pPr>
      <w:proofErr w:type="gramStart"/>
      <w:r w:rsidRPr="0099284A">
        <w:rPr>
          <w:rFonts w:ascii="仿宋_GB2312" w:eastAsia="仿宋_GB2312" w:hint="eastAsia"/>
          <w:sz w:val="32"/>
        </w:rPr>
        <w:t>不</w:t>
      </w:r>
      <w:proofErr w:type="gramEnd"/>
      <w:r w:rsidRPr="0099284A">
        <w:rPr>
          <w:rFonts w:ascii="仿宋_GB2312" w:eastAsia="仿宋_GB2312" w:hint="eastAsia"/>
          <w:sz w:val="32"/>
        </w:rPr>
        <w:t>持续满足经营许可条件，经</w:t>
      </w:r>
      <w:r w:rsidRPr="0099284A">
        <w:rPr>
          <w:rFonts w:ascii="仿宋_GB2312" w:eastAsia="仿宋_GB2312"/>
          <w:sz w:val="32"/>
        </w:rPr>
        <w:t>90天整改期仍未满足经营许可颁发条件的，按照《行政许可法》第六十九条、《安全生产法》第六十三条和《通用航空经营许可管理规定》第四十六条的规定，撤销其经营许可证；</w:t>
      </w:r>
    </w:p>
    <w:p w14:paraId="1F95BF02" w14:textId="3F33D6A1" w:rsidR="007F438C" w:rsidRDefault="009B55EF" w:rsidP="00B96127">
      <w:pPr>
        <w:pStyle w:val="af"/>
        <w:numPr>
          <w:ilvl w:val="0"/>
          <w:numId w:val="37"/>
        </w:numPr>
        <w:ind w:left="0" w:firstLine="640"/>
        <w:rPr>
          <w:rFonts w:ascii="仿宋_GB2312" w:eastAsia="仿宋_GB2312"/>
          <w:sz w:val="32"/>
        </w:rPr>
      </w:pPr>
      <w:r w:rsidRPr="009B55EF">
        <w:rPr>
          <w:rFonts w:ascii="仿宋_GB2312" w:eastAsia="仿宋_GB2312" w:hint="eastAsia"/>
          <w:sz w:val="32"/>
        </w:rPr>
        <w:t>连续</w:t>
      </w:r>
      <w:r w:rsidRPr="009B55EF">
        <w:rPr>
          <w:rFonts w:ascii="仿宋_GB2312" w:eastAsia="仿宋_GB2312"/>
          <w:sz w:val="32"/>
        </w:rPr>
        <w:t>12个月未运营或连续两年未按规章要求报送年度报告，经局方采取下列措施之</w:t>
      </w:r>
      <w:proofErr w:type="gramStart"/>
      <w:r w:rsidRPr="009B55EF">
        <w:rPr>
          <w:rFonts w:ascii="仿宋_GB2312" w:eastAsia="仿宋_GB2312"/>
          <w:sz w:val="32"/>
        </w:rPr>
        <w:t>一对企业</w:t>
      </w:r>
      <w:proofErr w:type="gramEnd"/>
      <w:r w:rsidRPr="009B55EF">
        <w:rPr>
          <w:rFonts w:ascii="仿宋_GB2312" w:eastAsia="仿宋_GB2312"/>
          <w:sz w:val="32"/>
        </w:rPr>
        <w:t>开展检查，企业仍未能提供其持续符合经营许可条件证明材料的，可认定其不具备安全生产条件，经地区管理局公告公示无异议后，撤销其经营许可证。</w:t>
      </w:r>
    </w:p>
    <w:p w14:paraId="2BFB05E2" w14:textId="77777777" w:rsidR="00992516" w:rsidRPr="00992516" w:rsidRDefault="00992516" w:rsidP="00B96127">
      <w:pPr>
        <w:pStyle w:val="af"/>
        <w:numPr>
          <w:ilvl w:val="0"/>
          <w:numId w:val="33"/>
        </w:numPr>
        <w:ind w:left="0" w:firstLineChars="400" w:firstLine="1280"/>
        <w:rPr>
          <w:rFonts w:ascii="仿宋_GB2312" w:eastAsia="仿宋_GB2312"/>
          <w:sz w:val="32"/>
        </w:rPr>
      </w:pPr>
      <w:r w:rsidRPr="00992516">
        <w:rPr>
          <w:rFonts w:ascii="仿宋_GB2312" w:eastAsia="仿宋_GB2312" w:hint="eastAsia"/>
          <w:sz w:val="32"/>
        </w:rPr>
        <w:t>局方在</w:t>
      </w:r>
      <w:r w:rsidRPr="00992516">
        <w:rPr>
          <w:rFonts w:ascii="仿宋_GB2312" w:eastAsia="仿宋_GB2312"/>
          <w:sz w:val="32"/>
        </w:rPr>
        <w:t>1个月内，向通航企业法定代表人、联系人拨打电话、或发送提示告知信息、或发送电子邮件3次及以</w:t>
      </w:r>
      <w:r w:rsidRPr="00992516">
        <w:rPr>
          <w:rFonts w:ascii="仿宋_GB2312" w:eastAsia="仿宋_GB2312"/>
          <w:sz w:val="32"/>
        </w:rPr>
        <w:lastRenderedPageBreak/>
        <w:t>上（每次至少间隔1周，每次至少采取两种沟通手段），但未能有效沟通联系，且后续1个月内企业未主动与局方取得有效联系的；</w:t>
      </w:r>
    </w:p>
    <w:p w14:paraId="234379A0" w14:textId="138843A0" w:rsidR="009375DB" w:rsidRPr="0099284A" w:rsidRDefault="00992516" w:rsidP="00B96127">
      <w:pPr>
        <w:pStyle w:val="af"/>
        <w:numPr>
          <w:ilvl w:val="0"/>
          <w:numId w:val="33"/>
        </w:numPr>
        <w:ind w:left="0" w:firstLineChars="400" w:firstLine="1280"/>
        <w:rPr>
          <w:rFonts w:ascii="仿宋_GB2312" w:eastAsia="仿宋_GB2312"/>
          <w:sz w:val="32"/>
        </w:rPr>
      </w:pPr>
      <w:r w:rsidRPr="00992516">
        <w:rPr>
          <w:rFonts w:ascii="仿宋_GB2312" w:eastAsia="仿宋_GB2312" w:hint="eastAsia"/>
          <w:sz w:val="32"/>
        </w:rPr>
        <w:t>局方赴企业注册办公地址开展检查，并确认办公地点改做他用；或在</w:t>
      </w:r>
      <w:r w:rsidRPr="00992516">
        <w:rPr>
          <w:rFonts w:ascii="仿宋_GB2312" w:eastAsia="仿宋_GB2312"/>
          <w:sz w:val="32"/>
        </w:rPr>
        <w:t>1个月内，2次以上赴企业注册办公地址均无法核实办公地点是否被改做他用的。</w:t>
      </w:r>
    </w:p>
    <w:p w14:paraId="0F0D9662" w14:textId="048B74F6" w:rsidR="008310EE" w:rsidRPr="00B96127" w:rsidRDefault="00E307A0" w:rsidP="00B96127">
      <w:pPr>
        <w:pStyle w:val="af"/>
        <w:numPr>
          <w:ilvl w:val="0"/>
          <w:numId w:val="24"/>
        </w:numPr>
        <w:ind w:left="0" w:firstLine="640"/>
        <w:rPr>
          <w:rFonts w:ascii="仿宋_GB2312" w:eastAsia="仿宋_GB2312"/>
          <w:sz w:val="32"/>
        </w:rPr>
      </w:pPr>
      <w:r w:rsidRPr="00B96127">
        <w:rPr>
          <w:rFonts w:ascii="仿宋_GB2312" w:eastAsia="仿宋_GB2312" w:hint="eastAsia"/>
          <w:sz w:val="32"/>
        </w:rPr>
        <w:t>对于</w:t>
      </w:r>
      <w:r w:rsidR="0096723B" w:rsidRPr="00B96127">
        <w:rPr>
          <w:rFonts w:ascii="仿宋_GB2312" w:eastAsia="仿宋_GB2312" w:hint="eastAsia"/>
          <w:sz w:val="32"/>
        </w:rPr>
        <w:t>检查中发现下列情形之一的，</w:t>
      </w:r>
      <w:r w:rsidR="006746B6" w:rsidRPr="00B96127">
        <w:rPr>
          <w:rFonts w:ascii="仿宋_GB2312" w:eastAsia="仿宋_GB2312" w:hint="eastAsia"/>
          <w:sz w:val="32"/>
        </w:rPr>
        <w:t>应当</w:t>
      </w:r>
      <w:r w:rsidR="00EE7BB9" w:rsidRPr="00B96127">
        <w:rPr>
          <w:rFonts w:ascii="仿宋_GB2312" w:eastAsia="仿宋_GB2312" w:hint="eastAsia"/>
          <w:sz w:val="32"/>
        </w:rPr>
        <w:t>依照《安全生产法》</w:t>
      </w:r>
      <w:r w:rsidR="00215D70" w:rsidRPr="00B96127">
        <w:rPr>
          <w:rFonts w:ascii="仿宋_GB2312" w:eastAsia="仿宋_GB2312" w:hint="eastAsia"/>
          <w:sz w:val="32"/>
        </w:rPr>
        <w:t>第一百一十三条</w:t>
      </w:r>
      <w:r w:rsidR="00EE7BB9" w:rsidRPr="00B96127">
        <w:rPr>
          <w:rFonts w:ascii="仿宋_GB2312" w:eastAsia="仿宋_GB2312" w:hint="eastAsia"/>
          <w:sz w:val="32"/>
        </w:rPr>
        <w:t>，</w:t>
      </w:r>
      <w:r w:rsidR="00174F74" w:rsidRPr="00B96127">
        <w:rPr>
          <w:rFonts w:ascii="仿宋_GB2312" w:eastAsia="仿宋_GB2312" w:hint="eastAsia"/>
          <w:sz w:val="32"/>
        </w:rPr>
        <w:t>吊销相应合格证</w:t>
      </w:r>
      <w:r w:rsidR="00F607B5" w:rsidRPr="00B96127">
        <w:rPr>
          <w:rFonts w:ascii="仿宋_GB2312" w:eastAsia="仿宋_GB2312" w:hint="eastAsia"/>
          <w:sz w:val="32"/>
        </w:rPr>
        <w:t>和经营许可证</w:t>
      </w:r>
      <w:r w:rsidR="00174F74" w:rsidRPr="00B96127">
        <w:rPr>
          <w:rFonts w:ascii="仿宋_GB2312" w:eastAsia="仿宋_GB2312" w:hint="eastAsia"/>
          <w:sz w:val="32"/>
        </w:rPr>
        <w:t>，</w:t>
      </w:r>
      <w:r w:rsidR="003257B2" w:rsidRPr="00B96127">
        <w:rPr>
          <w:rFonts w:ascii="仿宋_GB2312" w:eastAsia="仿宋_GB2312" w:hint="eastAsia"/>
          <w:sz w:val="32"/>
        </w:rPr>
        <w:t>且通航企业主要负责人五年内不得担任任何通航企业主要负责人；情节严重的，终身不得担任</w:t>
      </w:r>
      <w:r w:rsidR="00D73F26" w:rsidRPr="00B96127">
        <w:rPr>
          <w:rFonts w:ascii="仿宋_GB2312" w:eastAsia="仿宋_GB2312" w:hint="eastAsia"/>
          <w:sz w:val="32"/>
        </w:rPr>
        <w:t>民航企业主要负责人：</w:t>
      </w:r>
    </w:p>
    <w:p w14:paraId="5771F61D" w14:textId="0088ECB5" w:rsidR="00D3494B" w:rsidRPr="00D3494B" w:rsidRDefault="00907C28" w:rsidP="00B96127">
      <w:pPr>
        <w:pStyle w:val="af"/>
        <w:numPr>
          <w:ilvl w:val="0"/>
          <w:numId w:val="36"/>
        </w:numPr>
        <w:ind w:left="0" w:firstLine="640"/>
        <w:rPr>
          <w:rFonts w:ascii="仿宋_GB2312" w:eastAsia="仿宋_GB2312"/>
          <w:sz w:val="32"/>
        </w:rPr>
      </w:pPr>
      <w:r w:rsidRPr="00907C28">
        <w:rPr>
          <w:rFonts w:ascii="仿宋_GB2312" w:eastAsia="仿宋_GB2312" w:hint="eastAsia"/>
          <w:sz w:val="32"/>
        </w:rPr>
        <w:t>参照《民航重大安全隐患判定标准（试行）》判断</w:t>
      </w:r>
      <w:r w:rsidR="00962A88" w:rsidRPr="00D3494B">
        <w:rPr>
          <w:rFonts w:ascii="仿宋_GB2312" w:eastAsia="仿宋_GB2312" w:hint="eastAsia"/>
          <w:sz w:val="32"/>
        </w:rPr>
        <w:t>存在</w:t>
      </w:r>
      <w:r w:rsidRPr="00907C28">
        <w:rPr>
          <w:rFonts w:ascii="仿宋_GB2312" w:eastAsia="仿宋_GB2312" w:hint="eastAsia"/>
          <w:sz w:val="32"/>
        </w:rPr>
        <w:t>重大安全隐患，以及可能导致事故发生的其他安全隐患</w:t>
      </w:r>
      <w:r w:rsidR="00962A88">
        <w:rPr>
          <w:rFonts w:ascii="仿宋_GB2312" w:eastAsia="仿宋_GB2312" w:hint="eastAsia"/>
          <w:sz w:val="32"/>
        </w:rPr>
        <w:t>时</w:t>
      </w:r>
      <w:r w:rsidR="00D3494B" w:rsidRPr="00D3494B">
        <w:rPr>
          <w:rFonts w:ascii="仿宋_GB2312" w:eastAsia="仿宋_GB2312" w:hint="eastAsia"/>
          <w:sz w:val="32"/>
        </w:rPr>
        <w:t>，一百八十日内三次或者一年内四次受到《安全生产法》规定的行政处罚的；</w:t>
      </w:r>
    </w:p>
    <w:p w14:paraId="46B8CD5A" w14:textId="650DD9C4" w:rsidR="002A0A64" w:rsidRPr="002A0A64" w:rsidRDefault="00D3494B" w:rsidP="00B96127">
      <w:pPr>
        <w:pStyle w:val="af"/>
        <w:numPr>
          <w:ilvl w:val="0"/>
          <w:numId w:val="36"/>
        </w:numPr>
        <w:ind w:left="0" w:firstLine="640"/>
        <w:rPr>
          <w:rFonts w:ascii="仿宋_GB2312" w:eastAsia="仿宋_GB2312"/>
          <w:sz w:val="32"/>
        </w:rPr>
      </w:pPr>
      <w:r w:rsidRPr="002A0A64">
        <w:rPr>
          <w:rFonts w:ascii="仿宋_GB2312" w:eastAsia="仿宋_GB2312" w:hint="eastAsia"/>
          <w:sz w:val="32"/>
        </w:rPr>
        <w:t>经</w:t>
      </w:r>
      <w:r w:rsidR="00534525" w:rsidRPr="002A0A64">
        <w:rPr>
          <w:rFonts w:ascii="仿宋_GB2312" w:eastAsia="仿宋_GB2312" w:hint="eastAsia"/>
          <w:sz w:val="32"/>
        </w:rPr>
        <w:t>暂停运行整顿</w:t>
      </w:r>
      <w:r w:rsidR="00D060BA" w:rsidRPr="002A0A64">
        <w:rPr>
          <w:rFonts w:ascii="仿宋_GB2312" w:eastAsia="仿宋_GB2312" w:hint="eastAsia"/>
          <w:sz w:val="32"/>
        </w:rPr>
        <w:t>，</w:t>
      </w:r>
      <w:r w:rsidRPr="002A0A64">
        <w:rPr>
          <w:rFonts w:ascii="仿宋_GB2312" w:eastAsia="仿宋_GB2312" w:hint="eastAsia"/>
          <w:sz w:val="32"/>
        </w:rPr>
        <w:t>仍不具备法律、行政法规和国家标准或者行业标准规定的安全生产条件的；</w:t>
      </w:r>
      <w:r w:rsidR="00DA1B7A" w:rsidRPr="002A0A64">
        <w:rPr>
          <w:rFonts w:ascii="仿宋_GB2312" w:eastAsia="仿宋_GB2312"/>
          <w:sz w:val="32"/>
        </w:rPr>
        <w:t xml:space="preserve"> </w:t>
      </w:r>
    </w:p>
    <w:p w14:paraId="74BD8B81" w14:textId="686E90EA" w:rsidR="00D3494B" w:rsidRPr="00D3494B" w:rsidRDefault="00D3494B" w:rsidP="00B96127">
      <w:pPr>
        <w:pStyle w:val="af"/>
        <w:numPr>
          <w:ilvl w:val="0"/>
          <w:numId w:val="36"/>
        </w:numPr>
        <w:ind w:left="0" w:firstLine="640"/>
        <w:rPr>
          <w:rFonts w:ascii="仿宋_GB2312" w:eastAsia="仿宋_GB2312"/>
          <w:sz w:val="32"/>
        </w:rPr>
      </w:pPr>
      <w:r w:rsidRPr="00D3494B">
        <w:rPr>
          <w:rFonts w:ascii="仿宋_GB2312" w:eastAsia="仿宋_GB2312" w:hint="eastAsia"/>
          <w:sz w:val="32"/>
        </w:rPr>
        <w:t>不具备法律、行政法规和国家标准或者行业标准规定的安全生产条件，导致发生重大、特别重大生产安全事故的；</w:t>
      </w:r>
    </w:p>
    <w:p w14:paraId="497D5C09" w14:textId="3708C4A0" w:rsidR="00D73F26" w:rsidRPr="0035671B" w:rsidRDefault="00D3494B" w:rsidP="00B96127">
      <w:pPr>
        <w:pStyle w:val="af"/>
        <w:numPr>
          <w:ilvl w:val="0"/>
          <w:numId w:val="36"/>
        </w:numPr>
        <w:ind w:left="0" w:firstLine="640"/>
        <w:rPr>
          <w:rFonts w:ascii="仿宋_GB2312" w:eastAsia="仿宋_GB2312"/>
          <w:sz w:val="32"/>
        </w:rPr>
      </w:pPr>
      <w:r w:rsidRPr="00D3494B">
        <w:rPr>
          <w:rFonts w:ascii="仿宋_GB2312" w:eastAsia="仿宋_GB2312" w:hint="eastAsia"/>
          <w:sz w:val="32"/>
        </w:rPr>
        <w:t>拒不执行</w:t>
      </w:r>
      <w:r w:rsidR="00AD4D88">
        <w:rPr>
          <w:rFonts w:ascii="仿宋_GB2312" w:eastAsia="仿宋_GB2312" w:hint="eastAsia"/>
          <w:sz w:val="32"/>
        </w:rPr>
        <w:t>民航地区管理局</w:t>
      </w:r>
      <w:proofErr w:type="gramStart"/>
      <w:r w:rsidRPr="00D3494B">
        <w:rPr>
          <w:rFonts w:ascii="仿宋_GB2312" w:eastAsia="仿宋_GB2312" w:hint="eastAsia"/>
          <w:sz w:val="32"/>
        </w:rPr>
        <w:t>作出</w:t>
      </w:r>
      <w:proofErr w:type="gramEnd"/>
      <w:r w:rsidRPr="00D3494B">
        <w:rPr>
          <w:rFonts w:ascii="仿宋_GB2312" w:eastAsia="仿宋_GB2312" w:hint="eastAsia"/>
          <w:sz w:val="32"/>
        </w:rPr>
        <w:t>的</w:t>
      </w:r>
      <w:r w:rsidR="00534525">
        <w:rPr>
          <w:rFonts w:ascii="仿宋_GB2312" w:eastAsia="仿宋_GB2312" w:hint="eastAsia"/>
          <w:sz w:val="32"/>
        </w:rPr>
        <w:t>暂停运行整顿</w:t>
      </w:r>
      <w:r w:rsidRPr="00D3494B">
        <w:rPr>
          <w:rFonts w:ascii="仿宋_GB2312" w:eastAsia="仿宋_GB2312" w:hint="eastAsia"/>
          <w:sz w:val="32"/>
        </w:rPr>
        <w:t>决定的。</w:t>
      </w:r>
    </w:p>
    <w:p w14:paraId="61D16931" w14:textId="6B8DDCF7" w:rsidR="000E2566" w:rsidRPr="000E2566" w:rsidRDefault="000E2566" w:rsidP="000E2566">
      <w:pPr>
        <w:numPr>
          <w:ilvl w:val="0"/>
          <w:numId w:val="2"/>
        </w:numPr>
        <w:ind w:left="0" w:firstLineChars="200" w:firstLine="643"/>
        <w:rPr>
          <w:rFonts w:ascii="仿宋_GB2312" w:eastAsia="仿宋_GB2312"/>
          <w:b/>
          <w:bCs/>
          <w:sz w:val="32"/>
        </w:rPr>
      </w:pPr>
      <w:r w:rsidRPr="000E2566">
        <w:rPr>
          <w:rFonts w:ascii="仿宋_GB2312" w:eastAsia="仿宋_GB2312" w:hint="eastAsia"/>
          <w:b/>
          <w:bCs/>
          <w:sz w:val="32"/>
        </w:rPr>
        <w:t>合格证</w:t>
      </w:r>
      <w:r w:rsidR="00346375">
        <w:rPr>
          <w:rFonts w:ascii="仿宋_GB2312" w:eastAsia="仿宋_GB2312" w:hint="eastAsia"/>
          <w:b/>
          <w:bCs/>
          <w:sz w:val="32"/>
        </w:rPr>
        <w:t>和经营许可的</w:t>
      </w:r>
      <w:r w:rsidRPr="000E2566">
        <w:rPr>
          <w:rFonts w:ascii="仿宋_GB2312" w:eastAsia="仿宋_GB2312" w:hint="eastAsia"/>
          <w:b/>
          <w:bCs/>
          <w:sz w:val="32"/>
        </w:rPr>
        <w:t>注销</w:t>
      </w:r>
    </w:p>
    <w:p w14:paraId="39BD6E05" w14:textId="38CF6C90" w:rsidR="000E2566" w:rsidRDefault="000E2566" w:rsidP="00B96127">
      <w:pPr>
        <w:numPr>
          <w:ilvl w:val="0"/>
          <w:numId w:val="17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当出现下列情况</w:t>
      </w:r>
      <w:r w:rsidR="008F05F6">
        <w:rPr>
          <w:rFonts w:ascii="仿宋_GB2312" w:eastAsia="仿宋_GB2312" w:hint="eastAsia"/>
          <w:sz w:val="32"/>
        </w:rPr>
        <w:t>时，</w:t>
      </w:r>
      <w:r w:rsidR="00E129A6" w:rsidRPr="00E129A6">
        <w:rPr>
          <w:rFonts w:ascii="仿宋_GB2312" w:eastAsia="仿宋_GB2312" w:hint="eastAsia"/>
          <w:sz w:val="32"/>
        </w:rPr>
        <w:t>依照《</w:t>
      </w:r>
      <w:r w:rsidR="00E129A6">
        <w:rPr>
          <w:rFonts w:ascii="仿宋_GB2312" w:eastAsia="仿宋_GB2312" w:hint="eastAsia"/>
          <w:sz w:val="32"/>
        </w:rPr>
        <w:t>行政许可</w:t>
      </w:r>
      <w:r w:rsidR="00E129A6" w:rsidRPr="00E129A6">
        <w:rPr>
          <w:rFonts w:ascii="仿宋_GB2312" w:eastAsia="仿宋_GB2312" w:hint="eastAsia"/>
          <w:sz w:val="32"/>
        </w:rPr>
        <w:t>法》第</w:t>
      </w:r>
      <w:r w:rsidR="00E129A6">
        <w:rPr>
          <w:rFonts w:ascii="仿宋_GB2312" w:eastAsia="仿宋_GB2312" w:hint="eastAsia"/>
          <w:sz w:val="32"/>
        </w:rPr>
        <w:t>七十条，</w:t>
      </w:r>
      <w:r w:rsidR="00F81F01">
        <w:rPr>
          <w:rFonts w:ascii="仿宋_GB2312" w:eastAsia="仿宋_GB2312" w:hint="eastAsia"/>
          <w:sz w:val="32"/>
        </w:rPr>
        <w:t>应当</w:t>
      </w:r>
      <w:r w:rsidR="008F05F6">
        <w:rPr>
          <w:rFonts w:ascii="仿宋_GB2312" w:eastAsia="仿宋_GB2312" w:hint="eastAsia"/>
          <w:sz w:val="32"/>
        </w:rPr>
        <w:t>注销相应合格证：</w:t>
      </w:r>
    </w:p>
    <w:p w14:paraId="33327AE7" w14:textId="054790C2" w:rsidR="003B1A59" w:rsidRPr="0065577A" w:rsidRDefault="0065577A" w:rsidP="00B96127">
      <w:pPr>
        <w:numPr>
          <w:ilvl w:val="0"/>
          <w:numId w:val="34"/>
        </w:numPr>
        <w:ind w:left="0" w:firstLineChars="200" w:firstLine="640"/>
        <w:rPr>
          <w:rFonts w:ascii="仿宋_GB2312" w:eastAsia="仿宋_GB2312"/>
          <w:sz w:val="32"/>
        </w:rPr>
      </w:pPr>
      <w:r w:rsidRPr="0065577A">
        <w:rPr>
          <w:rFonts w:ascii="仿宋_GB2312" w:eastAsia="仿宋_GB2312" w:hint="eastAsia"/>
          <w:sz w:val="32"/>
        </w:rPr>
        <w:t>CCAR</w:t>
      </w:r>
      <w:r w:rsidRPr="0065577A">
        <w:rPr>
          <w:rFonts w:ascii="仿宋_GB2312" w:eastAsia="仿宋_GB2312"/>
          <w:sz w:val="32"/>
        </w:rPr>
        <w:t>-141</w:t>
      </w:r>
      <w:r w:rsidRPr="0065577A">
        <w:rPr>
          <w:rFonts w:ascii="仿宋_GB2312" w:eastAsia="仿宋_GB2312" w:hint="eastAsia"/>
          <w:sz w:val="32"/>
        </w:rPr>
        <w:t>部驾驶员学校合格证有效期满未按照CCAR</w:t>
      </w:r>
      <w:r w:rsidRPr="0065577A">
        <w:rPr>
          <w:rFonts w:ascii="仿宋_GB2312" w:eastAsia="仿宋_GB2312"/>
          <w:sz w:val="32"/>
        </w:rPr>
        <w:t>-141</w:t>
      </w:r>
      <w:r w:rsidRPr="0065577A">
        <w:rPr>
          <w:rFonts w:ascii="仿宋_GB2312" w:eastAsia="仿宋_GB2312" w:hint="eastAsia"/>
          <w:sz w:val="32"/>
        </w:rPr>
        <w:t>部第1</w:t>
      </w:r>
      <w:r w:rsidRPr="0065577A">
        <w:rPr>
          <w:rFonts w:ascii="仿宋_GB2312" w:eastAsia="仿宋_GB2312"/>
          <w:sz w:val="32"/>
        </w:rPr>
        <w:t>41.29</w:t>
      </w:r>
      <w:r w:rsidRPr="0065577A">
        <w:rPr>
          <w:rFonts w:ascii="仿宋_GB2312" w:eastAsia="仿宋_GB2312" w:hint="eastAsia"/>
          <w:sz w:val="32"/>
        </w:rPr>
        <w:t>条实施更新</w:t>
      </w:r>
      <w:r w:rsidR="003B1A59" w:rsidRPr="0065577A">
        <w:rPr>
          <w:rFonts w:ascii="仿宋_GB2312" w:eastAsia="仿宋_GB2312" w:hint="eastAsia"/>
          <w:sz w:val="32"/>
        </w:rPr>
        <w:t>的；</w:t>
      </w:r>
    </w:p>
    <w:p w14:paraId="32A1B587" w14:textId="77777777" w:rsidR="008F05F6" w:rsidRPr="008F05F6" w:rsidRDefault="008F05F6" w:rsidP="00B96127">
      <w:pPr>
        <w:numPr>
          <w:ilvl w:val="0"/>
          <w:numId w:val="34"/>
        </w:numPr>
        <w:ind w:left="0" w:firstLineChars="200" w:firstLine="640"/>
        <w:rPr>
          <w:rFonts w:ascii="仿宋_GB2312" w:eastAsia="仿宋_GB2312"/>
          <w:sz w:val="32"/>
        </w:rPr>
      </w:pPr>
      <w:r w:rsidRPr="008F05F6">
        <w:rPr>
          <w:rFonts w:ascii="仿宋_GB2312" w:eastAsia="仿宋_GB2312"/>
          <w:sz w:val="32"/>
        </w:rPr>
        <w:t>合格证持有人依法终止的；</w:t>
      </w:r>
    </w:p>
    <w:p w14:paraId="00BDCC12" w14:textId="77777777" w:rsidR="008F05F6" w:rsidRPr="008F05F6" w:rsidRDefault="008F05F6" w:rsidP="00B96127">
      <w:pPr>
        <w:numPr>
          <w:ilvl w:val="0"/>
          <w:numId w:val="34"/>
        </w:numPr>
        <w:ind w:left="0" w:firstLineChars="200" w:firstLine="640"/>
        <w:rPr>
          <w:rFonts w:ascii="仿宋_GB2312" w:eastAsia="仿宋_GB2312"/>
          <w:sz w:val="32"/>
        </w:rPr>
      </w:pPr>
      <w:r w:rsidRPr="008F05F6">
        <w:rPr>
          <w:rFonts w:ascii="仿宋_GB2312" w:eastAsia="仿宋_GB2312"/>
          <w:sz w:val="32"/>
        </w:rPr>
        <w:t>合格证被吊销或者撤销的；</w:t>
      </w:r>
    </w:p>
    <w:p w14:paraId="0C4A81B8" w14:textId="0781A1EB" w:rsidR="008F05F6" w:rsidRDefault="008F05F6" w:rsidP="00B96127">
      <w:pPr>
        <w:numPr>
          <w:ilvl w:val="0"/>
          <w:numId w:val="34"/>
        </w:numPr>
        <w:ind w:left="0" w:firstLineChars="200" w:firstLine="640"/>
        <w:rPr>
          <w:rFonts w:ascii="仿宋_GB2312" w:eastAsia="仿宋_GB2312"/>
          <w:sz w:val="32"/>
        </w:rPr>
      </w:pPr>
      <w:r w:rsidRPr="008F05F6">
        <w:rPr>
          <w:rFonts w:ascii="仿宋_GB2312" w:eastAsia="仿宋_GB2312"/>
          <w:sz w:val="32"/>
        </w:rPr>
        <w:t>法律、法规规定的应当注销行政许可的其他情形。</w:t>
      </w:r>
    </w:p>
    <w:p w14:paraId="4557EC76" w14:textId="432E3CED" w:rsidR="0002261E" w:rsidRPr="0002261E" w:rsidRDefault="0002261E" w:rsidP="00B96127">
      <w:pPr>
        <w:numPr>
          <w:ilvl w:val="0"/>
          <w:numId w:val="17"/>
        </w:numPr>
        <w:ind w:left="0" w:firstLineChars="200" w:firstLine="640"/>
        <w:rPr>
          <w:rFonts w:ascii="仿宋_GB2312" w:eastAsia="仿宋_GB2312"/>
          <w:sz w:val="32"/>
        </w:rPr>
      </w:pPr>
      <w:r w:rsidRPr="0002261E">
        <w:rPr>
          <w:rFonts w:ascii="仿宋_GB2312" w:eastAsia="仿宋_GB2312" w:hint="eastAsia"/>
          <w:sz w:val="32"/>
        </w:rPr>
        <w:t>当出现下列情况时，按照《行政许可法》</w:t>
      </w:r>
      <w:r w:rsidR="00407DD6" w:rsidRPr="00407DD6">
        <w:rPr>
          <w:rFonts w:ascii="仿宋_GB2312" w:eastAsia="仿宋_GB2312" w:hint="eastAsia"/>
          <w:sz w:val="32"/>
        </w:rPr>
        <w:t>第七十条，</w:t>
      </w:r>
      <w:r w:rsidRPr="0002261E">
        <w:rPr>
          <w:rFonts w:ascii="仿宋_GB2312" w:eastAsia="仿宋_GB2312" w:hint="eastAsia"/>
          <w:sz w:val="32"/>
        </w:rPr>
        <w:t>应当注销其经营许可证：</w:t>
      </w:r>
    </w:p>
    <w:p w14:paraId="591740A9" w14:textId="21A09CE1" w:rsidR="0002261E" w:rsidRPr="0002261E" w:rsidRDefault="0002261E" w:rsidP="00B96127">
      <w:pPr>
        <w:numPr>
          <w:ilvl w:val="0"/>
          <w:numId w:val="35"/>
        </w:numPr>
        <w:ind w:left="0" w:firstLineChars="200" w:firstLine="640"/>
        <w:rPr>
          <w:rFonts w:ascii="仿宋_GB2312" w:eastAsia="仿宋_GB2312"/>
          <w:sz w:val="32"/>
        </w:rPr>
      </w:pPr>
      <w:r w:rsidRPr="0002261E">
        <w:rPr>
          <w:rFonts w:ascii="仿宋_GB2312" w:eastAsia="仿宋_GB2312"/>
          <w:sz w:val="32"/>
        </w:rPr>
        <w:t>经营许可证依法被撤销、吊销的；</w:t>
      </w:r>
    </w:p>
    <w:p w14:paraId="6C186C68" w14:textId="65F38E2A" w:rsidR="0002261E" w:rsidRPr="0002261E" w:rsidRDefault="0002261E" w:rsidP="00B96127">
      <w:pPr>
        <w:numPr>
          <w:ilvl w:val="0"/>
          <w:numId w:val="35"/>
        </w:numPr>
        <w:ind w:left="0" w:firstLineChars="200" w:firstLine="640"/>
        <w:rPr>
          <w:rFonts w:ascii="仿宋_GB2312" w:eastAsia="仿宋_GB2312"/>
          <w:sz w:val="32"/>
        </w:rPr>
      </w:pPr>
      <w:r w:rsidRPr="0002261E">
        <w:rPr>
          <w:rFonts w:ascii="仿宋_GB2312" w:eastAsia="仿宋_GB2312"/>
          <w:sz w:val="32"/>
        </w:rPr>
        <w:t>经营许可证持有人因破产、解散等原因或主动申请终止法人资格的；</w:t>
      </w:r>
    </w:p>
    <w:p w14:paraId="132D5C76" w14:textId="4ACEF19D" w:rsidR="00346375" w:rsidRDefault="0002261E" w:rsidP="00B96127">
      <w:pPr>
        <w:numPr>
          <w:ilvl w:val="0"/>
          <w:numId w:val="35"/>
        </w:numPr>
        <w:ind w:left="0" w:firstLineChars="200" w:firstLine="640"/>
        <w:rPr>
          <w:rFonts w:ascii="仿宋_GB2312" w:eastAsia="仿宋_GB2312"/>
          <w:sz w:val="32"/>
        </w:rPr>
      </w:pPr>
      <w:r w:rsidRPr="0002261E">
        <w:rPr>
          <w:rFonts w:ascii="仿宋_GB2312" w:eastAsia="仿宋_GB2312"/>
          <w:sz w:val="32"/>
        </w:rPr>
        <w:t>法律、法规规定的应当注销行政许可的其他情形。</w:t>
      </w:r>
    </w:p>
    <w:p w14:paraId="215F25A5" w14:textId="77777777" w:rsidR="00650818" w:rsidRPr="00650818" w:rsidRDefault="00650818" w:rsidP="00650818">
      <w:pPr>
        <w:numPr>
          <w:ilvl w:val="0"/>
          <w:numId w:val="5"/>
        </w:numPr>
        <w:rPr>
          <w:rFonts w:ascii="黑体" w:eastAsia="黑体" w:hAnsi="黑体"/>
          <w:sz w:val="32"/>
        </w:rPr>
      </w:pPr>
      <w:r w:rsidRPr="00650818">
        <w:rPr>
          <w:rFonts w:ascii="黑体" w:eastAsia="黑体" w:hAnsi="黑体" w:hint="eastAsia"/>
          <w:sz w:val="32"/>
        </w:rPr>
        <w:t>实施程序</w:t>
      </w:r>
    </w:p>
    <w:p w14:paraId="55BF1457" w14:textId="11F822BC" w:rsidR="00CB57C1" w:rsidRDefault="00CB57C1" w:rsidP="00F23745">
      <w:pPr>
        <w:numPr>
          <w:ilvl w:val="0"/>
          <w:numId w:val="19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当出现需要整改和处罚的情形时，由民航地区管理局依法下发整改通知书或者行政处罚通知书</w:t>
      </w:r>
      <w:r w:rsidR="008D6EFF">
        <w:rPr>
          <w:rFonts w:ascii="仿宋_GB2312" w:eastAsia="仿宋_GB2312" w:hint="eastAsia"/>
          <w:sz w:val="32"/>
        </w:rPr>
        <w:t>，要求</w:t>
      </w:r>
      <w:r w:rsidR="00562B50">
        <w:rPr>
          <w:rFonts w:ascii="仿宋_GB2312" w:eastAsia="仿宋_GB2312" w:hint="eastAsia"/>
          <w:sz w:val="32"/>
        </w:rPr>
        <w:t>限期完成整改或者接受行政处罚</w:t>
      </w:r>
      <w:r>
        <w:rPr>
          <w:rFonts w:ascii="仿宋_GB2312" w:eastAsia="仿宋_GB2312" w:hint="eastAsia"/>
          <w:sz w:val="32"/>
        </w:rPr>
        <w:t>。</w:t>
      </w:r>
    </w:p>
    <w:p w14:paraId="5A33F9F4" w14:textId="7E3BCAAF" w:rsidR="00F23745" w:rsidRDefault="00847335" w:rsidP="00F23745">
      <w:pPr>
        <w:numPr>
          <w:ilvl w:val="0"/>
          <w:numId w:val="19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当出现需要暂停运行的</w:t>
      </w:r>
      <w:r w:rsidR="00592A96">
        <w:rPr>
          <w:rFonts w:ascii="仿宋_GB2312" w:eastAsia="仿宋_GB2312" w:hint="eastAsia"/>
          <w:sz w:val="32"/>
        </w:rPr>
        <w:t>情形</w:t>
      </w:r>
      <w:r>
        <w:rPr>
          <w:rFonts w:ascii="仿宋_GB2312" w:eastAsia="仿宋_GB2312" w:hint="eastAsia"/>
          <w:sz w:val="32"/>
        </w:rPr>
        <w:t>时，由民航地区管理局通过</w:t>
      </w:r>
      <w:r w:rsidR="00BE0083">
        <w:rPr>
          <w:rFonts w:ascii="仿宋_GB2312" w:eastAsia="仿宋_GB2312" w:hint="eastAsia"/>
          <w:sz w:val="32"/>
        </w:rPr>
        <w:t>民航飞行标准监督管理系统（以下简称FSOP系统）</w:t>
      </w:r>
      <w:r w:rsidR="00F2016A">
        <w:rPr>
          <w:rFonts w:ascii="仿宋_GB2312" w:eastAsia="仿宋_GB2312" w:hint="eastAsia"/>
          <w:sz w:val="32"/>
        </w:rPr>
        <w:t>相应</w:t>
      </w:r>
      <w:r w:rsidR="00307C07">
        <w:rPr>
          <w:rFonts w:ascii="仿宋_GB2312" w:eastAsia="仿宋_GB2312" w:hint="eastAsia"/>
          <w:sz w:val="32"/>
        </w:rPr>
        <w:t>运行规范管理</w:t>
      </w:r>
      <w:r w:rsidR="00DE36CD">
        <w:rPr>
          <w:rFonts w:ascii="仿宋_GB2312" w:eastAsia="仿宋_GB2312" w:hint="eastAsia"/>
          <w:sz w:val="32"/>
        </w:rPr>
        <w:t>进行“暂停运行”操</w:t>
      </w:r>
      <w:r w:rsidR="00DE36CD" w:rsidRPr="00E40DDF">
        <w:rPr>
          <w:rFonts w:ascii="仿宋_GB2312" w:eastAsia="仿宋_GB2312" w:hint="eastAsia"/>
          <w:sz w:val="32"/>
        </w:rPr>
        <w:t>作</w:t>
      </w:r>
      <w:r w:rsidR="00C61BDA">
        <w:rPr>
          <w:rFonts w:ascii="仿宋_GB2312" w:eastAsia="仿宋_GB2312" w:hint="eastAsia"/>
          <w:sz w:val="32"/>
        </w:rPr>
        <w:t>，同时更新</w:t>
      </w:r>
      <w:r w:rsidR="000C16F1">
        <w:rPr>
          <w:rFonts w:ascii="仿宋_GB2312" w:eastAsia="仿宋_GB2312" w:hint="eastAsia"/>
          <w:sz w:val="32"/>
        </w:rPr>
        <w:t>合格证信息公开清单</w:t>
      </w:r>
      <w:r w:rsidR="00EE6A4E">
        <w:rPr>
          <w:rFonts w:ascii="仿宋_GB2312" w:eastAsia="仿宋_GB2312" w:hint="eastAsia"/>
          <w:sz w:val="32"/>
        </w:rPr>
        <w:t>运行状态</w:t>
      </w:r>
      <w:r w:rsidR="00A9377F">
        <w:rPr>
          <w:rFonts w:ascii="仿宋_GB2312" w:eastAsia="仿宋_GB2312" w:hint="eastAsia"/>
          <w:sz w:val="32"/>
        </w:rPr>
        <w:t>；</w:t>
      </w:r>
    </w:p>
    <w:p w14:paraId="408932B1" w14:textId="4B4B873F" w:rsidR="00FB03B1" w:rsidRDefault="000D04B5" w:rsidP="00F23745">
      <w:pPr>
        <w:numPr>
          <w:ilvl w:val="0"/>
          <w:numId w:val="19"/>
        </w:numPr>
        <w:ind w:left="0" w:firstLineChars="200" w:firstLine="640"/>
        <w:rPr>
          <w:rFonts w:ascii="仿宋_GB2312" w:eastAsia="仿宋_GB2312"/>
          <w:sz w:val="32"/>
        </w:rPr>
      </w:pPr>
      <w:r w:rsidRPr="000D04B5">
        <w:rPr>
          <w:rFonts w:ascii="仿宋_GB2312" w:eastAsia="仿宋_GB2312" w:hint="eastAsia"/>
          <w:sz w:val="32"/>
        </w:rPr>
        <w:t>当出现变更经营许可范围的情形时，通过“通用航</w:t>
      </w:r>
      <w:r w:rsidRPr="000D04B5">
        <w:rPr>
          <w:rFonts w:ascii="仿宋_GB2312" w:eastAsia="仿宋_GB2312" w:hint="eastAsia"/>
          <w:sz w:val="32"/>
        </w:rPr>
        <w:lastRenderedPageBreak/>
        <w:t>空管理系统”进行“变更经营项目”操作，同时暂停企业在系统中相应飞行作业备案功能；</w:t>
      </w:r>
    </w:p>
    <w:p w14:paraId="6D8B95D0" w14:textId="610E41A6" w:rsidR="000A53E6" w:rsidRDefault="00BB5CD6" w:rsidP="00F23745">
      <w:pPr>
        <w:numPr>
          <w:ilvl w:val="0"/>
          <w:numId w:val="19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当出现</w:t>
      </w:r>
      <w:r w:rsidR="000A53E6">
        <w:rPr>
          <w:rFonts w:ascii="仿宋_GB2312" w:eastAsia="仿宋_GB2312" w:hint="eastAsia"/>
          <w:sz w:val="32"/>
        </w:rPr>
        <w:t>需要撤销</w:t>
      </w:r>
      <w:r w:rsidR="00E55931">
        <w:rPr>
          <w:rFonts w:ascii="仿宋_GB2312" w:eastAsia="仿宋_GB2312" w:hint="eastAsia"/>
          <w:sz w:val="32"/>
        </w:rPr>
        <w:t>或者</w:t>
      </w:r>
      <w:r w:rsidR="000A53E6">
        <w:rPr>
          <w:rFonts w:ascii="仿宋_GB2312" w:eastAsia="仿宋_GB2312" w:hint="eastAsia"/>
          <w:sz w:val="32"/>
        </w:rPr>
        <w:t>吊销</w:t>
      </w:r>
      <w:r w:rsidR="00E55931">
        <w:rPr>
          <w:rFonts w:ascii="仿宋_GB2312" w:eastAsia="仿宋_GB2312" w:hint="eastAsia"/>
          <w:sz w:val="32"/>
        </w:rPr>
        <w:t>合格证</w:t>
      </w:r>
      <w:r w:rsidR="009A790E">
        <w:rPr>
          <w:rFonts w:ascii="仿宋_GB2312" w:eastAsia="仿宋_GB2312" w:hint="eastAsia"/>
          <w:sz w:val="32"/>
        </w:rPr>
        <w:t>、经营许可证</w:t>
      </w:r>
      <w:r w:rsidR="000A53E6">
        <w:rPr>
          <w:rFonts w:ascii="仿宋_GB2312" w:eastAsia="仿宋_GB2312" w:hint="eastAsia"/>
          <w:sz w:val="32"/>
        </w:rPr>
        <w:t>的情形时，由民航地区管理局依法</w:t>
      </w:r>
      <w:r w:rsidR="00351311">
        <w:rPr>
          <w:rFonts w:ascii="仿宋_GB2312" w:eastAsia="仿宋_GB2312" w:hint="eastAsia"/>
          <w:sz w:val="32"/>
        </w:rPr>
        <w:t>下发</w:t>
      </w:r>
      <w:r w:rsidR="002F5376">
        <w:rPr>
          <w:rFonts w:ascii="仿宋_GB2312" w:eastAsia="仿宋_GB2312" w:hint="eastAsia"/>
          <w:sz w:val="32"/>
        </w:rPr>
        <w:t>撤销</w:t>
      </w:r>
      <w:r w:rsidR="00B15B64">
        <w:rPr>
          <w:rFonts w:ascii="仿宋_GB2312" w:eastAsia="仿宋_GB2312" w:hint="eastAsia"/>
          <w:sz w:val="32"/>
        </w:rPr>
        <w:t>或者</w:t>
      </w:r>
      <w:r w:rsidR="002F5376">
        <w:rPr>
          <w:rFonts w:ascii="仿宋_GB2312" w:eastAsia="仿宋_GB2312" w:hint="eastAsia"/>
          <w:sz w:val="32"/>
        </w:rPr>
        <w:t>吊销</w:t>
      </w:r>
      <w:r w:rsidR="00C74B1E">
        <w:rPr>
          <w:rFonts w:ascii="仿宋_GB2312" w:eastAsia="仿宋_GB2312" w:hint="eastAsia"/>
          <w:sz w:val="32"/>
        </w:rPr>
        <w:t>行政</w:t>
      </w:r>
      <w:r w:rsidR="002F5376">
        <w:rPr>
          <w:rFonts w:ascii="仿宋_GB2312" w:eastAsia="仿宋_GB2312" w:hint="eastAsia"/>
          <w:sz w:val="32"/>
        </w:rPr>
        <w:t>许可决定书</w:t>
      </w:r>
      <w:r w:rsidR="00351311">
        <w:rPr>
          <w:rFonts w:ascii="仿宋_GB2312" w:eastAsia="仿宋_GB2312" w:hint="eastAsia"/>
          <w:sz w:val="32"/>
        </w:rPr>
        <w:t>，通过FSOP系统</w:t>
      </w:r>
      <w:r w:rsidR="00FB5272">
        <w:rPr>
          <w:rFonts w:ascii="仿宋_GB2312" w:eastAsia="仿宋_GB2312" w:hint="eastAsia"/>
          <w:sz w:val="32"/>
        </w:rPr>
        <w:t>、通用航空管理系统</w:t>
      </w:r>
      <w:r w:rsidR="00A7053E" w:rsidRPr="00A7053E">
        <w:rPr>
          <w:rFonts w:ascii="仿宋_GB2312" w:eastAsia="仿宋_GB2312" w:hint="eastAsia"/>
          <w:sz w:val="32"/>
        </w:rPr>
        <w:t>进行“注销”操作，同时备注撤销原因；</w:t>
      </w:r>
    </w:p>
    <w:p w14:paraId="7130DE45" w14:textId="66501394" w:rsidR="006D4FAA" w:rsidRPr="000D239A" w:rsidRDefault="006D4FAA" w:rsidP="000D239A">
      <w:pPr>
        <w:numPr>
          <w:ilvl w:val="0"/>
          <w:numId w:val="19"/>
        </w:numPr>
        <w:ind w:left="0" w:firstLineChars="200" w:firstLine="640"/>
        <w:rPr>
          <w:rFonts w:ascii="仿宋_GB2312" w:eastAsia="仿宋_GB2312"/>
          <w:sz w:val="32"/>
        </w:rPr>
      </w:pPr>
      <w:r w:rsidRPr="006D4FAA">
        <w:rPr>
          <w:rFonts w:ascii="仿宋_GB2312" w:eastAsia="仿宋_GB2312"/>
          <w:sz w:val="32"/>
        </w:rPr>
        <w:t>当出现需要</w:t>
      </w:r>
      <w:r>
        <w:rPr>
          <w:rFonts w:ascii="仿宋_GB2312" w:eastAsia="仿宋_GB2312" w:hint="eastAsia"/>
          <w:sz w:val="32"/>
        </w:rPr>
        <w:t>注销</w:t>
      </w:r>
      <w:r w:rsidRPr="006D4FAA">
        <w:rPr>
          <w:rFonts w:ascii="仿宋_GB2312" w:eastAsia="仿宋_GB2312"/>
          <w:sz w:val="32"/>
        </w:rPr>
        <w:t>合格证</w:t>
      </w:r>
      <w:r w:rsidR="00403892">
        <w:rPr>
          <w:rFonts w:ascii="仿宋_GB2312" w:eastAsia="仿宋_GB2312" w:hint="eastAsia"/>
          <w:sz w:val="32"/>
        </w:rPr>
        <w:t>、经营许可证</w:t>
      </w:r>
      <w:r w:rsidRPr="006D4FAA"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其他</w:t>
      </w:r>
      <w:r w:rsidRPr="006D4FAA">
        <w:rPr>
          <w:rFonts w:ascii="仿宋_GB2312" w:eastAsia="仿宋_GB2312"/>
          <w:sz w:val="32"/>
        </w:rPr>
        <w:t>情况时，由民航地区管理局通过FSOP系统</w:t>
      </w:r>
      <w:r w:rsidR="00403892">
        <w:rPr>
          <w:rFonts w:ascii="仿宋_GB2312" w:eastAsia="仿宋_GB2312" w:hint="eastAsia"/>
          <w:sz w:val="32"/>
        </w:rPr>
        <w:t>、通用航空管理系统</w:t>
      </w:r>
      <w:r w:rsidRPr="006D4FAA">
        <w:rPr>
          <w:rFonts w:ascii="仿宋_GB2312" w:eastAsia="仿宋_GB2312"/>
          <w:sz w:val="32"/>
        </w:rPr>
        <w:t>进行</w:t>
      </w:r>
      <w:r>
        <w:rPr>
          <w:rFonts w:ascii="仿宋_GB2312" w:eastAsia="仿宋_GB2312" w:hint="eastAsia"/>
          <w:sz w:val="32"/>
        </w:rPr>
        <w:t>“注销”</w:t>
      </w:r>
      <w:r w:rsidRPr="006D4FAA">
        <w:rPr>
          <w:rFonts w:ascii="仿宋_GB2312" w:eastAsia="仿宋_GB2312"/>
          <w:sz w:val="32"/>
        </w:rPr>
        <w:t>操作</w:t>
      </w:r>
      <w:r>
        <w:rPr>
          <w:rFonts w:ascii="仿宋_GB2312" w:eastAsia="仿宋_GB2312" w:hint="eastAsia"/>
          <w:sz w:val="32"/>
        </w:rPr>
        <w:t>，同时备注注销原因</w:t>
      </w:r>
      <w:r w:rsidR="000D239A" w:rsidRPr="003A6B92">
        <w:rPr>
          <w:rFonts w:ascii="仿宋_GB2312" w:eastAsia="仿宋_GB2312" w:hint="eastAsia"/>
          <w:sz w:val="32"/>
        </w:rPr>
        <w:t>。</w:t>
      </w:r>
    </w:p>
    <w:p w14:paraId="7ACBE836" w14:textId="29818BE2" w:rsidR="009B4528" w:rsidRPr="009B4528" w:rsidRDefault="009B4528" w:rsidP="009B4528">
      <w:pPr>
        <w:numPr>
          <w:ilvl w:val="0"/>
          <w:numId w:val="5"/>
        </w:num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其他</w:t>
      </w:r>
      <w:r w:rsidR="00553874">
        <w:rPr>
          <w:rFonts w:ascii="黑体" w:eastAsia="黑体" w:hAnsi="黑体" w:hint="eastAsia"/>
          <w:sz w:val="32"/>
        </w:rPr>
        <w:t>要求</w:t>
      </w:r>
    </w:p>
    <w:p w14:paraId="5501E194" w14:textId="4BE429ED" w:rsidR="00553874" w:rsidRDefault="005F49FD" w:rsidP="009B4528">
      <w:pPr>
        <w:numPr>
          <w:ilvl w:val="0"/>
          <w:numId w:val="20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民航</w:t>
      </w:r>
      <w:r w:rsidR="001A776D">
        <w:rPr>
          <w:rFonts w:ascii="仿宋_GB2312" w:eastAsia="仿宋_GB2312" w:hint="eastAsia"/>
          <w:sz w:val="32"/>
        </w:rPr>
        <w:t>各</w:t>
      </w:r>
      <w:r w:rsidR="00A82BD8">
        <w:rPr>
          <w:rFonts w:ascii="仿宋_GB2312" w:eastAsia="仿宋_GB2312" w:hint="eastAsia"/>
          <w:sz w:val="32"/>
        </w:rPr>
        <w:t>地区</w:t>
      </w:r>
      <w:r w:rsidR="00553874">
        <w:rPr>
          <w:rFonts w:ascii="仿宋_GB2312" w:eastAsia="仿宋_GB2312" w:hint="eastAsia"/>
          <w:sz w:val="32"/>
        </w:rPr>
        <w:t>管理局</w:t>
      </w:r>
      <w:r w:rsidR="00DB0546">
        <w:rPr>
          <w:rFonts w:ascii="仿宋_GB2312" w:eastAsia="仿宋_GB2312" w:hint="eastAsia"/>
          <w:sz w:val="32"/>
        </w:rPr>
        <w:t>依据《安全生产法》对通航企业</w:t>
      </w:r>
      <w:proofErr w:type="gramStart"/>
      <w:r w:rsidR="00DB0546">
        <w:rPr>
          <w:rFonts w:ascii="仿宋_GB2312" w:eastAsia="仿宋_GB2312" w:hint="eastAsia"/>
          <w:sz w:val="32"/>
        </w:rPr>
        <w:t>作出</w:t>
      </w:r>
      <w:proofErr w:type="gramEnd"/>
      <w:r w:rsidR="00DB0546">
        <w:rPr>
          <w:rFonts w:ascii="仿宋_GB2312" w:eastAsia="仿宋_GB2312" w:hint="eastAsia"/>
          <w:sz w:val="32"/>
        </w:rPr>
        <w:t>行政处罚决定后，应当在</w:t>
      </w:r>
      <w:r w:rsidR="00C10FC2">
        <w:rPr>
          <w:rFonts w:ascii="仿宋_GB2312" w:eastAsia="仿宋_GB2312" w:hint="eastAsia"/>
          <w:sz w:val="32"/>
        </w:rPr>
        <w:t>七个工作日内通过</w:t>
      </w:r>
      <w:proofErr w:type="gramStart"/>
      <w:r w:rsidR="00C10FC2">
        <w:rPr>
          <w:rFonts w:ascii="仿宋_GB2312" w:eastAsia="仿宋_GB2312" w:hint="eastAsia"/>
          <w:sz w:val="32"/>
        </w:rPr>
        <w:t>官网</w:t>
      </w:r>
      <w:r w:rsidR="006146D9">
        <w:rPr>
          <w:rFonts w:ascii="仿宋_GB2312" w:eastAsia="仿宋_GB2312" w:hint="eastAsia"/>
          <w:sz w:val="32"/>
        </w:rPr>
        <w:t>予以</w:t>
      </w:r>
      <w:proofErr w:type="gramEnd"/>
      <w:r w:rsidR="006146D9">
        <w:rPr>
          <w:rFonts w:ascii="仿宋_GB2312" w:eastAsia="仿宋_GB2312" w:hint="eastAsia"/>
          <w:sz w:val="32"/>
        </w:rPr>
        <w:t>公示曝光，强化对违法失信</w:t>
      </w:r>
      <w:r w:rsidR="00144069">
        <w:rPr>
          <w:rFonts w:ascii="仿宋_GB2312" w:eastAsia="仿宋_GB2312" w:hint="eastAsia"/>
          <w:sz w:val="32"/>
        </w:rPr>
        <w:t>运行单位及其有关从业人员的社会监督，提高全社会安全生产诚信水平。</w:t>
      </w:r>
    </w:p>
    <w:p w14:paraId="732ECC20" w14:textId="1BB5128D" w:rsidR="00BA4AAC" w:rsidRDefault="00CE286F" w:rsidP="009B4528">
      <w:pPr>
        <w:numPr>
          <w:ilvl w:val="0"/>
          <w:numId w:val="20"/>
        </w:numPr>
        <w:ind w:left="0" w:firstLineChars="200" w:firstLine="640"/>
        <w:rPr>
          <w:rFonts w:ascii="仿宋_GB2312" w:eastAsia="仿宋_GB2312"/>
          <w:sz w:val="32"/>
        </w:rPr>
      </w:pPr>
      <w:r w:rsidRPr="00CE286F">
        <w:rPr>
          <w:rFonts w:ascii="仿宋_GB2312" w:eastAsia="仿宋_GB2312"/>
          <w:sz w:val="32"/>
        </w:rPr>
        <w:t>民航各地区管理局</w:t>
      </w:r>
      <w:r w:rsidR="00BA4AAC">
        <w:rPr>
          <w:rFonts w:ascii="仿宋_GB2312" w:eastAsia="仿宋_GB2312" w:hint="eastAsia"/>
          <w:sz w:val="32"/>
        </w:rPr>
        <w:t>在</w:t>
      </w:r>
      <w:r w:rsidR="00414A38">
        <w:rPr>
          <w:rFonts w:ascii="仿宋_GB2312" w:eastAsia="仿宋_GB2312" w:hint="eastAsia"/>
          <w:sz w:val="32"/>
        </w:rPr>
        <w:t>贯彻落实本</w:t>
      </w:r>
      <w:r w:rsidR="00904CA5">
        <w:rPr>
          <w:rFonts w:ascii="仿宋_GB2312" w:eastAsia="仿宋_GB2312" w:hint="eastAsia"/>
          <w:sz w:val="32"/>
        </w:rPr>
        <w:t>文件</w:t>
      </w:r>
      <w:r w:rsidR="00414A38">
        <w:rPr>
          <w:rFonts w:ascii="仿宋_GB2312" w:eastAsia="仿宋_GB2312" w:hint="eastAsia"/>
          <w:sz w:val="32"/>
        </w:rPr>
        <w:t>要求的过程中，如遇其他</w:t>
      </w:r>
      <w:r w:rsidR="00FC51FF">
        <w:rPr>
          <w:rFonts w:ascii="仿宋_GB2312" w:eastAsia="仿宋_GB2312" w:hint="eastAsia"/>
          <w:sz w:val="32"/>
        </w:rPr>
        <w:t>涉及行政许可管理的</w:t>
      </w:r>
      <w:r w:rsidR="00414A38">
        <w:rPr>
          <w:rFonts w:ascii="仿宋_GB2312" w:eastAsia="仿宋_GB2312" w:hint="eastAsia"/>
          <w:sz w:val="32"/>
        </w:rPr>
        <w:t>特殊情况，</w:t>
      </w:r>
      <w:r w:rsidR="00FC51FF">
        <w:rPr>
          <w:rFonts w:ascii="仿宋_GB2312" w:eastAsia="仿宋_GB2312" w:hint="eastAsia"/>
          <w:sz w:val="32"/>
        </w:rPr>
        <w:t>请及时</w:t>
      </w:r>
      <w:r w:rsidR="00952305">
        <w:rPr>
          <w:rFonts w:ascii="仿宋_GB2312" w:eastAsia="仿宋_GB2312" w:hint="eastAsia"/>
          <w:sz w:val="32"/>
        </w:rPr>
        <w:t>向</w:t>
      </w:r>
      <w:r w:rsidR="00FC51FF">
        <w:rPr>
          <w:rFonts w:ascii="仿宋_GB2312" w:eastAsia="仿宋_GB2312" w:hint="eastAsia"/>
          <w:sz w:val="32"/>
        </w:rPr>
        <w:t>民航局相关业务部门</w:t>
      </w:r>
      <w:r w:rsidR="00952305">
        <w:rPr>
          <w:rFonts w:ascii="仿宋_GB2312" w:eastAsia="仿宋_GB2312" w:hint="eastAsia"/>
          <w:sz w:val="32"/>
        </w:rPr>
        <w:t>反馈。</w:t>
      </w:r>
    </w:p>
    <w:p w14:paraId="74533C69" w14:textId="5BA37093" w:rsidR="00C708F1" w:rsidRDefault="00904CA5" w:rsidP="009B4528">
      <w:pPr>
        <w:numPr>
          <w:ilvl w:val="0"/>
          <w:numId w:val="20"/>
        </w:numPr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本文件</w:t>
      </w:r>
      <w:r w:rsidR="00C708F1">
        <w:rPr>
          <w:rFonts w:ascii="仿宋_GB2312" w:eastAsia="仿宋_GB2312" w:hint="eastAsia"/>
          <w:sz w:val="32"/>
        </w:rPr>
        <w:t>自下发之日起立即生效</w:t>
      </w:r>
      <w:r w:rsidR="00733723">
        <w:rPr>
          <w:rFonts w:ascii="仿宋_GB2312" w:eastAsia="仿宋_GB2312" w:hint="eastAsia"/>
          <w:sz w:val="32"/>
        </w:rPr>
        <w:t>。</w:t>
      </w:r>
    </w:p>
    <w:p w14:paraId="70500A41" w14:textId="31D946EE" w:rsidR="00BB7BC9" w:rsidRPr="00E47928" w:rsidRDefault="00BB7BC9" w:rsidP="00C32D44">
      <w:pPr>
        <w:wordWrap w:val="0"/>
        <w:ind w:rightChars="400" w:right="840" w:firstLineChars="200" w:firstLine="640"/>
        <w:jc w:val="right"/>
        <w:rPr>
          <w:rFonts w:ascii="仿宋_GB2312" w:eastAsia="仿宋_GB2312" w:hint="eastAsia"/>
          <w:sz w:val="32"/>
        </w:rPr>
      </w:pPr>
    </w:p>
    <w:sectPr w:rsidR="00BB7BC9" w:rsidRPr="00E47928" w:rsidSect="00501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2564C" w14:textId="77777777" w:rsidR="00C1277A" w:rsidRDefault="00C1277A" w:rsidP="008C10E5">
      <w:r>
        <w:separator/>
      </w:r>
    </w:p>
  </w:endnote>
  <w:endnote w:type="continuationSeparator" w:id="0">
    <w:p w14:paraId="665DCB1A" w14:textId="77777777" w:rsidR="00C1277A" w:rsidRDefault="00C1277A" w:rsidP="008C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_GB2312" w:eastAsia="仿宋_GB2312" w:hAnsi="仿宋_GB2312"/>
        <w:sz w:val="24"/>
        <w:szCs w:val="24"/>
      </w:rPr>
      <w:id w:val="-1398660294"/>
      <w:docPartObj>
        <w:docPartGallery w:val="Page Numbers (Bottom of Page)"/>
        <w:docPartUnique/>
      </w:docPartObj>
    </w:sdtPr>
    <w:sdtEndPr/>
    <w:sdtContent>
      <w:p w14:paraId="092B3CE5" w14:textId="243CB0EE" w:rsidR="005015F7" w:rsidRPr="005015F7" w:rsidRDefault="005015F7">
        <w:pPr>
          <w:pStyle w:val="a5"/>
          <w:rPr>
            <w:rFonts w:ascii="仿宋_GB2312" w:eastAsia="仿宋_GB2312" w:hAnsi="仿宋_GB2312"/>
            <w:sz w:val="24"/>
            <w:szCs w:val="24"/>
          </w:rPr>
        </w:pPr>
        <w:r w:rsidRPr="005015F7">
          <w:rPr>
            <w:rFonts w:ascii="仿宋_GB2312" w:eastAsia="仿宋_GB2312" w:hAnsi="仿宋_GB2312"/>
            <w:sz w:val="24"/>
            <w:szCs w:val="24"/>
          </w:rPr>
          <w:fldChar w:fldCharType="begin"/>
        </w:r>
        <w:r w:rsidRPr="005015F7">
          <w:rPr>
            <w:rFonts w:ascii="仿宋_GB2312" w:eastAsia="仿宋_GB2312" w:hAnsi="仿宋_GB2312"/>
            <w:sz w:val="24"/>
            <w:szCs w:val="24"/>
          </w:rPr>
          <w:instrText>PAGE   \* MERGEFORMAT</w:instrText>
        </w:r>
        <w:r w:rsidRPr="005015F7">
          <w:rPr>
            <w:rFonts w:ascii="仿宋_GB2312" w:eastAsia="仿宋_GB2312" w:hAnsi="仿宋_GB2312"/>
            <w:sz w:val="24"/>
            <w:szCs w:val="24"/>
          </w:rPr>
          <w:fldChar w:fldCharType="separate"/>
        </w:r>
        <w:r w:rsidRPr="005015F7">
          <w:rPr>
            <w:rFonts w:ascii="仿宋_GB2312" w:eastAsia="仿宋_GB2312" w:hAnsi="仿宋_GB2312"/>
            <w:sz w:val="24"/>
            <w:szCs w:val="24"/>
            <w:lang w:val="zh-CN"/>
          </w:rPr>
          <w:t>2</w:t>
        </w:r>
        <w:r w:rsidRPr="005015F7">
          <w:rPr>
            <w:rFonts w:ascii="仿宋_GB2312" w:eastAsia="仿宋_GB2312" w:hAnsi="仿宋_GB2312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_GB2312" w:eastAsia="仿宋_GB2312" w:hAnsi="仿宋_GB2312"/>
        <w:sz w:val="24"/>
        <w:szCs w:val="24"/>
      </w:rPr>
      <w:id w:val="-721598789"/>
      <w:docPartObj>
        <w:docPartGallery w:val="Page Numbers (Bottom of Page)"/>
        <w:docPartUnique/>
      </w:docPartObj>
    </w:sdtPr>
    <w:sdtEndPr/>
    <w:sdtContent>
      <w:p w14:paraId="59392B77" w14:textId="026DDA74" w:rsidR="005015F7" w:rsidRPr="005015F7" w:rsidRDefault="005015F7" w:rsidP="005015F7">
        <w:pPr>
          <w:pStyle w:val="a5"/>
          <w:ind w:right="90"/>
          <w:jc w:val="right"/>
          <w:rPr>
            <w:rFonts w:ascii="仿宋_GB2312" w:eastAsia="仿宋_GB2312" w:hAnsi="仿宋_GB2312"/>
            <w:sz w:val="24"/>
            <w:szCs w:val="24"/>
          </w:rPr>
        </w:pPr>
        <w:r w:rsidRPr="005015F7">
          <w:rPr>
            <w:rFonts w:ascii="仿宋_GB2312" w:eastAsia="仿宋_GB2312" w:hAnsi="仿宋_GB2312"/>
            <w:sz w:val="24"/>
            <w:szCs w:val="24"/>
          </w:rPr>
          <w:fldChar w:fldCharType="begin"/>
        </w:r>
        <w:r w:rsidRPr="005015F7">
          <w:rPr>
            <w:rFonts w:ascii="仿宋_GB2312" w:eastAsia="仿宋_GB2312" w:hAnsi="仿宋_GB2312"/>
            <w:sz w:val="24"/>
            <w:szCs w:val="24"/>
          </w:rPr>
          <w:instrText>PAGE   \* MERGEFORMAT</w:instrText>
        </w:r>
        <w:r w:rsidRPr="005015F7">
          <w:rPr>
            <w:rFonts w:ascii="仿宋_GB2312" w:eastAsia="仿宋_GB2312" w:hAnsi="仿宋_GB2312"/>
            <w:sz w:val="24"/>
            <w:szCs w:val="24"/>
          </w:rPr>
          <w:fldChar w:fldCharType="separate"/>
        </w:r>
        <w:r w:rsidRPr="005015F7">
          <w:rPr>
            <w:rFonts w:ascii="仿宋_GB2312" w:eastAsia="仿宋_GB2312" w:hAnsi="仿宋_GB2312"/>
            <w:sz w:val="24"/>
            <w:szCs w:val="24"/>
            <w:lang w:val="zh-CN"/>
          </w:rPr>
          <w:t>2</w:t>
        </w:r>
        <w:r w:rsidRPr="005015F7">
          <w:rPr>
            <w:rFonts w:ascii="仿宋_GB2312" w:eastAsia="仿宋_GB2312" w:hAnsi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E3B5C" w14:textId="77777777" w:rsidR="002A268A" w:rsidRDefault="002A2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E235E" w14:textId="77777777" w:rsidR="00C1277A" w:rsidRDefault="00C1277A" w:rsidP="008C10E5">
      <w:r>
        <w:separator/>
      </w:r>
    </w:p>
  </w:footnote>
  <w:footnote w:type="continuationSeparator" w:id="0">
    <w:p w14:paraId="4D2CFE25" w14:textId="77777777" w:rsidR="00C1277A" w:rsidRDefault="00C1277A" w:rsidP="008C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9ED9" w14:textId="5C4D7405" w:rsidR="002A268A" w:rsidRDefault="002A268A" w:rsidP="002A268A">
    <w:pPr>
      <w:pStyle w:val="a3"/>
      <w:pBdr>
        <w:bottom w:val="none" w:sz="0" w:space="0" w:color="auto"/>
      </w:pBdr>
    </w:pPr>
    <w:r>
      <w:rPr>
        <w:noProof/>
      </w:rPr>
      <w:pict w14:anchorId="6B955E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749" o:spid="_x0000_s20482" type="#_x0000_t136" style="position:absolute;left:0;text-align:left;margin-left:0;margin-top:0;width:487.95pt;height:9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仿宋_GB2312&quot;;font-size:1pt" string="征求意见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FAE0A" w14:textId="038CD0E5" w:rsidR="002A268A" w:rsidRDefault="002A268A" w:rsidP="002A268A">
    <w:pPr>
      <w:pStyle w:val="a3"/>
      <w:pBdr>
        <w:bottom w:val="none" w:sz="0" w:space="0" w:color="auto"/>
      </w:pBdr>
    </w:pPr>
    <w:r>
      <w:rPr>
        <w:noProof/>
      </w:rPr>
      <w:pict w14:anchorId="5ADA4B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750" o:spid="_x0000_s20483" type="#_x0000_t136" style="position:absolute;left:0;text-align:left;margin-left:0;margin-top:0;width:487.95pt;height:9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仿宋_GB2312&quot;;font-size:1pt" string="征求意见稿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5DD6" w14:textId="172E946B" w:rsidR="002A268A" w:rsidRDefault="002A268A">
    <w:pPr>
      <w:pStyle w:val="a3"/>
    </w:pPr>
    <w:r>
      <w:rPr>
        <w:noProof/>
      </w:rPr>
      <w:pict w14:anchorId="250DA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1748" o:spid="_x0000_s20481" type="#_x0000_t136" style="position:absolute;left:0;text-align:left;margin-left:0;margin-top:0;width:487.95pt;height:9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仿宋_GB2312&quot;;font-size:1pt" string="征求意见稿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D28"/>
    <w:multiLevelType w:val="hybridMultilevel"/>
    <w:tmpl w:val="7DB8796E"/>
    <w:lvl w:ilvl="0" w:tplc="1736DC2E">
      <w:start w:val="1"/>
      <w:numFmt w:val="lowerRoman"/>
      <w:suff w:val="space"/>
      <w:lvlText w:val="%1."/>
      <w:lvlJc w:val="righ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586889"/>
    <w:multiLevelType w:val="hybridMultilevel"/>
    <w:tmpl w:val="DAE89586"/>
    <w:lvl w:ilvl="0" w:tplc="3D822F02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31F6589"/>
    <w:multiLevelType w:val="hybridMultilevel"/>
    <w:tmpl w:val="F2B81DAC"/>
    <w:lvl w:ilvl="0" w:tplc="E7FE85BC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41A05E4"/>
    <w:multiLevelType w:val="hybridMultilevel"/>
    <w:tmpl w:val="F2B81DAC"/>
    <w:lvl w:ilvl="0" w:tplc="E7FE85BC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04265EA5"/>
    <w:multiLevelType w:val="hybridMultilevel"/>
    <w:tmpl w:val="E8000B14"/>
    <w:lvl w:ilvl="0" w:tplc="90F806FA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08CB0739"/>
    <w:multiLevelType w:val="hybridMultilevel"/>
    <w:tmpl w:val="074E85E0"/>
    <w:lvl w:ilvl="0" w:tplc="493E1F5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5E413A7"/>
    <w:multiLevelType w:val="hybridMultilevel"/>
    <w:tmpl w:val="809E9E12"/>
    <w:lvl w:ilvl="0" w:tplc="8F1ED380">
      <w:start w:val="1"/>
      <w:numFmt w:val="decimal"/>
      <w:lvlText w:val="%1."/>
      <w:lvlJc w:val="left"/>
      <w:pPr>
        <w:ind w:left="11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1A6E1E98"/>
    <w:multiLevelType w:val="hybridMultilevel"/>
    <w:tmpl w:val="F2B81DAC"/>
    <w:lvl w:ilvl="0" w:tplc="E7FE85BC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1BB51F77"/>
    <w:multiLevelType w:val="hybridMultilevel"/>
    <w:tmpl w:val="F73098F6"/>
    <w:lvl w:ilvl="0" w:tplc="6A3C21B8">
      <w:start w:val="1"/>
      <w:numFmt w:val="decimal"/>
      <w:suff w:val="space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1C8010FA"/>
    <w:multiLevelType w:val="hybridMultilevel"/>
    <w:tmpl w:val="5986FB30"/>
    <w:lvl w:ilvl="0" w:tplc="A2983E60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0F04BE9"/>
    <w:multiLevelType w:val="hybridMultilevel"/>
    <w:tmpl w:val="F2B81DAC"/>
    <w:lvl w:ilvl="0" w:tplc="E7FE85BC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5DE61D8"/>
    <w:multiLevelType w:val="hybridMultilevel"/>
    <w:tmpl w:val="CC2C59A6"/>
    <w:lvl w:ilvl="0" w:tplc="90F806FA">
      <w:start w:val="1"/>
      <w:numFmt w:val="decimal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2745480C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2B9A725C"/>
    <w:multiLevelType w:val="hybridMultilevel"/>
    <w:tmpl w:val="8F36A2A0"/>
    <w:lvl w:ilvl="0" w:tplc="9EA49550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2E1A5BBB"/>
    <w:multiLevelType w:val="hybridMultilevel"/>
    <w:tmpl w:val="1792883C"/>
    <w:lvl w:ilvl="0" w:tplc="0A12C9AA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2FB91175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324F4934"/>
    <w:multiLevelType w:val="hybridMultilevel"/>
    <w:tmpl w:val="AE86F200"/>
    <w:lvl w:ilvl="0" w:tplc="434061CE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374638E3"/>
    <w:multiLevelType w:val="hybridMultilevel"/>
    <w:tmpl w:val="65282D72"/>
    <w:lvl w:ilvl="0" w:tplc="FC725B3C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384864CF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388D3CA1"/>
    <w:multiLevelType w:val="hybridMultilevel"/>
    <w:tmpl w:val="D5D0192A"/>
    <w:lvl w:ilvl="0" w:tplc="91E0A3C2">
      <w:start w:val="1"/>
      <w:numFmt w:val="decimal"/>
      <w:suff w:val="space"/>
      <w:lvlText w:val="（%1）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40DF7655"/>
    <w:multiLevelType w:val="hybridMultilevel"/>
    <w:tmpl w:val="E8000B14"/>
    <w:lvl w:ilvl="0" w:tplc="90F806FA">
      <w:start w:val="1"/>
      <w:numFmt w:val="decimal"/>
      <w:suff w:val="space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49F57237"/>
    <w:multiLevelType w:val="hybridMultilevel"/>
    <w:tmpl w:val="81341404"/>
    <w:lvl w:ilvl="0" w:tplc="EA600FE0">
      <w:start w:val="1"/>
      <w:numFmt w:val="decimal"/>
      <w:suff w:val="nothing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4CE93C23"/>
    <w:multiLevelType w:val="hybridMultilevel"/>
    <w:tmpl w:val="B61A8C42"/>
    <w:lvl w:ilvl="0" w:tplc="586200E2">
      <w:start w:val="1"/>
      <w:numFmt w:val="decimal"/>
      <w:lvlText w:val="%1."/>
      <w:lvlJc w:val="left"/>
      <w:pPr>
        <w:ind w:left="1060" w:hanging="420"/>
      </w:pPr>
      <w:rPr>
        <w:rFonts w:ascii="黑体" w:eastAsia="黑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558504D5"/>
    <w:multiLevelType w:val="hybridMultilevel"/>
    <w:tmpl w:val="3BBA9AF2"/>
    <w:lvl w:ilvl="0" w:tplc="058AD9BA">
      <w:start w:val="1"/>
      <w:numFmt w:val="decimal"/>
      <w:suff w:val="space"/>
      <w:lvlText w:val="（%1）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568D2AC7"/>
    <w:multiLevelType w:val="hybridMultilevel"/>
    <w:tmpl w:val="CC2C59A6"/>
    <w:lvl w:ilvl="0" w:tplc="90F806FA">
      <w:start w:val="1"/>
      <w:numFmt w:val="decimal"/>
      <w:lvlText w:val="(%1)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5D8D2B1D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 w15:restartNumberingAfterBreak="0">
    <w:nsid w:val="64345CC1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 w15:restartNumberingAfterBreak="0">
    <w:nsid w:val="692E606E"/>
    <w:multiLevelType w:val="hybridMultilevel"/>
    <w:tmpl w:val="ABB60B5C"/>
    <w:lvl w:ilvl="0" w:tplc="B1242CE4">
      <w:start w:val="1"/>
      <w:numFmt w:val="lowerRoman"/>
      <w:suff w:val="nothing"/>
      <w:lvlText w:val="%1."/>
      <w:lvlJc w:val="righ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6B44639C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9" w15:restartNumberingAfterBreak="0">
    <w:nsid w:val="6B975514"/>
    <w:multiLevelType w:val="hybridMultilevel"/>
    <w:tmpl w:val="1990FE04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6DBE702B"/>
    <w:multiLevelType w:val="hybridMultilevel"/>
    <w:tmpl w:val="1418382C"/>
    <w:lvl w:ilvl="0" w:tplc="7F6A80D0">
      <w:start w:val="1"/>
      <w:numFmt w:val="decimal"/>
      <w:suff w:val="space"/>
      <w:lvlText w:val="（%1）"/>
      <w:lvlJc w:val="left"/>
      <w:pPr>
        <w:ind w:left="1060" w:hanging="420"/>
      </w:pPr>
      <w:rPr>
        <w:rFonts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 w15:restartNumberingAfterBreak="0">
    <w:nsid w:val="70E30F45"/>
    <w:multiLevelType w:val="hybridMultilevel"/>
    <w:tmpl w:val="F2B81DAC"/>
    <w:lvl w:ilvl="0" w:tplc="E7FE85BC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2" w15:restartNumberingAfterBreak="0">
    <w:nsid w:val="746D57D3"/>
    <w:multiLevelType w:val="hybridMultilevel"/>
    <w:tmpl w:val="1792883C"/>
    <w:lvl w:ilvl="0" w:tplc="0A12C9AA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 w15:restartNumberingAfterBreak="0">
    <w:nsid w:val="751A3763"/>
    <w:multiLevelType w:val="hybridMultilevel"/>
    <w:tmpl w:val="1792883C"/>
    <w:lvl w:ilvl="0" w:tplc="0A12C9AA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4" w15:restartNumberingAfterBreak="0">
    <w:nsid w:val="7655606C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5" w15:restartNumberingAfterBreak="0">
    <w:nsid w:val="7C0227EA"/>
    <w:multiLevelType w:val="hybridMultilevel"/>
    <w:tmpl w:val="1792883C"/>
    <w:lvl w:ilvl="0" w:tplc="0A12C9AA">
      <w:start w:val="1"/>
      <w:numFmt w:val="decimal"/>
      <w:suff w:val="space"/>
      <w:lvlText w:val="%1."/>
      <w:lvlJc w:val="left"/>
      <w:pPr>
        <w:ind w:left="1060" w:hanging="420"/>
      </w:pPr>
      <w:rPr>
        <w:rFonts w:ascii="仿宋_GB2312" w:eastAsia="仿宋_GB2312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 w15:restartNumberingAfterBreak="0">
    <w:nsid w:val="7FC634F0"/>
    <w:multiLevelType w:val="hybridMultilevel"/>
    <w:tmpl w:val="FB70C59A"/>
    <w:lvl w:ilvl="0" w:tplc="C054EA82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8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34"/>
  </w:num>
  <w:num w:numId="10">
    <w:abstractNumId w:val="29"/>
  </w:num>
  <w:num w:numId="11">
    <w:abstractNumId w:val="7"/>
  </w:num>
  <w:num w:numId="12">
    <w:abstractNumId w:val="22"/>
  </w:num>
  <w:num w:numId="13">
    <w:abstractNumId w:val="6"/>
  </w:num>
  <w:num w:numId="14">
    <w:abstractNumId w:val="17"/>
  </w:num>
  <w:num w:numId="15">
    <w:abstractNumId w:val="36"/>
  </w:num>
  <w:num w:numId="16">
    <w:abstractNumId w:val="26"/>
  </w:num>
  <w:num w:numId="17">
    <w:abstractNumId w:val="15"/>
  </w:num>
  <w:num w:numId="18">
    <w:abstractNumId w:val="25"/>
  </w:num>
  <w:num w:numId="19">
    <w:abstractNumId w:val="3"/>
  </w:num>
  <w:num w:numId="20">
    <w:abstractNumId w:val="31"/>
  </w:num>
  <w:num w:numId="21">
    <w:abstractNumId w:val="32"/>
  </w:num>
  <w:num w:numId="22">
    <w:abstractNumId w:val="5"/>
  </w:num>
  <w:num w:numId="23">
    <w:abstractNumId w:val="33"/>
  </w:num>
  <w:num w:numId="24">
    <w:abstractNumId w:val="35"/>
  </w:num>
  <w:num w:numId="25">
    <w:abstractNumId w:val="4"/>
  </w:num>
  <w:num w:numId="26">
    <w:abstractNumId w:val="19"/>
  </w:num>
  <w:num w:numId="27">
    <w:abstractNumId w:val="20"/>
  </w:num>
  <w:num w:numId="28">
    <w:abstractNumId w:val="9"/>
  </w:num>
  <w:num w:numId="29">
    <w:abstractNumId w:val="14"/>
  </w:num>
  <w:num w:numId="30">
    <w:abstractNumId w:val="23"/>
  </w:num>
  <w:num w:numId="31">
    <w:abstractNumId w:val="30"/>
  </w:num>
  <w:num w:numId="32">
    <w:abstractNumId w:val="27"/>
  </w:num>
  <w:num w:numId="33">
    <w:abstractNumId w:val="0"/>
  </w:num>
  <w:num w:numId="34">
    <w:abstractNumId w:val="11"/>
  </w:num>
  <w:num w:numId="35">
    <w:abstractNumId w:val="24"/>
  </w:num>
  <w:num w:numId="36">
    <w:abstractNumId w:val="16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1A"/>
    <w:rsid w:val="000010AF"/>
    <w:rsid w:val="00005FBD"/>
    <w:rsid w:val="000063DD"/>
    <w:rsid w:val="0002261E"/>
    <w:rsid w:val="00025626"/>
    <w:rsid w:val="000279B3"/>
    <w:rsid w:val="000357D0"/>
    <w:rsid w:val="00036A42"/>
    <w:rsid w:val="000454FD"/>
    <w:rsid w:val="000503BE"/>
    <w:rsid w:val="00053630"/>
    <w:rsid w:val="00055495"/>
    <w:rsid w:val="00070B07"/>
    <w:rsid w:val="00073D2A"/>
    <w:rsid w:val="00092E16"/>
    <w:rsid w:val="000976E7"/>
    <w:rsid w:val="000978B1"/>
    <w:rsid w:val="000A3A95"/>
    <w:rsid w:val="000A4BA7"/>
    <w:rsid w:val="000A53E6"/>
    <w:rsid w:val="000A6251"/>
    <w:rsid w:val="000B0E26"/>
    <w:rsid w:val="000B5378"/>
    <w:rsid w:val="000C16F1"/>
    <w:rsid w:val="000C266D"/>
    <w:rsid w:val="000C3E27"/>
    <w:rsid w:val="000D04B5"/>
    <w:rsid w:val="000D239A"/>
    <w:rsid w:val="000E2566"/>
    <w:rsid w:val="000F06A0"/>
    <w:rsid w:val="000F70A8"/>
    <w:rsid w:val="00103024"/>
    <w:rsid w:val="00105C67"/>
    <w:rsid w:val="00110115"/>
    <w:rsid w:val="001156EC"/>
    <w:rsid w:val="00116036"/>
    <w:rsid w:val="001175C6"/>
    <w:rsid w:val="00126A4D"/>
    <w:rsid w:val="001416E6"/>
    <w:rsid w:val="00144069"/>
    <w:rsid w:val="0014643B"/>
    <w:rsid w:val="00152018"/>
    <w:rsid w:val="00163AFE"/>
    <w:rsid w:val="001654CF"/>
    <w:rsid w:val="00170B36"/>
    <w:rsid w:val="00172F7A"/>
    <w:rsid w:val="0017304A"/>
    <w:rsid w:val="00174F74"/>
    <w:rsid w:val="001866B8"/>
    <w:rsid w:val="00192772"/>
    <w:rsid w:val="00196819"/>
    <w:rsid w:val="001A4192"/>
    <w:rsid w:val="001A46D4"/>
    <w:rsid w:val="001A776D"/>
    <w:rsid w:val="001B2D58"/>
    <w:rsid w:val="001B3DDF"/>
    <w:rsid w:val="001B6E78"/>
    <w:rsid w:val="001C18CC"/>
    <w:rsid w:val="001D5657"/>
    <w:rsid w:val="001D6F25"/>
    <w:rsid w:val="001E19B5"/>
    <w:rsid w:val="001E5536"/>
    <w:rsid w:val="001F14FD"/>
    <w:rsid w:val="001F6B28"/>
    <w:rsid w:val="002003BF"/>
    <w:rsid w:val="0020177A"/>
    <w:rsid w:val="002056B1"/>
    <w:rsid w:val="002140A5"/>
    <w:rsid w:val="00215D70"/>
    <w:rsid w:val="002348AB"/>
    <w:rsid w:val="00235500"/>
    <w:rsid w:val="0023741B"/>
    <w:rsid w:val="00250018"/>
    <w:rsid w:val="00252231"/>
    <w:rsid w:val="00255DDD"/>
    <w:rsid w:val="00256600"/>
    <w:rsid w:val="002746F9"/>
    <w:rsid w:val="002806F6"/>
    <w:rsid w:val="0028453B"/>
    <w:rsid w:val="00286527"/>
    <w:rsid w:val="00287191"/>
    <w:rsid w:val="002904D6"/>
    <w:rsid w:val="002922F4"/>
    <w:rsid w:val="00296A0B"/>
    <w:rsid w:val="002A0A64"/>
    <w:rsid w:val="002A268A"/>
    <w:rsid w:val="002B096C"/>
    <w:rsid w:val="002B26BF"/>
    <w:rsid w:val="002C063A"/>
    <w:rsid w:val="002C1801"/>
    <w:rsid w:val="002C2E61"/>
    <w:rsid w:val="002C3016"/>
    <w:rsid w:val="002C44C2"/>
    <w:rsid w:val="002C6128"/>
    <w:rsid w:val="002D6140"/>
    <w:rsid w:val="002F51B7"/>
    <w:rsid w:val="002F5376"/>
    <w:rsid w:val="002F579E"/>
    <w:rsid w:val="003037B9"/>
    <w:rsid w:val="00303A25"/>
    <w:rsid w:val="00307C07"/>
    <w:rsid w:val="00312B94"/>
    <w:rsid w:val="003151AE"/>
    <w:rsid w:val="00316750"/>
    <w:rsid w:val="00317A69"/>
    <w:rsid w:val="003257B2"/>
    <w:rsid w:val="0033395D"/>
    <w:rsid w:val="00340B16"/>
    <w:rsid w:val="003428D4"/>
    <w:rsid w:val="00346375"/>
    <w:rsid w:val="003503CB"/>
    <w:rsid w:val="00351311"/>
    <w:rsid w:val="0035671B"/>
    <w:rsid w:val="00363C2E"/>
    <w:rsid w:val="00366415"/>
    <w:rsid w:val="00381A02"/>
    <w:rsid w:val="00382E79"/>
    <w:rsid w:val="003836B8"/>
    <w:rsid w:val="003909D7"/>
    <w:rsid w:val="003935FF"/>
    <w:rsid w:val="00396A9D"/>
    <w:rsid w:val="00397992"/>
    <w:rsid w:val="003A34D3"/>
    <w:rsid w:val="003A6B92"/>
    <w:rsid w:val="003A7BD5"/>
    <w:rsid w:val="003B0CAA"/>
    <w:rsid w:val="003B1A59"/>
    <w:rsid w:val="003B73B5"/>
    <w:rsid w:val="003D1F71"/>
    <w:rsid w:val="003D2555"/>
    <w:rsid w:val="003D5871"/>
    <w:rsid w:val="003E50F3"/>
    <w:rsid w:val="003E645E"/>
    <w:rsid w:val="00402961"/>
    <w:rsid w:val="00403892"/>
    <w:rsid w:val="00403DFC"/>
    <w:rsid w:val="004041D8"/>
    <w:rsid w:val="004075FE"/>
    <w:rsid w:val="00407DD6"/>
    <w:rsid w:val="00414A38"/>
    <w:rsid w:val="00426F10"/>
    <w:rsid w:val="00435C28"/>
    <w:rsid w:val="004379CE"/>
    <w:rsid w:val="004405B4"/>
    <w:rsid w:val="00447181"/>
    <w:rsid w:val="00453F19"/>
    <w:rsid w:val="00457BDE"/>
    <w:rsid w:val="004600AE"/>
    <w:rsid w:val="00462466"/>
    <w:rsid w:val="00467938"/>
    <w:rsid w:val="00473BE9"/>
    <w:rsid w:val="00477681"/>
    <w:rsid w:val="0048014F"/>
    <w:rsid w:val="00481033"/>
    <w:rsid w:val="00490621"/>
    <w:rsid w:val="00491C8D"/>
    <w:rsid w:val="00497DC4"/>
    <w:rsid w:val="004B62C9"/>
    <w:rsid w:val="004B7797"/>
    <w:rsid w:val="004C29D9"/>
    <w:rsid w:val="004C3D92"/>
    <w:rsid w:val="004C4282"/>
    <w:rsid w:val="004C4F4B"/>
    <w:rsid w:val="004D60D7"/>
    <w:rsid w:val="004D7198"/>
    <w:rsid w:val="004E0E9A"/>
    <w:rsid w:val="004E4381"/>
    <w:rsid w:val="004F5C9C"/>
    <w:rsid w:val="005015F7"/>
    <w:rsid w:val="0050394E"/>
    <w:rsid w:val="0051599E"/>
    <w:rsid w:val="005174B4"/>
    <w:rsid w:val="0052174F"/>
    <w:rsid w:val="00523E18"/>
    <w:rsid w:val="00525276"/>
    <w:rsid w:val="00534525"/>
    <w:rsid w:val="00537B64"/>
    <w:rsid w:val="00553874"/>
    <w:rsid w:val="00554082"/>
    <w:rsid w:val="00554E0D"/>
    <w:rsid w:val="005601B8"/>
    <w:rsid w:val="0056143A"/>
    <w:rsid w:val="00562B50"/>
    <w:rsid w:val="0056351B"/>
    <w:rsid w:val="005744B0"/>
    <w:rsid w:val="005767CB"/>
    <w:rsid w:val="00584FF2"/>
    <w:rsid w:val="00586E62"/>
    <w:rsid w:val="00592A96"/>
    <w:rsid w:val="00594123"/>
    <w:rsid w:val="0059754A"/>
    <w:rsid w:val="00597C77"/>
    <w:rsid w:val="005A6348"/>
    <w:rsid w:val="005A68F3"/>
    <w:rsid w:val="005A6B0E"/>
    <w:rsid w:val="005A74AA"/>
    <w:rsid w:val="005B2AA1"/>
    <w:rsid w:val="005B49FB"/>
    <w:rsid w:val="005C39F1"/>
    <w:rsid w:val="005D23AB"/>
    <w:rsid w:val="005D48D2"/>
    <w:rsid w:val="005E1734"/>
    <w:rsid w:val="005F036B"/>
    <w:rsid w:val="005F20B9"/>
    <w:rsid w:val="005F41D2"/>
    <w:rsid w:val="005F49FD"/>
    <w:rsid w:val="006000C3"/>
    <w:rsid w:val="00601CF5"/>
    <w:rsid w:val="006075BC"/>
    <w:rsid w:val="006139E2"/>
    <w:rsid w:val="006146D9"/>
    <w:rsid w:val="00623973"/>
    <w:rsid w:val="00627C26"/>
    <w:rsid w:val="0063516F"/>
    <w:rsid w:val="006365CE"/>
    <w:rsid w:val="006372E3"/>
    <w:rsid w:val="006373B3"/>
    <w:rsid w:val="006506BF"/>
    <w:rsid w:val="00650818"/>
    <w:rsid w:val="00651262"/>
    <w:rsid w:val="00652BAC"/>
    <w:rsid w:val="0065577A"/>
    <w:rsid w:val="00657C58"/>
    <w:rsid w:val="00662FDA"/>
    <w:rsid w:val="006746B6"/>
    <w:rsid w:val="006849EC"/>
    <w:rsid w:val="00684BC4"/>
    <w:rsid w:val="00693684"/>
    <w:rsid w:val="00694024"/>
    <w:rsid w:val="0069540B"/>
    <w:rsid w:val="006968C0"/>
    <w:rsid w:val="006A1896"/>
    <w:rsid w:val="006A1E2F"/>
    <w:rsid w:val="006B0A73"/>
    <w:rsid w:val="006C670A"/>
    <w:rsid w:val="006D2EEF"/>
    <w:rsid w:val="006D3101"/>
    <w:rsid w:val="006D321E"/>
    <w:rsid w:val="006D4FAA"/>
    <w:rsid w:val="006E3606"/>
    <w:rsid w:val="006E7DE6"/>
    <w:rsid w:val="006F3D49"/>
    <w:rsid w:val="00702092"/>
    <w:rsid w:val="00703967"/>
    <w:rsid w:val="00710492"/>
    <w:rsid w:val="00712D5B"/>
    <w:rsid w:val="00722382"/>
    <w:rsid w:val="00722CC0"/>
    <w:rsid w:val="00733723"/>
    <w:rsid w:val="007440F1"/>
    <w:rsid w:val="00751395"/>
    <w:rsid w:val="0076241B"/>
    <w:rsid w:val="007673AD"/>
    <w:rsid w:val="00776843"/>
    <w:rsid w:val="007768B3"/>
    <w:rsid w:val="0078303F"/>
    <w:rsid w:val="007915B9"/>
    <w:rsid w:val="00791E17"/>
    <w:rsid w:val="00794D42"/>
    <w:rsid w:val="00795D96"/>
    <w:rsid w:val="007A5D22"/>
    <w:rsid w:val="007A6F95"/>
    <w:rsid w:val="007D4B14"/>
    <w:rsid w:val="007F438C"/>
    <w:rsid w:val="00800755"/>
    <w:rsid w:val="008017F1"/>
    <w:rsid w:val="0080645B"/>
    <w:rsid w:val="008152C6"/>
    <w:rsid w:val="00815859"/>
    <w:rsid w:val="00817B44"/>
    <w:rsid w:val="00820510"/>
    <w:rsid w:val="008242B8"/>
    <w:rsid w:val="008246A2"/>
    <w:rsid w:val="00826DC7"/>
    <w:rsid w:val="008278BC"/>
    <w:rsid w:val="008310EE"/>
    <w:rsid w:val="00832900"/>
    <w:rsid w:val="0084127C"/>
    <w:rsid w:val="00847335"/>
    <w:rsid w:val="00850B27"/>
    <w:rsid w:val="00852D47"/>
    <w:rsid w:val="00855338"/>
    <w:rsid w:val="008664C9"/>
    <w:rsid w:val="00867AA4"/>
    <w:rsid w:val="00871DC6"/>
    <w:rsid w:val="008732C5"/>
    <w:rsid w:val="008768E8"/>
    <w:rsid w:val="00881DA8"/>
    <w:rsid w:val="008A114F"/>
    <w:rsid w:val="008A5DE7"/>
    <w:rsid w:val="008B157B"/>
    <w:rsid w:val="008B3CE6"/>
    <w:rsid w:val="008B4A7C"/>
    <w:rsid w:val="008B4FCA"/>
    <w:rsid w:val="008B7A75"/>
    <w:rsid w:val="008C10E5"/>
    <w:rsid w:val="008C7D59"/>
    <w:rsid w:val="008D0383"/>
    <w:rsid w:val="008D6EFF"/>
    <w:rsid w:val="008E420B"/>
    <w:rsid w:val="008E54F7"/>
    <w:rsid w:val="008E5BBD"/>
    <w:rsid w:val="008F05F6"/>
    <w:rsid w:val="00904CA5"/>
    <w:rsid w:val="00907C28"/>
    <w:rsid w:val="009130E6"/>
    <w:rsid w:val="009155BE"/>
    <w:rsid w:val="009210D0"/>
    <w:rsid w:val="00921319"/>
    <w:rsid w:val="009324F4"/>
    <w:rsid w:val="00934FDA"/>
    <w:rsid w:val="009375DB"/>
    <w:rsid w:val="009375F1"/>
    <w:rsid w:val="009444B1"/>
    <w:rsid w:val="00952305"/>
    <w:rsid w:val="00962A88"/>
    <w:rsid w:val="00962BAB"/>
    <w:rsid w:val="0096723B"/>
    <w:rsid w:val="00973627"/>
    <w:rsid w:val="00976E67"/>
    <w:rsid w:val="009805D4"/>
    <w:rsid w:val="00980C99"/>
    <w:rsid w:val="00987A12"/>
    <w:rsid w:val="00992516"/>
    <w:rsid w:val="0099284A"/>
    <w:rsid w:val="009935CD"/>
    <w:rsid w:val="009A19DF"/>
    <w:rsid w:val="009A27DC"/>
    <w:rsid w:val="009A790E"/>
    <w:rsid w:val="009B217F"/>
    <w:rsid w:val="009B4528"/>
    <w:rsid w:val="009B55EF"/>
    <w:rsid w:val="009D5794"/>
    <w:rsid w:val="009D7B1C"/>
    <w:rsid w:val="009E03AC"/>
    <w:rsid w:val="009E4A8B"/>
    <w:rsid w:val="009E6092"/>
    <w:rsid w:val="009F1F3A"/>
    <w:rsid w:val="00A06B9D"/>
    <w:rsid w:val="00A17187"/>
    <w:rsid w:val="00A32174"/>
    <w:rsid w:val="00A35B86"/>
    <w:rsid w:val="00A37F2D"/>
    <w:rsid w:val="00A54676"/>
    <w:rsid w:val="00A6084B"/>
    <w:rsid w:val="00A635C7"/>
    <w:rsid w:val="00A7053E"/>
    <w:rsid w:val="00A72823"/>
    <w:rsid w:val="00A73AAC"/>
    <w:rsid w:val="00A812CB"/>
    <w:rsid w:val="00A81F1A"/>
    <w:rsid w:val="00A827A8"/>
    <w:rsid w:val="00A82BD8"/>
    <w:rsid w:val="00A82EC0"/>
    <w:rsid w:val="00A906C1"/>
    <w:rsid w:val="00A9377F"/>
    <w:rsid w:val="00AA2B13"/>
    <w:rsid w:val="00AB2804"/>
    <w:rsid w:val="00AB6765"/>
    <w:rsid w:val="00AD2451"/>
    <w:rsid w:val="00AD4D88"/>
    <w:rsid w:val="00AF2348"/>
    <w:rsid w:val="00AF507B"/>
    <w:rsid w:val="00B0059A"/>
    <w:rsid w:val="00B15B64"/>
    <w:rsid w:val="00B208AD"/>
    <w:rsid w:val="00B33692"/>
    <w:rsid w:val="00B448FD"/>
    <w:rsid w:val="00B46B02"/>
    <w:rsid w:val="00B506F0"/>
    <w:rsid w:val="00B60852"/>
    <w:rsid w:val="00B651CC"/>
    <w:rsid w:val="00B759AE"/>
    <w:rsid w:val="00B838DC"/>
    <w:rsid w:val="00B9277C"/>
    <w:rsid w:val="00B931CA"/>
    <w:rsid w:val="00B9484D"/>
    <w:rsid w:val="00B96127"/>
    <w:rsid w:val="00BA4AAC"/>
    <w:rsid w:val="00BA5D0A"/>
    <w:rsid w:val="00BA7A92"/>
    <w:rsid w:val="00BB340C"/>
    <w:rsid w:val="00BB5CD6"/>
    <w:rsid w:val="00BB7BC9"/>
    <w:rsid w:val="00BC6B9D"/>
    <w:rsid w:val="00BD2A44"/>
    <w:rsid w:val="00BE0083"/>
    <w:rsid w:val="00BE0650"/>
    <w:rsid w:val="00BF5A35"/>
    <w:rsid w:val="00BF6BD6"/>
    <w:rsid w:val="00C10FC2"/>
    <w:rsid w:val="00C1277A"/>
    <w:rsid w:val="00C14417"/>
    <w:rsid w:val="00C20B52"/>
    <w:rsid w:val="00C24490"/>
    <w:rsid w:val="00C32D44"/>
    <w:rsid w:val="00C377F6"/>
    <w:rsid w:val="00C40C04"/>
    <w:rsid w:val="00C41338"/>
    <w:rsid w:val="00C451C5"/>
    <w:rsid w:val="00C5394E"/>
    <w:rsid w:val="00C60540"/>
    <w:rsid w:val="00C61BDA"/>
    <w:rsid w:val="00C62638"/>
    <w:rsid w:val="00C7018D"/>
    <w:rsid w:val="00C708F1"/>
    <w:rsid w:val="00C731DD"/>
    <w:rsid w:val="00C734C5"/>
    <w:rsid w:val="00C73D7C"/>
    <w:rsid w:val="00C74B1E"/>
    <w:rsid w:val="00C80C6C"/>
    <w:rsid w:val="00CA0E94"/>
    <w:rsid w:val="00CB1882"/>
    <w:rsid w:val="00CB57C1"/>
    <w:rsid w:val="00CD5DB4"/>
    <w:rsid w:val="00CD627A"/>
    <w:rsid w:val="00CD708B"/>
    <w:rsid w:val="00CE286F"/>
    <w:rsid w:val="00CF0D0D"/>
    <w:rsid w:val="00CF40B5"/>
    <w:rsid w:val="00D002C4"/>
    <w:rsid w:val="00D01BF7"/>
    <w:rsid w:val="00D060BA"/>
    <w:rsid w:val="00D15A14"/>
    <w:rsid w:val="00D20F2A"/>
    <w:rsid w:val="00D23A20"/>
    <w:rsid w:val="00D23CD1"/>
    <w:rsid w:val="00D30F2D"/>
    <w:rsid w:val="00D3494B"/>
    <w:rsid w:val="00D35517"/>
    <w:rsid w:val="00D436AE"/>
    <w:rsid w:val="00D619FF"/>
    <w:rsid w:val="00D625CA"/>
    <w:rsid w:val="00D71C2F"/>
    <w:rsid w:val="00D7211E"/>
    <w:rsid w:val="00D73F26"/>
    <w:rsid w:val="00D76BDC"/>
    <w:rsid w:val="00D82229"/>
    <w:rsid w:val="00D827F2"/>
    <w:rsid w:val="00D923B3"/>
    <w:rsid w:val="00D92419"/>
    <w:rsid w:val="00DA1B7A"/>
    <w:rsid w:val="00DA464D"/>
    <w:rsid w:val="00DA52B4"/>
    <w:rsid w:val="00DA6788"/>
    <w:rsid w:val="00DB0546"/>
    <w:rsid w:val="00DB13D1"/>
    <w:rsid w:val="00DB36CA"/>
    <w:rsid w:val="00DB7122"/>
    <w:rsid w:val="00DC11F2"/>
    <w:rsid w:val="00DC351C"/>
    <w:rsid w:val="00DD7507"/>
    <w:rsid w:val="00DE36CD"/>
    <w:rsid w:val="00DF1031"/>
    <w:rsid w:val="00DF27C3"/>
    <w:rsid w:val="00DF4605"/>
    <w:rsid w:val="00DF5675"/>
    <w:rsid w:val="00E00567"/>
    <w:rsid w:val="00E028F7"/>
    <w:rsid w:val="00E0371D"/>
    <w:rsid w:val="00E0535A"/>
    <w:rsid w:val="00E10EE5"/>
    <w:rsid w:val="00E129A6"/>
    <w:rsid w:val="00E246D7"/>
    <w:rsid w:val="00E2513A"/>
    <w:rsid w:val="00E25821"/>
    <w:rsid w:val="00E307A0"/>
    <w:rsid w:val="00E3116A"/>
    <w:rsid w:val="00E312C8"/>
    <w:rsid w:val="00E40DDF"/>
    <w:rsid w:val="00E47928"/>
    <w:rsid w:val="00E55931"/>
    <w:rsid w:val="00E608FF"/>
    <w:rsid w:val="00E614E2"/>
    <w:rsid w:val="00E6389A"/>
    <w:rsid w:val="00E67184"/>
    <w:rsid w:val="00E745AC"/>
    <w:rsid w:val="00E75DCA"/>
    <w:rsid w:val="00E76E9D"/>
    <w:rsid w:val="00E836B8"/>
    <w:rsid w:val="00E83A8C"/>
    <w:rsid w:val="00E8549B"/>
    <w:rsid w:val="00E87FBA"/>
    <w:rsid w:val="00E94DB5"/>
    <w:rsid w:val="00EA2BD0"/>
    <w:rsid w:val="00EB4F4E"/>
    <w:rsid w:val="00EB749B"/>
    <w:rsid w:val="00EC1B6A"/>
    <w:rsid w:val="00EC33D3"/>
    <w:rsid w:val="00EC3685"/>
    <w:rsid w:val="00EC648B"/>
    <w:rsid w:val="00EC6499"/>
    <w:rsid w:val="00ED02AF"/>
    <w:rsid w:val="00ED7D60"/>
    <w:rsid w:val="00EE0E9D"/>
    <w:rsid w:val="00EE1284"/>
    <w:rsid w:val="00EE1F96"/>
    <w:rsid w:val="00EE6A4E"/>
    <w:rsid w:val="00EE7BB9"/>
    <w:rsid w:val="00EF543D"/>
    <w:rsid w:val="00F00982"/>
    <w:rsid w:val="00F03210"/>
    <w:rsid w:val="00F03321"/>
    <w:rsid w:val="00F04076"/>
    <w:rsid w:val="00F05500"/>
    <w:rsid w:val="00F07C9D"/>
    <w:rsid w:val="00F10A3D"/>
    <w:rsid w:val="00F11D17"/>
    <w:rsid w:val="00F13F53"/>
    <w:rsid w:val="00F14084"/>
    <w:rsid w:val="00F2016A"/>
    <w:rsid w:val="00F23745"/>
    <w:rsid w:val="00F23F3C"/>
    <w:rsid w:val="00F26BCC"/>
    <w:rsid w:val="00F306AE"/>
    <w:rsid w:val="00F312D1"/>
    <w:rsid w:val="00F4636A"/>
    <w:rsid w:val="00F46539"/>
    <w:rsid w:val="00F540A2"/>
    <w:rsid w:val="00F607B5"/>
    <w:rsid w:val="00F65DE8"/>
    <w:rsid w:val="00F7522E"/>
    <w:rsid w:val="00F80754"/>
    <w:rsid w:val="00F810DE"/>
    <w:rsid w:val="00F81578"/>
    <w:rsid w:val="00F81F01"/>
    <w:rsid w:val="00F83DF2"/>
    <w:rsid w:val="00FA673C"/>
    <w:rsid w:val="00FA793F"/>
    <w:rsid w:val="00FB03B1"/>
    <w:rsid w:val="00FB22C2"/>
    <w:rsid w:val="00FB5272"/>
    <w:rsid w:val="00FC10CA"/>
    <w:rsid w:val="00FC2372"/>
    <w:rsid w:val="00FC51FF"/>
    <w:rsid w:val="00FC6186"/>
    <w:rsid w:val="00FD399A"/>
    <w:rsid w:val="00FE3670"/>
    <w:rsid w:val="00FF0F54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621A89FD"/>
  <w15:chartTrackingRefBased/>
  <w15:docId w15:val="{5DBB6097-D6E1-AF4E-BA30-4C3C8EF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C10E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C10E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10E5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8C10E5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7D4B14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C731DD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C731DD"/>
    <w:pPr>
      <w:jc w:val="left"/>
    </w:pPr>
  </w:style>
  <w:style w:type="character" w:customStyle="1" w:styleId="ac">
    <w:name w:val="批注文字 字符"/>
    <w:link w:val="ab"/>
    <w:uiPriority w:val="99"/>
    <w:rsid w:val="00C731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1DD"/>
    <w:rPr>
      <w:b/>
      <w:bCs/>
    </w:rPr>
  </w:style>
  <w:style w:type="character" w:customStyle="1" w:styleId="ae">
    <w:name w:val="批注主题 字符"/>
    <w:link w:val="ad"/>
    <w:uiPriority w:val="99"/>
    <w:semiHidden/>
    <w:rsid w:val="00C731DD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826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Yingbo</dc:creator>
  <cp:keywords/>
  <dc:description/>
  <cp:lastModifiedBy>Yingbo XIONG</cp:lastModifiedBy>
  <cp:revision>412</cp:revision>
  <dcterms:created xsi:type="dcterms:W3CDTF">2023-04-21T04:22:00Z</dcterms:created>
  <dcterms:modified xsi:type="dcterms:W3CDTF">2023-05-22T00:59:00Z</dcterms:modified>
</cp:coreProperties>
</file>