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4D" w:rsidRPr="007D33F6" w:rsidRDefault="00926E4D" w:rsidP="007D33F6">
      <w:pPr>
        <w:widowControl/>
        <w:shd w:val="clear" w:color="auto" w:fill="FFFFFF"/>
        <w:topLinePunct/>
        <w:adjustRightInd w:val="0"/>
        <w:snapToGrid w:val="0"/>
        <w:spacing w:line="700" w:lineRule="exact"/>
        <w:jc w:val="center"/>
        <w:rPr>
          <w:rFonts w:ascii="方正小标宋简体" w:eastAsia="方正小标宋简体" w:hAnsi="仿宋" w:cs="CESI仿宋-GB2312" w:hint="eastAsia"/>
          <w:bCs/>
          <w:kern w:val="0"/>
          <w:sz w:val="44"/>
          <w:szCs w:val="44"/>
        </w:rPr>
      </w:pPr>
      <w:proofErr w:type="gramStart"/>
      <w:r w:rsidRPr="007D33F6">
        <w:rPr>
          <w:rFonts w:ascii="方正小标宋简体" w:eastAsia="方正小标宋简体" w:hAnsi="仿宋" w:cs="CESI仿宋-GB2312" w:hint="eastAsia"/>
          <w:bCs/>
          <w:kern w:val="0"/>
          <w:sz w:val="44"/>
          <w:szCs w:val="44"/>
        </w:rPr>
        <w:t>《</w:t>
      </w:r>
      <w:proofErr w:type="gramEnd"/>
      <w:r w:rsidRPr="007D33F6">
        <w:rPr>
          <w:rFonts w:ascii="方正小标宋简体" w:eastAsia="方正小标宋简体" w:hAnsi="仿宋" w:cs="CESI仿宋-GB2312" w:hint="eastAsia"/>
          <w:bCs/>
          <w:kern w:val="0"/>
          <w:sz w:val="44"/>
          <w:szCs w:val="44"/>
        </w:rPr>
        <w:t>关于修改&lt;民用航空情报工作规则&gt;的决定</w:t>
      </w:r>
    </w:p>
    <w:p w:rsidR="00926E4D" w:rsidRPr="007D33F6" w:rsidRDefault="00926E4D" w:rsidP="007D33F6">
      <w:pPr>
        <w:widowControl/>
        <w:shd w:val="clear" w:color="auto" w:fill="FFFFFF"/>
        <w:topLinePunct/>
        <w:adjustRightInd w:val="0"/>
        <w:snapToGrid w:val="0"/>
        <w:spacing w:line="700" w:lineRule="exact"/>
        <w:jc w:val="center"/>
        <w:rPr>
          <w:rFonts w:ascii="方正小标宋简体" w:eastAsia="方正小标宋简体" w:hAnsi="仿宋" w:cs="CESI仿宋-GB2312" w:hint="eastAsia"/>
          <w:bCs/>
          <w:kern w:val="0"/>
          <w:sz w:val="44"/>
          <w:szCs w:val="44"/>
        </w:rPr>
      </w:pPr>
      <w:r w:rsidRPr="007D33F6">
        <w:rPr>
          <w:rFonts w:ascii="方正小标宋简体" w:eastAsia="方正小标宋简体" w:hAnsi="仿宋" w:cs="CESI仿宋-GB2312" w:hint="eastAsia"/>
          <w:bCs/>
          <w:kern w:val="0"/>
          <w:sz w:val="44"/>
          <w:szCs w:val="44"/>
        </w:rPr>
        <w:t>（征求意见稿）</w:t>
      </w:r>
      <w:proofErr w:type="gramStart"/>
      <w:r w:rsidRPr="007D33F6">
        <w:rPr>
          <w:rFonts w:ascii="方正小标宋简体" w:eastAsia="方正小标宋简体" w:hAnsi="仿宋" w:cs="CESI仿宋-GB2312" w:hint="eastAsia"/>
          <w:bCs/>
          <w:kern w:val="0"/>
          <w:sz w:val="44"/>
          <w:szCs w:val="44"/>
        </w:rPr>
        <w:t>》</w:t>
      </w:r>
      <w:proofErr w:type="gramEnd"/>
      <w:r w:rsidRPr="007D33F6">
        <w:rPr>
          <w:rFonts w:ascii="方正小标宋简体" w:eastAsia="方正小标宋简体" w:hAnsi="仿宋" w:cs="CESI仿宋-GB2312" w:hint="eastAsia"/>
          <w:bCs/>
          <w:kern w:val="0"/>
          <w:sz w:val="44"/>
          <w:szCs w:val="44"/>
        </w:rPr>
        <w:t>的说明</w:t>
      </w:r>
    </w:p>
    <w:p w:rsidR="00926E4D" w:rsidRPr="00926E4D" w:rsidRDefault="00926E4D" w:rsidP="00554B11">
      <w:pPr>
        <w:topLinePunct/>
        <w:adjustRightInd w:val="0"/>
        <w:snapToGrid w:val="0"/>
        <w:ind w:firstLineChars="200" w:firstLine="640"/>
        <w:rPr>
          <w:rFonts w:ascii="仿宋" w:eastAsia="仿宋" w:hAnsi="仿宋" w:cs="CESI仿宋-GB2312"/>
          <w:kern w:val="0"/>
          <w:sz w:val="32"/>
          <w:szCs w:val="32"/>
          <w:lang w:val="zh-CN"/>
        </w:rPr>
      </w:pPr>
    </w:p>
    <w:p w:rsidR="00926E4D" w:rsidRPr="00926E4D" w:rsidRDefault="00926E4D" w:rsidP="007D33F6">
      <w:pPr>
        <w:topLinePunct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  <w:lang w:val="zh-CN"/>
        </w:rPr>
      </w:pPr>
      <w:r w:rsidRPr="00926E4D">
        <w:rPr>
          <w:rFonts w:ascii="仿宋" w:eastAsia="仿宋" w:hAnsi="仿宋" w:cs="CESI仿宋-GB2312" w:hint="eastAsia"/>
          <w:kern w:val="0"/>
          <w:sz w:val="32"/>
          <w:szCs w:val="32"/>
          <w:lang w:val="zh-CN"/>
        </w:rPr>
        <w:t>一、修订必要性与可行性</w:t>
      </w:r>
    </w:p>
    <w:p w:rsidR="00926E4D" w:rsidRPr="00926E4D" w:rsidRDefault="00926E4D" w:rsidP="007D33F6">
      <w:pPr>
        <w:topLinePunct/>
        <w:snapToGrid w:val="0"/>
        <w:spacing w:line="580" w:lineRule="exact"/>
        <w:ind w:firstLineChars="200" w:firstLine="640"/>
        <w:rPr>
          <w:rFonts w:ascii="仿宋" w:eastAsia="仿宋" w:hAnsi="仿宋" w:cs="CESI仿宋-GB2312"/>
          <w:sz w:val="32"/>
          <w:szCs w:val="22"/>
        </w:rPr>
      </w:pPr>
      <w:r w:rsidRPr="00926E4D">
        <w:rPr>
          <w:rFonts w:ascii="仿宋" w:eastAsia="仿宋" w:hAnsi="仿宋" w:cs="CESI仿宋-GB2312" w:hint="eastAsia"/>
          <w:sz w:val="32"/>
          <w:szCs w:val="22"/>
        </w:rPr>
        <w:t>（一）近年来，为推进实施航空情报管理，国际民航组织多次修订国际民用航空公约附件15《航空情报服务》，并颁布了《空中航行服务程序-航空情报管理》。为与国际民航组织相关标准和建议措施保持一致，需要修订《民用航空情报工作规则》（CCAR-175TM-R1）部分条款。</w:t>
      </w:r>
    </w:p>
    <w:p w:rsidR="00926E4D" w:rsidRPr="00926E4D" w:rsidRDefault="00926E4D" w:rsidP="007D33F6">
      <w:pPr>
        <w:topLinePunct/>
        <w:snapToGrid w:val="0"/>
        <w:spacing w:line="580" w:lineRule="exact"/>
        <w:ind w:firstLineChars="200" w:firstLine="640"/>
        <w:rPr>
          <w:rFonts w:ascii="仿宋" w:eastAsia="仿宋" w:hAnsi="仿宋" w:cs="CESI仿宋-GB2312"/>
          <w:sz w:val="32"/>
          <w:szCs w:val="22"/>
        </w:rPr>
      </w:pPr>
      <w:r w:rsidRPr="00926E4D">
        <w:rPr>
          <w:rFonts w:ascii="仿宋" w:eastAsia="仿宋" w:hAnsi="仿宋" w:cs="CESI仿宋-GB2312" w:hint="eastAsia"/>
          <w:sz w:val="32"/>
          <w:szCs w:val="22"/>
        </w:rPr>
        <w:t>（二）为了向航空承运人提供明确的跑道表面状态信息，提升在湿跑道尤其是污染跑道上的运行安全和效率，国际民航组织提出了一套新方法，即：用于评估和报告跑道表面状况的全球报告格式（GRF）。民航局已颁布《运输机场跑道表面状况评估和报告规则》《雪情通告编发规范》《管制单位通报跑道表面状况相关工作要求》《航空承运人湿跑道和污染跑道运行管理规定》等系列文件明确运行安排。新版雪情通告和国际民航组织GRF已于2021年11月4日正式实施。经过雪</w:t>
      </w:r>
      <w:proofErr w:type="gramStart"/>
      <w:r w:rsidRPr="00926E4D">
        <w:rPr>
          <w:rFonts w:ascii="仿宋" w:eastAsia="仿宋" w:hAnsi="仿宋" w:cs="CESI仿宋-GB2312" w:hint="eastAsia"/>
          <w:sz w:val="32"/>
          <w:szCs w:val="22"/>
        </w:rPr>
        <w:t>季运行</w:t>
      </w:r>
      <w:proofErr w:type="gramEnd"/>
      <w:r w:rsidRPr="00926E4D">
        <w:rPr>
          <w:rFonts w:ascii="仿宋" w:eastAsia="仿宋" w:hAnsi="仿宋" w:cs="CESI仿宋-GB2312" w:hint="eastAsia"/>
          <w:sz w:val="32"/>
          <w:szCs w:val="22"/>
        </w:rPr>
        <w:t>实践，有关内容具备编入规章的条件。</w:t>
      </w:r>
    </w:p>
    <w:p w:rsidR="00926E4D" w:rsidRPr="00926E4D" w:rsidRDefault="00926E4D" w:rsidP="007D33F6">
      <w:pPr>
        <w:topLinePunct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  <w:lang w:val="zh-CN"/>
        </w:rPr>
      </w:pPr>
      <w:r w:rsidRPr="00926E4D">
        <w:rPr>
          <w:rFonts w:ascii="仿宋" w:eastAsia="仿宋" w:hAnsi="仿宋" w:cs="CESI仿宋-GB2312" w:hint="eastAsia"/>
          <w:kern w:val="0"/>
          <w:sz w:val="32"/>
          <w:szCs w:val="32"/>
          <w:lang w:val="zh-CN"/>
        </w:rPr>
        <w:t>二、修订依据</w:t>
      </w:r>
    </w:p>
    <w:p w:rsidR="00926E4D" w:rsidRPr="00926E4D" w:rsidRDefault="00926E4D" w:rsidP="007D33F6">
      <w:pPr>
        <w:topLinePunct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CESI仿宋-GB2312"/>
          <w:sz w:val="32"/>
          <w:szCs w:val="22"/>
        </w:rPr>
      </w:pPr>
      <w:r w:rsidRPr="00926E4D">
        <w:rPr>
          <w:rFonts w:ascii="仿宋" w:eastAsia="仿宋" w:hAnsi="仿宋" w:cs="CESI仿宋-GB2312" w:hint="eastAsia"/>
          <w:kern w:val="0"/>
          <w:sz w:val="32"/>
          <w:szCs w:val="32"/>
        </w:rPr>
        <w:t>本</w:t>
      </w:r>
      <w:r w:rsidRPr="00926E4D">
        <w:rPr>
          <w:rFonts w:ascii="仿宋" w:eastAsia="仿宋" w:hAnsi="仿宋" w:cs="CESI仿宋-GB2312" w:hint="eastAsia"/>
          <w:sz w:val="32"/>
          <w:szCs w:val="22"/>
        </w:rPr>
        <w:t>次修订的主要依据为《中华人民共和国民用航空法》《中华人民共和国飞行基本规则》、国际民用航空公约附件15《航空情报服务》、国际民航组织《空中航行服务程序-航空情报管理》。</w:t>
      </w:r>
    </w:p>
    <w:p w:rsidR="00926E4D" w:rsidRPr="00926E4D" w:rsidRDefault="00926E4D" w:rsidP="007D33F6">
      <w:pPr>
        <w:topLinePunct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  <w:lang w:val="zh-CN"/>
        </w:rPr>
      </w:pPr>
      <w:r w:rsidRPr="00926E4D">
        <w:rPr>
          <w:rFonts w:ascii="仿宋" w:eastAsia="仿宋" w:hAnsi="仿宋" w:cs="CESI仿宋-GB2312" w:hint="eastAsia"/>
          <w:kern w:val="0"/>
          <w:sz w:val="32"/>
          <w:szCs w:val="32"/>
          <w:lang w:val="zh-CN"/>
        </w:rPr>
        <w:lastRenderedPageBreak/>
        <w:t>三、主要修订内容</w:t>
      </w:r>
    </w:p>
    <w:p w:rsidR="00926E4D" w:rsidRPr="00926E4D" w:rsidRDefault="00926E4D" w:rsidP="007D33F6">
      <w:pPr>
        <w:topLinePunct/>
        <w:snapToGrid w:val="0"/>
        <w:spacing w:line="580" w:lineRule="exact"/>
        <w:ind w:firstLineChars="200" w:firstLine="640"/>
        <w:rPr>
          <w:rFonts w:ascii="仿宋" w:eastAsia="仿宋" w:hAnsi="仿宋" w:cs="CESI仿宋-GB2312"/>
          <w:sz w:val="32"/>
          <w:szCs w:val="22"/>
        </w:rPr>
      </w:pPr>
      <w:r w:rsidRPr="00926E4D">
        <w:rPr>
          <w:rFonts w:ascii="仿宋" w:eastAsia="仿宋" w:hAnsi="仿宋" w:cs="CESI仿宋-GB2312" w:hint="eastAsia"/>
          <w:sz w:val="32"/>
          <w:szCs w:val="22"/>
        </w:rPr>
        <w:t>本次拟修订条款共8条，内容涉及航空情报数据质量管理、原始资料提供与审核机制、航行通告与雪情通告等方面。</w:t>
      </w:r>
    </w:p>
    <w:p w:rsidR="00926E4D" w:rsidRPr="00926E4D" w:rsidRDefault="00926E4D" w:rsidP="00554B11">
      <w:pPr>
        <w:rPr>
          <w:rFonts w:ascii="仿宋" w:eastAsia="仿宋" w:hAnsi="仿宋"/>
        </w:rPr>
      </w:pPr>
    </w:p>
    <w:p w:rsidR="00E94995" w:rsidRPr="00926E4D" w:rsidRDefault="00E94995" w:rsidP="00554B11">
      <w:pPr>
        <w:rPr>
          <w:rFonts w:ascii="仿宋" w:eastAsia="仿宋" w:hAnsi="仿宋"/>
        </w:rPr>
      </w:pPr>
    </w:p>
    <w:sectPr w:rsidR="00E94995" w:rsidRPr="00926E4D" w:rsidSect="005B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47" w:rsidRDefault="00445347" w:rsidP="00926E4D">
      <w:r>
        <w:separator/>
      </w:r>
    </w:p>
  </w:endnote>
  <w:endnote w:type="continuationSeparator" w:id="0">
    <w:p w:rsidR="00445347" w:rsidRDefault="00445347" w:rsidP="00926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47" w:rsidRDefault="00445347" w:rsidP="00926E4D">
      <w:r>
        <w:separator/>
      </w:r>
    </w:p>
  </w:footnote>
  <w:footnote w:type="continuationSeparator" w:id="0">
    <w:p w:rsidR="00445347" w:rsidRDefault="00445347" w:rsidP="00926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E4D"/>
    <w:rsid w:val="00044F31"/>
    <w:rsid w:val="000B6B27"/>
    <w:rsid w:val="001C250A"/>
    <w:rsid w:val="00243148"/>
    <w:rsid w:val="004100E3"/>
    <w:rsid w:val="0042125F"/>
    <w:rsid w:val="00445347"/>
    <w:rsid w:val="00457E9C"/>
    <w:rsid w:val="00497460"/>
    <w:rsid w:val="004D2B66"/>
    <w:rsid w:val="00554B11"/>
    <w:rsid w:val="005821BA"/>
    <w:rsid w:val="005B29AF"/>
    <w:rsid w:val="005B5FFB"/>
    <w:rsid w:val="005C6363"/>
    <w:rsid w:val="0071146F"/>
    <w:rsid w:val="00761A51"/>
    <w:rsid w:val="007C4D64"/>
    <w:rsid w:val="007D33F6"/>
    <w:rsid w:val="008440C4"/>
    <w:rsid w:val="008539B7"/>
    <w:rsid w:val="00871246"/>
    <w:rsid w:val="008D320D"/>
    <w:rsid w:val="008E0BC7"/>
    <w:rsid w:val="00907F91"/>
    <w:rsid w:val="00926E4D"/>
    <w:rsid w:val="00953DC8"/>
    <w:rsid w:val="009B4B1C"/>
    <w:rsid w:val="009C578D"/>
    <w:rsid w:val="00A171FD"/>
    <w:rsid w:val="00A634BD"/>
    <w:rsid w:val="00A82056"/>
    <w:rsid w:val="00AE0632"/>
    <w:rsid w:val="00B212FA"/>
    <w:rsid w:val="00B30AE7"/>
    <w:rsid w:val="00B63559"/>
    <w:rsid w:val="00BA40BA"/>
    <w:rsid w:val="00BC353B"/>
    <w:rsid w:val="00C07881"/>
    <w:rsid w:val="00C96A4A"/>
    <w:rsid w:val="00CA3337"/>
    <w:rsid w:val="00D37F4F"/>
    <w:rsid w:val="00DE4831"/>
    <w:rsid w:val="00E75673"/>
    <w:rsid w:val="00E94995"/>
    <w:rsid w:val="00EC511B"/>
    <w:rsid w:val="00EE4B88"/>
    <w:rsid w:val="00EF29C3"/>
    <w:rsid w:val="00EF7894"/>
    <w:rsid w:val="00F83048"/>
    <w:rsid w:val="00F85A2E"/>
    <w:rsid w:val="00F93E55"/>
    <w:rsid w:val="00F9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E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E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E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郑琪</dc:creator>
  <cp:keywords/>
  <dc:description/>
  <cp:lastModifiedBy>郑琪</cp:lastModifiedBy>
  <cp:revision>7</cp:revision>
  <dcterms:created xsi:type="dcterms:W3CDTF">2022-04-15T08:52:00Z</dcterms:created>
  <dcterms:modified xsi:type="dcterms:W3CDTF">2022-04-20T01:03:00Z</dcterms:modified>
</cp:coreProperties>
</file>