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27" w:rsidRDefault="00F57327"/>
    <w:p w:rsidR="00F57327" w:rsidRDefault="00F57327"/>
    <w:tbl>
      <w:tblPr>
        <w:tblW w:w="0" w:type="auto"/>
        <w:tblLayout w:type="fixed"/>
        <w:tblCellMar>
          <w:left w:w="0" w:type="dxa"/>
          <w:right w:w="0" w:type="dxa"/>
        </w:tblCellMar>
        <w:tblLook w:val="0000"/>
      </w:tblPr>
      <w:tblGrid>
        <w:gridCol w:w="4395"/>
        <w:gridCol w:w="141"/>
        <w:gridCol w:w="4253"/>
      </w:tblGrid>
      <w:tr w:rsidR="00F57327">
        <w:tc>
          <w:tcPr>
            <w:tcW w:w="4536" w:type="dxa"/>
            <w:gridSpan w:val="2"/>
            <w:tcBorders>
              <w:bottom w:val="single" w:sz="8" w:space="0" w:color="244061"/>
            </w:tcBorders>
            <w:vAlign w:val="center"/>
          </w:tcPr>
          <w:p w:rsidR="00F57327" w:rsidRDefault="007E096F">
            <w:pPr>
              <w:jc w:val="center"/>
            </w:pPr>
            <w:r>
              <w:rPr>
                <w:noProof/>
              </w:rPr>
              <w:drawing>
                <wp:inline distT="0" distB="0" distL="0" distR="0">
                  <wp:extent cx="2581275" cy="758190"/>
                  <wp:effectExtent l="19050" t="0" r="952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srcRect/>
                          <a:stretch>
                            <a:fillRect/>
                          </a:stretch>
                        </pic:blipFill>
                        <pic:spPr bwMode="auto">
                          <a:xfrm>
                            <a:off x="0" y="0"/>
                            <a:ext cx="2581275" cy="758190"/>
                          </a:xfrm>
                          <a:prstGeom prst="rect">
                            <a:avLst/>
                          </a:prstGeom>
                          <a:noFill/>
                          <a:ln w="9525">
                            <a:noFill/>
                            <a:miter lim="800000"/>
                            <a:headEnd/>
                            <a:tailEnd/>
                          </a:ln>
                        </pic:spPr>
                      </pic:pic>
                    </a:graphicData>
                  </a:graphic>
                </wp:inline>
              </w:drawing>
            </w:r>
          </w:p>
          <w:p w:rsidR="00F57327" w:rsidRDefault="00F57327">
            <w:pPr>
              <w:jc w:val="center"/>
            </w:pPr>
            <w:r>
              <w:rPr>
                <w:rFonts w:ascii="黑体" w:eastAsia="黑体" w:hAnsi="黑体" w:hint="eastAsia"/>
                <w:bCs/>
                <w:color w:val="244061"/>
                <w:spacing w:val="40"/>
                <w:sz w:val="32"/>
                <w:szCs w:val="32"/>
              </w:rPr>
              <w:t>中国民用航空局</w:t>
            </w:r>
          </w:p>
        </w:tc>
        <w:tc>
          <w:tcPr>
            <w:tcW w:w="4253" w:type="dxa"/>
            <w:tcBorders>
              <w:bottom w:val="single" w:sz="8" w:space="0" w:color="244061"/>
            </w:tcBorders>
            <w:vAlign w:val="center"/>
          </w:tcPr>
          <w:p w:rsidR="00F57327" w:rsidRDefault="00F57327">
            <w:pPr>
              <w:snapToGrid w:val="0"/>
              <w:jc w:val="center"/>
              <w:rPr>
                <w:spacing w:val="120"/>
                <w:sz w:val="52"/>
                <w:szCs w:val="52"/>
              </w:rPr>
            </w:pPr>
            <w:r>
              <w:rPr>
                <w:rFonts w:ascii="Times New Roman" w:hAnsi="Times New Roman" w:hint="eastAsia"/>
                <w:b/>
                <w:bCs/>
                <w:color w:val="244061"/>
                <w:spacing w:val="60"/>
                <w:sz w:val="52"/>
                <w:szCs w:val="52"/>
              </w:rPr>
              <w:t>咨询通</w:t>
            </w:r>
            <w:r>
              <w:rPr>
                <w:rFonts w:ascii="Times New Roman" w:hAnsi="Times New Roman" w:hint="eastAsia"/>
                <w:b/>
                <w:bCs/>
                <w:color w:val="244061"/>
                <w:sz w:val="52"/>
                <w:szCs w:val="52"/>
              </w:rPr>
              <w:t>告</w:t>
            </w:r>
          </w:p>
        </w:tc>
      </w:tr>
      <w:tr w:rsidR="00F57327">
        <w:tc>
          <w:tcPr>
            <w:tcW w:w="4536" w:type="dxa"/>
            <w:gridSpan w:val="2"/>
            <w:tcBorders>
              <w:top w:val="single" w:sz="8" w:space="0" w:color="244061"/>
            </w:tcBorders>
            <w:vAlign w:val="center"/>
          </w:tcPr>
          <w:p w:rsidR="00F57327" w:rsidRDefault="00F57327">
            <w:pPr>
              <w:snapToGrid w:val="0"/>
              <w:jc w:val="center"/>
              <w:rPr>
                <w:rFonts w:ascii="仿宋_GB2312" w:eastAsia="仿宋_GB2312" w:hAnsi="仿宋_GB2312"/>
                <w:bCs/>
                <w:color w:val="4472C4"/>
                <w:sz w:val="24"/>
              </w:rPr>
            </w:pPr>
          </w:p>
        </w:tc>
        <w:tc>
          <w:tcPr>
            <w:tcW w:w="4253" w:type="dxa"/>
            <w:tcBorders>
              <w:top w:val="single" w:sz="8" w:space="0" w:color="244061"/>
            </w:tcBorders>
            <w:vAlign w:val="center"/>
          </w:tcPr>
          <w:p w:rsidR="00F57327" w:rsidRDefault="00F57327">
            <w:pPr>
              <w:snapToGrid w:val="0"/>
              <w:jc w:val="left"/>
              <w:rPr>
                <w:rFonts w:ascii="仿宋_GB2312" w:eastAsia="仿宋_GB2312" w:hAnsi="仿宋_GB2312"/>
                <w:bCs/>
                <w:color w:val="4472C4"/>
                <w:sz w:val="24"/>
              </w:rPr>
            </w:pPr>
          </w:p>
        </w:tc>
      </w:tr>
      <w:tr w:rsidR="00F57327">
        <w:tc>
          <w:tcPr>
            <w:tcW w:w="4395" w:type="dxa"/>
            <w:vAlign w:val="center"/>
          </w:tcPr>
          <w:p w:rsidR="00F57327" w:rsidRDefault="00F57327">
            <w:pPr>
              <w:snapToGrid w:val="0"/>
              <w:jc w:val="center"/>
              <w:rPr>
                <w:rFonts w:ascii="仿宋_GB2312" w:eastAsia="仿宋_GB2312" w:hAnsi="仿宋_GB2312"/>
                <w:bCs/>
                <w:color w:val="38649A"/>
                <w:sz w:val="28"/>
                <w:szCs w:val="28"/>
              </w:rPr>
            </w:pPr>
          </w:p>
        </w:tc>
        <w:tc>
          <w:tcPr>
            <w:tcW w:w="4394" w:type="dxa"/>
            <w:gridSpan w:val="2"/>
            <w:vAlign w:val="center"/>
          </w:tcPr>
          <w:p w:rsidR="00F57327" w:rsidRDefault="00F57327">
            <w:pPr>
              <w:snapToGrid w:val="0"/>
              <w:jc w:val="left"/>
              <w:rPr>
                <w:rFonts w:ascii="仿宋_GB2312" w:eastAsia="仿宋_GB2312" w:hAnsi="仿宋_GB2312"/>
                <w:bCs/>
                <w:color w:val="244061"/>
                <w:sz w:val="28"/>
                <w:szCs w:val="28"/>
              </w:rPr>
            </w:pPr>
            <w:r>
              <w:rPr>
                <w:rFonts w:ascii="仿宋_GB2312" w:eastAsia="仿宋_GB2312" w:hAnsi="仿宋_GB2312"/>
                <w:bCs/>
                <w:color w:val="244061"/>
                <w:sz w:val="28"/>
                <w:szCs w:val="28"/>
              </w:rPr>
              <w:t>文    号：民航规〔XXXX〕</w:t>
            </w:r>
            <w:r>
              <w:rPr>
                <w:rFonts w:ascii="仿宋_GB2312" w:eastAsia="仿宋_GB2312" w:hAnsi="仿宋_GB2312" w:hint="eastAsia"/>
                <w:bCs/>
                <w:color w:val="244061"/>
                <w:sz w:val="28"/>
                <w:szCs w:val="28"/>
              </w:rPr>
              <w:t>X</w:t>
            </w:r>
            <w:r>
              <w:rPr>
                <w:rFonts w:ascii="仿宋_GB2312" w:eastAsia="仿宋_GB2312" w:hAnsi="仿宋_GB2312"/>
                <w:bCs/>
                <w:color w:val="244061"/>
                <w:sz w:val="28"/>
                <w:szCs w:val="28"/>
              </w:rPr>
              <w:t>X号</w:t>
            </w:r>
          </w:p>
        </w:tc>
      </w:tr>
      <w:tr w:rsidR="00F57327">
        <w:tc>
          <w:tcPr>
            <w:tcW w:w="4395" w:type="dxa"/>
            <w:vAlign w:val="center"/>
          </w:tcPr>
          <w:p w:rsidR="00F57327" w:rsidRDefault="00F57327">
            <w:pPr>
              <w:snapToGrid w:val="0"/>
              <w:jc w:val="center"/>
              <w:rPr>
                <w:rFonts w:ascii="仿宋_GB2312" w:eastAsia="仿宋_GB2312" w:hAnsi="仿宋_GB2312"/>
                <w:bCs/>
                <w:color w:val="38649A"/>
                <w:sz w:val="28"/>
                <w:szCs w:val="28"/>
              </w:rPr>
            </w:pPr>
          </w:p>
        </w:tc>
        <w:tc>
          <w:tcPr>
            <w:tcW w:w="4394" w:type="dxa"/>
            <w:gridSpan w:val="2"/>
            <w:vAlign w:val="center"/>
          </w:tcPr>
          <w:p w:rsidR="00F57327" w:rsidRDefault="00F57327">
            <w:pPr>
              <w:snapToGrid w:val="0"/>
              <w:jc w:val="left"/>
              <w:rPr>
                <w:rFonts w:ascii="仿宋_GB2312" w:eastAsia="仿宋_GB2312" w:hAnsi="仿宋_GB2312"/>
                <w:bCs/>
                <w:color w:val="244061"/>
                <w:sz w:val="28"/>
                <w:szCs w:val="28"/>
              </w:rPr>
            </w:pPr>
            <w:r>
              <w:rPr>
                <w:rFonts w:ascii="仿宋_GB2312" w:eastAsia="仿宋_GB2312" w:hAnsi="仿宋_GB2312" w:hint="eastAsia"/>
                <w:bCs/>
                <w:color w:val="244061"/>
                <w:sz w:val="28"/>
                <w:szCs w:val="28"/>
              </w:rPr>
              <w:t xml:space="preserve">编 </w:t>
            </w:r>
            <w:r>
              <w:rPr>
                <w:rFonts w:ascii="仿宋_GB2312" w:eastAsia="仿宋_GB2312" w:hAnsi="仿宋_GB2312"/>
                <w:bCs/>
                <w:color w:val="244061"/>
                <w:sz w:val="28"/>
                <w:szCs w:val="28"/>
              </w:rPr>
              <w:t xml:space="preserve">   </w:t>
            </w:r>
            <w:r>
              <w:rPr>
                <w:rFonts w:ascii="仿宋_GB2312" w:eastAsia="仿宋_GB2312" w:hAnsi="仿宋_GB2312" w:hint="eastAsia"/>
                <w:bCs/>
                <w:color w:val="244061"/>
                <w:sz w:val="28"/>
                <w:szCs w:val="28"/>
              </w:rPr>
              <w:t>号：AC</w:t>
            </w:r>
            <w:r>
              <w:rPr>
                <w:rFonts w:ascii="仿宋_GB2312" w:eastAsia="仿宋_GB2312" w:hAnsi="仿宋_GB2312"/>
                <w:bCs/>
                <w:color w:val="244061"/>
                <w:sz w:val="28"/>
                <w:szCs w:val="28"/>
              </w:rPr>
              <w:t>-</w:t>
            </w:r>
            <w:r>
              <w:rPr>
                <w:rFonts w:ascii="仿宋_GB2312" w:eastAsia="仿宋_GB2312" w:hAnsi="仿宋_GB2312" w:hint="eastAsia"/>
                <w:bCs/>
                <w:color w:val="244061"/>
                <w:sz w:val="28"/>
                <w:szCs w:val="28"/>
              </w:rPr>
              <w:t>61</w:t>
            </w:r>
            <w:r>
              <w:rPr>
                <w:rFonts w:ascii="仿宋_GB2312" w:eastAsia="仿宋_GB2312" w:hAnsi="仿宋_GB2312"/>
                <w:bCs/>
                <w:color w:val="244061"/>
                <w:sz w:val="28"/>
                <w:szCs w:val="28"/>
              </w:rPr>
              <w:t>-FS-</w:t>
            </w:r>
            <w:r>
              <w:rPr>
                <w:rFonts w:ascii="仿宋_GB2312" w:eastAsia="仿宋_GB2312" w:hAnsi="仿宋_GB2312" w:hint="eastAsia"/>
                <w:bCs/>
                <w:color w:val="244061"/>
                <w:sz w:val="28"/>
                <w:szCs w:val="28"/>
              </w:rPr>
              <w:t>01R1</w:t>
            </w:r>
          </w:p>
        </w:tc>
      </w:tr>
      <w:tr w:rsidR="00F57327">
        <w:tc>
          <w:tcPr>
            <w:tcW w:w="4395" w:type="dxa"/>
            <w:vAlign w:val="center"/>
          </w:tcPr>
          <w:p w:rsidR="00F57327" w:rsidRDefault="00F57327">
            <w:pPr>
              <w:snapToGrid w:val="0"/>
              <w:jc w:val="center"/>
              <w:rPr>
                <w:rFonts w:ascii="仿宋_GB2312" w:eastAsia="仿宋_GB2312" w:hAnsi="仿宋_GB2312"/>
                <w:bCs/>
                <w:color w:val="38649A"/>
                <w:sz w:val="28"/>
                <w:szCs w:val="28"/>
              </w:rPr>
            </w:pPr>
          </w:p>
        </w:tc>
        <w:tc>
          <w:tcPr>
            <w:tcW w:w="4394" w:type="dxa"/>
            <w:gridSpan w:val="2"/>
            <w:vAlign w:val="center"/>
          </w:tcPr>
          <w:p w:rsidR="00F57327" w:rsidRDefault="00F57327">
            <w:pPr>
              <w:snapToGrid w:val="0"/>
              <w:jc w:val="left"/>
              <w:rPr>
                <w:rFonts w:ascii="仿宋_GB2312" w:eastAsia="仿宋_GB2312" w:hAnsi="仿宋_GB2312"/>
                <w:bCs/>
                <w:color w:val="244061"/>
                <w:sz w:val="28"/>
                <w:szCs w:val="28"/>
              </w:rPr>
            </w:pPr>
            <w:r>
              <w:rPr>
                <w:rFonts w:ascii="仿宋_GB2312" w:eastAsia="仿宋_GB2312" w:hAnsi="仿宋_GB2312" w:hint="eastAsia"/>
                <w:bCs/>
                <w:color w:val="244061"/>
                <w:sz w:val="28"/>
                <w:szCs w:val="28"/>
              </w:rPr>
              <w:t>下发日期：2020年X</w:t>
            </w:r>
            <w:r>
              <w:rPr>
                <w:rFonts w:ascii="仿宋_GB2312" w:eastAsia="仿宋_GB2312" w:hAnsi="仿宋_GB2312"/>
                <w:bCs/>
                <w:color w:val="244061"/>
                <w:sz w:val="28"/>
                <w:szCs w:val="28"/>
              </w:rPr>
              <w:t>X</w:t>
            </w:r>
            <w:r>
              <w:rPr>
                <w:rFonts w:ascii="仿宋_GB2312" w:eastAsia="仿宋_GB2312" w:hAnsi="仿宋_GB2312" w:hint="eastAsia"/>
                <w:bCs/>
                <w:color w:val="244061"/>
                <w:sz w:val="28"/>
                <w:szCs w:val="28"/>
              </w:rPr>
              <w:t>月X</w:t>
            </w:r>
            <w:r>
              <w:rPr>
                <w:rFonts w:ascii="仿宋_GB2312" w:eastAsia="仿宋_GB2312" w:hAnsi="仿宋_GB2312"/>
                <w:bCs/>
                <w:color w:val="244061"/>
                <w:sz w:val="28"/>
                <w:szCs w:val="28"/>
              </w:rPr>
              <w:t>X</w:t>
            </w:r>
            <w:r>
              <w:rPr>
                <w:rFonts w:ascii="仿宋_GB2312" w:eastAsia="仿宋_GB2312" w:hAnsi="仿宋_GB2312" w:hint="eastAsia"/>
                <w:bCs/>
                <w:color w:val="244061"/>
                <w:sz w:val="28"/>
                <w:szCs w:val="28"/>
              </w:rPr>
              <w:t>日</w:t>
            </w: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rPr>
          <w:trHeight w:val="2584"/>
        </w:trPr>
        <w:tc>
          <w:tcPr>
            <w:tcW w:w="8789" w:type="dxa"/>
            <w:gridSpan w:val="3"/>
            <w:vAlign w:val="center"/>
          </w:tcPr>
          <w:p w:rsidR="00F57327" w:rsidRDefault="00F57327">
            <w:pPr>
              <w:tabs>
                <w:tab w:val="left" w:pos="1102"/>
                <w:tab w:val="center" w:pos="4454"/>
              </w:tabs>
              <w:snapToGrid w:val="0"/>
              <w:jc w:val="left"/>
              <w:rPr>
                <w:rFonts w:ascii="方正小标宋_GBK" w:eastAsia="方正小标宋_GBK" w:hAnsi="FZXiaoBiaoSong-B05S"/>
                <w:bCs/>
                <w:color w:val="244061"/>
                <w:sz w:val="72"/>
                <w:szCs w:val="72"/>
              </w:rPr>
            </w:pPr>
            <w:r>
              <w:rPr>
                <w:rFonts w:ascii="方正小标宋_GBK" w:eastAsia="方正小标宋_GBK" w:hAnsi="FZXiaoBiaoSong-B05S" w:hint="eastAsia"/>
                <w:bCs/>
                <w:color w:val="244061"/>
                <w:sz w:val="72"/>
                <w:szCs w:val="72"/>
              </w:rPr>
              <w:tab/>
            </w:r>
            <w:r>
              <w:rPr>
                <w:rFonts w:ascii="方正小标宋_GBK" w:eastAsia="方正小标宋_GBK" w:hAnsi="FZXiaoBiaoSong-B05S" w:hint="eastAsia"/>
                <w:bCs/>
                <w:color w:val="244061"/>
                <w:sz w:val="72"/>
                <w:szCs w:val="72"/>
              </w:rPr>
              <w:tab/>
              <w:t>飞行模拟训练设备</w:t>
            </w:r>
          </w:p>
          <w:p w:rsidR="00F57327" w:rsidRDefault="00F57327">
            <w:pPr>
              <w:snapToGrid w:val="0"/>
              <w:jc w:val="center"/>
              <w:rPr>
                <w:rFonts w:ascii="方正小标宋_GBK" w:eastAsia="方正小标宋_GBK" w:hAnsi="FZXiaoBiaoSong-B05S"/>
                <w:bCs/>
                <w:color w:val="244061"/>
                <w:sz w:val="72"/>
                <w:szCs w:val="72"/>
              </w:rPr>
            </w:pPr>
            <w:r>
              <w:rPr>
                <w:rFonts w:ascii="方正小标宋_GBK" w:eastAsia="方正小标宋_GBK" w:hAnsi="FZXiaoBiaoSong-B05S" w:hint="eastAsia"/>
                <w:bCs/>
                <w:color w:val="244061"/>
                <w:sz w:val="72"/>
                <w:szCs w:val="72"/>
              </w:rPr>
              <w:t>质量管理系统</w:t>
            </w:r>
          </w:p>
          <w:p w:rsidR="00F57327" w:rsidRDefault="00F57327">
            <w:pPr>
              <w:tabs>
                <w:tab w:val="left" w:pos="2746"/>
              </w:tabs>
              <w:snapToGrid w:val="0"/>
              <w:jc w:val="left"/>
              <w:rPr>
                <w:rFonts w:ascii="方正小标宋_GBK" w:eastAsia="方正小标宋_GBK" w:hAnsi="FZXiaoBiaoSong-B05S"/>
                <w:bCs/>
                <w:color w:val="38649A"/>
                <w:sz w:val="72"/>
                <w:szCs w:val="72"/>
              </w:rPr>
            </w:pPr>
            <w:r>
              <w:rPr>
                <w:rFonts w:ascii="方正小标宋_GBK" w:eastAsia="方正小标宋_GBK" w:hAnsi="FZXiaoBiaoSong-B05S" w:hint="eastAsia"/>
                <w:bCs/>
                <w:color w:val="38649A"/>
                <w:sz w:val="72"/>
                <w:szCs w:val="72"/>
              </w:rPr>
              <w:tab/>
            </w: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4536" w:type="dxa"/>
            <w:gridSpan w:val="2"/>
            <w:vAlign w:val="center"/>
          </w:tcPr>
          <w:p w:rsidR="00F57327" w:rsidRDefault="00F57327">
            <w:pPr>
              <w:snapToGrid w:val="0"/>
              <w:jc w:val="center"/>
              <w:rPr>
                <w:rFonts w:ascii="仿宋_GB2312" w:eastAsia="仿宋_GB2312" w:hAnsi="仿宋_GB2312"/>
                <w:bCs/>
                <w:color w:val="4472C4"/>
                <w:sz w:val="24"/>
              </w:rPr>
            </w:pPr>
          </w:p>
        </w:tc>
        <w:tc>
          <w:tcPr>
            <w:tcW w:w="4253" w:type="dxa"/>
            <w:vAlign w:val="center"/>
          </w:tcPr>
          <w:p w:rsidR="00F57327" w:rsidRDefault="00F57327">
            <w:pPr>
              <w:snapToGrid w:val="0"/>
              <w:jc w:val="left"/>
              <w:rPr>
                <w:rFonts w:ascii="仿宋_GB2312" w:eastAsia="仿宋_GB2312" w:hAnsi="仿宋_GB2312"/>
                <w:bCs/>
                <w:color w:val="4472C4"/>
                <w:sz w:val="24"/>
              </w:rPr>
            </w:pPr>
          </w:p>
        </w:tc>
      </w:tr>
      <w:tr w:rsidR="00F57327">
        <w:tc>
          <w:tcPr>
            <w:tcW w:w="8789" w:type="dxa"/>
            <w:gridSpan w:val="3"/>
            <w:tcBorders>
              <w:bottom w:val="single" w:sz="8" w:space="0" w:color="244061"/>
            </w:tcBorders>
            <w:vAlign w:val="center"/>
          </w:tcPr>
          <w:p w:rsidR="00F57327" w:rsidRDefault="00F57327">
            <w:pPr>
              <w:snapToGrid w:val="0"/>
              <w:rPr>
                <w:rFonts w:ascii="仿宋_GB2312" w:eastAsia="仿宋_GB2312" w:hAnsi="仿宋_GB2312"/>
                <w:bCs/>
                <w:color w:val="4472C4"/>
                <w:sz w:val="32"/>
                <w:szCs w:val="32"/>
              </w:rPr>
            </w:pPr>
          </w:p>
        </w:tc>
      </w:tr>
    </w:tbl>
    <w:p w:rsidR="00F57327" w:rsidRDefault="00F57327"/>
    <w:p w:rsidR="00F57327" w:rsidRDefault="00F57327">
      <w:pPr>
        <w:jc w:val="center"/>
        <w:rPr>
          <w:rFonts w:ascii="方正小标宋简体" w:eastAsia="方正小标宋简体"/>
          <w:color w:val="000000"/>
          <w:sz w:val="36"/>
          <w:szCs w:val="36"/>
        </w:rPr>
      </w:pPr>
      <w:r>
        <w:br w:type="page"/>
      </w:r>
      <w:r>
        <w:rPr>
          <w:rFonts w:ascii="方正小标宋简体" w:eastAsia="方正小标宋简体" w:hint="eastAsia"/>
          <w:color w:val="000000"/>
          <w:sz w:val="36"/>
          <w:szCs w:val="36"/>
          <w:lang w:val="zh-CN"/>
        </w:rPr>
        <w:lastRenderedPageBreak/>
        <w:t>目  录</w:t>
      </w:r>
    </w:p>
    <w:p w:rsidR="00231DB9" w:rsidRPr="00231DB9" w:rsidRDefault="00CB1147">
      <w:pPr>
        <w:pStyle w:val="13"/>
        <w:rPr>
          <w:noProof/>
          <w:sz w:val="28"/>
          <w:szCs w:val="28"/>
        </w:rPr>
      </w:pPr>
      <w:r w:rsidRPr="00231DB9">
        <w:rPr>
          <w:rStyle w:val="a6"/>
          <w:rFonts w:ascii="Times New Roman" w:eastAsia="黑体" w:hAnsi="Times New Roman"/>
          <w:bCs/>
          <w:noProof/>
          <w:kern w:val="44"/>
          <w:sz w:val="28"/>
          <w:szCs w:val="28"/>
        </w:rPr>
        <w:fldChar w:fldCharType="begin"/>
      </w:r>
      <w:r w:rsidR="00F57327" w:rsidRPr="00231DB9">
        <w:rPr>
          <w:rStyle w:val="a6"/>
          <w:rFonts w:ascii="Times New Roman" w:eastAsia="黑体" w:hAnsi="Times New Roman"/>
          <w:bCs/>
          <w:noProof/>
          <w:kern w:val="44"/>
          <w:sz w:val="28"/>
          <w:szCs w:val="28"/>
        </w:rPr>
        <w:instrText xml:space="preserve">TOC \o "1-3" \h \u </w:instrText>
      </w:r>
      <w:r w:rsidRPr="00231DB9">
        <w:rPr>
          <w:rStyle w:val="a6"/>
          <w:rFonts w:ascii="Times New Roman" w:eastAsia="黑体" w:hAnsi="Times New Roman"/>
          <w:bCs/>
          <w:noProof/>
          <w:kern w:val="44"/>
          <w:sz w:val="28"/>
          <w:szCs w:val="28"/>
        </w:rPr>
        <w:fldChar w:fldCharType="separate"/>
      </w:r>
      <w:hyperlink w:anchor="_Toc28958210" w:history="1">
        <w:r w:rsidR="00231DB9" w:rsidRPr="00231DB9">
          <w:rPr>
            <w:rStyle w:val="a6"/>
            <w:rFonts w:ascii="Times New Roman" w:eastAsia="黑体" w:hAnsi="Times New Roman"/>
            <w:bCs/>
            <w:noProof/>
            <w:kern w:val="44"/>
            <w:sz w:val="28"/>
            <w:szCs w:val="28"/>
          </w:rPr>
          <w:t xml:space="preserve">1. </w:t>
        </w:r>
        <w:r w:rsidR="00231DB9" w:rsidRPr="00231DB9">
          <w:rPr>
            <w:rStyle w:val="a6"/>
            <w:rFonts w:ascii="Times New Roman" w:eastAsia="黑体" w:hAnsi="Times New Roman" w:hint="eastAsia"/>
            <w:bCs/>
            <w:noProof/>
            <w:kern w:val="44"/>
            <w:sz w:val="28"/>
            <w:szCs w:val="28"/>
          </w:rPr>
          <w:t>目的</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_Toc28958210 \h </w:instrText>
        </w:r>
        <w:r w:rsidRPr="00231DB9">
          <w:rPr>
            <w:noProof/>
            <w:sz w:val="28"/>
            <w:szCs w:val="28"/>
          </w:rPr>
        </w:r>
        <w:r w:rsidRPr="00231DB9">
          <w:rPr>
            <w:noProof/>
            <w:sz w:val="28"/>
            <w:szCs w:val="28"/>
          </w:rPr>
          <w:fldChar w:fldCharType="separate"/>
        </w:r>
        <w:r w:rsidR="008C5E99">
          <w:rPr>
            <w:noProof/>
            <w:sz w:val="28"/>
            <w:szCs w:val="28"/>
          </w:rPr>
          <w:t>1</w:t>
        </w:r>
        <w:r w:rsidRPr="00231DB9">
          <w:rPr>
            <w:noProof/>
            <w:sz w:val="28"/>
            <w:szCs w:val="28"/>
          </w:rPr>
          <w:fldChar w:fldCharType="end"/>
        </w:r>
      </w:hyperlink>
    </w:p>
    <w:p w:rsidR="00231DB9" w:rsidRPr="00231DB9" w:rsidRDefault="00CB1147">
      <w:pPr>
        <w:pStyle w:val="13"/>
        <w:rPr>
          <w:noProof/>
          <w:sz w:val="28"/>
          <w:szCs w:val="28"/>
        </w:rPr>
      </w:pPr>
      <w:hyperlink w:anchor="_Toc28958211" w:history="1">
        <w:r w:rsidR="00231DB9" w:rsidRPr="00231DB9">
          <w:rPr>
            <w:rStyle w:val="a6"/>
            <w:rFonts w:ascii="Times New Roman" w:eastAsia="黑体" w:hAnsi="Times New Roman"/>
            <w:bCs/>
            <w:noProof/>
            <w:kern w:val="44"/>
            <w:sz w:val="28"/>
            <w:szCs w:val="28"/>
          </w:rPr>
          <w:t xml:space="preserve">2. </w:t>
        </w:r>
        <w:r w:rsidR="00231DB9" w:rsidRPr="00231DB9">
          <w:rPr>
            <w:rStyle w:val="a6"/>
            <w:rFonts w:ascii="Times New Roman" w:eastAsia="黑体" w:hAnsi="Times New Roman" w:hint="eastAsia"/>
            <w:bCs/>
            <w:noProof/>
            <w:kern w:val="44"/>
            <w:sz w:val="28"/>
            <w:szCs w:val="28"/>
          </w:rPr>
          <w:t>适用范围</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_Toc28958211 \h </w:instrText>
        </w:r>
        <w:r w:rsidRPr="00231DB9">
          <w:rPr>
            <w:noProof/>
            <w:sz w:val="28"/>
            <w:szCs w:val="28"/>
          </w:rPr>
        </w:r>
        <w:r w:rsidRPr="00231DB9">
          <w:rPr>
            <w:noProof/>
            <w:sz w:val="28"/>
            <w:szCs w:val="28"/>
          </w:rPr>
          <w:fldChar w:fldCharType="separate"/>
        </w:r>
        <w:r w:rsidR="008C5E99">
          <w:rPr>
            <w:noProof/>
            <w:sz w:val="28"/>
            <w:szCs w:val="28"/>
          </w:rPr>
          <w:t>1</w:t>
        </w:r>
        <w:r w:rsidRPr="00231DB9">
          <w:rPr>
            <w:noProof/>
            <w:sz w:val="28"/>
            <w:szCs w:val="28"/>
          </w:rPr>
          <w:fldChar w:fldCharType="end"/>
        </w:r>
      </w:hyperlink>
    </w:p>
    <w:p w:rsidR="00231DB9" w:rsidRPr="00231DB9" w:rsidRDefault="00CB1147">
      <w:pPr>
        <w:pStyle w:val="13"/>
        <w:rPr>
          <w:noProof/>
          <w:sz w:val="28"/>
          <w:szCs w:val="28"/>
        </w:rPr>
      </w:pPr>
      <w:hyperlink w:anchor="_Toc28958212" w:history="1">
        <w:r w:rsidR="00231DB9" w:rsidRPr="00231DB9">
          <w:rPr>
            <w:rStyle w:val="a6"/>
            <w:rFonts w:ascii="Times New Roman" w:eastAsia="黑体" w:hAnsi="Times New Roman"/>
            <w:bCs/>
            <w:noProof/>
            <w:kern w:val="44"/>
            <w:sz w:val="28"/>
            <w:szCs w:val="28"/>
          </w:rPr>
          <w:t xml:space="preserve">3. </w:t>
        </w:r>
        <w:r w:rsidR="00231DB9" w:rsidRPr="00231DB9">
          <w:rPr>
            <w:rStyle w:val="a6"/>
            <w:rFonts w:ascii="Times New Roman" w:eastAsia="黑体" w:hAnsi="Times New Roman" w:hint="eastAsia"/>
            <w:bCs/>
            <w:noProof/>
            <w:kern w:val="44"/>
            <w:sz w:val="28"/>
            <w:szCs w:val="28"/>
          </w:rPr>
          <w:t>定义和术语</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_Toc28958212 \h </w:instrText>
        </w:r>
        <w:r w:rsidRPr="00231DB9">
          <w:rPr>
            <w:noProof/>
            <w:sz w:val="28"/>
            <w:szCs w:val="28"/>
          </w:rPr>
        </w:r>
        <w:r w:rsidRPr="00231DB9">
          <w:rPr>
            <w:noProof/>
            <w:sz w:val="28"/>
            <w:szCs w:val="28"/>
          </w:rPr>
          <w:fldChar w:fldCharType="separate"/>
        </w:r>
        <w:r w:rsidR="008C5E99">
          <w:rPr>
            <w:noProof/>
            <w:sz w:val="28"/>
            <w:szCs w:val="28"/>
          </w:rPr>
          <w:t>1</w:t>
        </w:r>
        <w:r w:rsidRPr="00231DB9">
          <w:rPr>
            <w:noProof/>
            <w:sz w:val="28"/>
            <w:szCs w:val="28"/>
          </w:rPr>
          <w:fldChar w:fldCharType="end"/>
        </w:r>
      </w:hyperlink>
    </w:p>
    <w:p w:rsidR="00231DB9" w:rsidRPr="00231DB9" w:rsidRDefault="00CB1147">
      <w:pPr>
        <w:pStyle w:val="13"/>
        <w:rPr>
          <w:noProof/>
          <w:sz w:val="28"/>
          <w:szCs w:val="28"/>
        </w:rPr>
      </w:pPr>
      <w:hyperlink w:anchor="_Toc28958213" w:history="1">
        <w:r w:rsidR="00231DB9" w:rsidRPr="00231DB9">
          <w:rPr>
            <w:rStyle w:val="a6"/>
            <w:rFonts w:ascii="Times New Roman" w:eastAsia="黑体" w:hAnsi="Times New Roman"/>
            <w:bCs/>
            <w:noProof/>
            <w:kern w:val="44"/>
            <w:sz w:val="28"/>
            <w:szCs w:val="28"/>
          </w:rPr>
          <w:t xml:space="preserve">4. </w:t>
        </w:r>
        <w:r w:rsidR="00231DB9" w:rsidRPr="00231DB9">
          <w:rPr>
            <w:rStyle w:val="a6"/>
            <w:rFonts w:ascii="Times New Roman" w:eastAsia="黑体" w:hAnsi="Times New Roman" w:hint="eastAsia"/>
            <w:bCs/>
            <w:noProof/>
            <w:kern w:val="44"/>
            <w:sz w:val="28"/>
            <w:szCs w:val="28"/>
          </w:rPr>
          <w:t>参考资料</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_Toc28958213 \h </w:instrText>
        </w:r>
        <w:r w:rsidRPr="00231DB9">
          <w:rPr>
            <w:noProof/>
            <w:sz w:val="28"/>
            <w:szCs w:val="28"/>
          </w:rPr>
        </w:r>
        <w:r w:rsidRPr="00231DB9">
          <w:rPr>
            <w:noProof/>
            <w:sz w:val="28"/>
            <w:szCs w:val="28"/>
          </w:rPr>
          <w:fldChar w:fldCharType="separate"/>
        </w:r>
        <w:r w:rsidR="008C5E99">
          <w:rPr>
            <w:noProof/>
            <w:sz w:val="28"/>
            <w:szCs w:val="28"/>
          </w:rPr>
          <w:t>2</w:t>
        </w:r>
        <w:r w:rsidRPr="00231DB9">
          <w:rPr>
            <w:noProof/>
            <w:sz w:val="28"/>
            <w:szCs w:val="28"/>
          </w:rPr>
          <w:fldChar w:fldCharType="end"/>
        </w:r>
      </w:hyperlink>
    </w:p>
    <w:p w:rsidR="00231DB9" w:rsidRPr="00231DB9" w:rsidRDefault="00CB1147">
      <w:pPr>
        <w:pStyle w:val="13"/>
        <w:rPr>
          <w:noProof/>
          <w:sz w:val="28"/>
          <w:szCs w:val="28"/>
        </w:rPr>
      </w:pPr>
      <w:hyperlink w:anchor="_Toc28958214" w:history="1">
        <w:r w:rsidR="00231DB9" w:rsidRPr="00231DB9">
          <w:rPr>
            <w:rStyle w:val="a6"/>
            <w:rFonts w:ascii="Times New Roman" w:eastAsia="黑体" w:hAnsi="Times New Roman"/>
            <w:bCs/>
            <w:noProof/>
            <w:kern w:val="44"/>
            <w:sz w:val="28"/>
            <w:szCs w:val="28"/>
          </w:rPr>
          <w:t xml:space="preserve">5. </w:t>
        </w:r>
        <w:r w:rsidR="00231DB9" w:rsidRPr="00231DB9">
          <w:rPr>
            <w:rStyle w:val="a6"/>
            <w:rFonts w:ascii="Times New Roman" w:eastAsia="黑体" w:hAnsi="Times New Roman" w:hint="eastAsia"/>
            <w:bCs/>
            <w:noProof/>
            <w:kern w:val="44"/>
            <w:sz w:val="28"/>
            <w:szCs w:val="28"/>
          </w:rPr>
          <w:t>质量系统基本要求</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_Toc28958214 \h </w:instrText>
        </w:r>
        <w:r w:rsidRPr="00231DB9">
          <w:rPr>
            <w:noProof/>
            <w:sz w:val="28"/>
            <w:szCs w:val="28"/>
          </w:rPr>
        </w:r>
        <w:r w:rsidRPr="00231DB9">
          <w:rPr>
            <w:noProof/>
            <w:sz w:val="28"/>
            <w:szCs w:val="28"/>
          </w:rPr>
          <w:fldChar w:fldCharType="separate"/>
        </w:r>
        <w:r w:rsidR="008C5E99">
          <w:rPr>
            <w:noProof/>
            <w:sz w:val="28"/>
            <w:szCs w:val="28"/>
          </w:rPr>
          <w:t>2</w:t>
        </w:r>
        <w:r w:rsidRPr="00231DB9">
          <w:rPr>
            <w:noProof/>
            <w:sz w:val="28"/>
            <w:szCs w:val="28"/>
          </w:rPr>
          <w:fldChar w:fldCharType="end"/>
        </w:r>
      </w:hyperlink>
    </w:p>
    <w:p w:rsidR="00231DB9" w:rsidRPr="00231DB9" w:rsidRDefault="00CB1147">
      <w:pPr>
        <w:pStyle w:val="13"/>
        <w:rPr>
          <w:noProof/>
          <w:sz w:val="28"/>
          <w:szCs w:val="28"/>
        </w:rPr>
      </w:pPr>
      <w:hyperlink w:anchor="_Toc28958215" w:history="1">
        <w:r w:rsidR="00231DB9" w:rsidRPr="00231DB9">
          <w:rPr>
            <w:rStyle w:val="a6"/>
            <w:rFonts w:ascii="Times New Roman" w:eastAsia="黑体" w:hAnsi="Times New Roman"/>
            <w:bCs/>
            <w:noProof/>
            <w:kern w:val="44"/>
            <w:sz w:val="28"/>
            <w:szCs w:val="28"/>
          </w:rPr>
          <w:t xml:space="preserve">6. </w:t>
        </w:r>
        <w:r w:rsidR="00231DB9" w:rsidRPr="00231DB9">
          <w:rPr>
            <w:rStyle w:val="a6"/>
            <w:rFonts w:ascii="Times New Roman" w:eastAsia="黑体" w:hAnsi="Times New Roman" w:hint="eastAsia"/>
            <w:bCs/>
            <w:noProof/>
            <w:kern w:val="44"/>
            <w:sz w:val="28"/>
            <w:szCs w:val="28"/>
          </w:rPr>
          <w:t>人员配备</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_Toc28958215 \h </w:instrText>
        </w:r>
        <w:r w:rsidRPr="00231DB9">
          <w:rPr>
            <w:noProof/>
            <w:sz w:val="28"/>
            <w:szCs w:val="28"/>
          </w:rPr>
        </w:r>
        <w:r w:rsidRPr="00231DB9">
          <w:rPr>
            <w:noProof/>
            <w:sz w:val="28"/>
            <w:szCs w:val="28"/>
          </w:rPr>
          <w:fldChar w:fldCharType="separate"/>
        </w:r>
        <w:r w:rsidR="008C5E99">
          <w:rPr>
            <w:noProof/>
            <w:sz w:val="28"/>
            <w:szCs w:val="28"/>
          </w:rPr>
          <w:t>2</w:t>
        </w:r>
        <w:r w:rsidRPr="00231DB9">
          <w:rPr>
            <w:noProof/>
            <w:sz w:val="28"/>
            <w:szCs w:val="28"/>
          </w:rPr>
          <w:fldChar w:fldCharType="end"/>
        </w:r>
      </w:hyperlink>
    </w:p>
    <w:p w:rsidR="00231DB9" w:rsidRPr="00231DB9" w:rsidRDefault="00CB1147">
      <w:pPr>
        <w:pStyle w:val="13"/>
        <w:rPr>
          <w:noProof/>
          <w:sz w:val="28"/>
          <w:szCs w:val="28"/>
        </w:rPr>
      </w:pPr>
      <w:hyperlink w:anchor="_Toc28958216" w:history="1">
        <w:r w:rsidR="00231DB9" w:rsidRPr="00231DB9">
          <w:rPr>
            <w:rStyle w:val="a6"/>
            <w:rFonts w:ascii="Times New Roman" w:eastAsia="黑体" w:hAnsi="Times New Roman"/>
            <w:bCs/>
            <w:noProof/>
            <w:kern w:val="44"/>
            <w:sz w:val="28"/>
            <w:szCs w:val="28"/>
          </w:rPr>
          <w:t xml:space="preserve">7. </w:t>
        </w:r>
        <w:r w:rsidR="00231DB9" w:rsidRPr="00231DB9">
          <w:rPr>
            <w:rStyle w:val="a6"/>
            <w:rFonts w:ascii="Times New Roman" w:eastAsia="黑体" w:hAnsi="Times New Roman" w:hint="eastAsia"/>
            <w:bCs/>
            <w:noProof/>
            <w:kern w:val="44"/>
            <w:sz w:val="28"/>
            <w:szCs w:val="28"/>
          </w:rPr>
          <w:t>质量手册</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_Toc28958216 \h </w:instrText>
        </w:r>
        <w:r w:rsidRPr="00231DB9">
          <w:rPr>
            <w:noProof/>
            <w:sz w:val="28"/>
            <w:szCs w:val="28"/>
          </w:rPr>
        </w:r>
        <w:r w:rsidRPr="00231DB9">
          <w:rPr>
            <w:noProof/>
            <w:sz w:val="28"/>
            <w:szCs w:val="28"/>
          </w:rPr>
          <w:fldChar w:fldCharType="separate"/>
        </w:r>
        <w:r w:rsidR="008C5E99">
          <w:rPr>
            <w:noProof/>
            <w:sz w:val="28"/>
            <w:szCs w:val="28"/>
          </w:rPr>
          <w:t>4</w:t>
        </w:r>
        <w:r w:rsidRPr="00231DB9">
          <w:rPr>
            <w:noProof/>
            <w:sz w:val="28"/>
            <w:szCs w:val="28"/>
          </w:rPr>
          <w:fldChar w:fldCharType="end"/>
        </w:r>
      </w:hyperlink>
    </w:p>
    <w:p w:rsidR="00231DB9" w:rsidRPr="00231DB9" w:rsidRDefault="00CB1147">
      <w:pPr>
        <w:pStyle w:val="13"/>
        <w:rPr>
          <w:noProof/>
          <w:sz w:val="28"/>
          <w:szCs w:val="28"/>
        </w:rPr>
      </w:pPr>
      <w:hyperlink w:anchor="_Toc28958217" w:history="1">
        <w:r w:rsidR="00231DB9" w:rsidRPr="00231DB9">
          <w:rPr>
            <w:rStyle w:val="a6"/>
            <w:rFonts w:ascii="Times New Roman" w:eastAsia="黑体" w:hAnsi="Times New Roman"/>
            <w:bCs/>
            <w:noProof/>
            <w:kern w:val="44"/>
            <w:sz w:val="28"/>
            <w:szCs w:val="28"/>
          </w:rPr>
          <w:t xml:space="preserve">8. </w:t>
        </w:r>
        <w:r w:rsidR="00231DB9" w:rsidRPr="00231DB9">
          <w:rPr>
            <w:rStyle w:val="a6"/>
            <w:rFonts w:ascii="Times New Roman" w:eastAsia="黑体" w:hAnsi="Times New Roman" w:hint="eastAsia"/>
            <w:bCs/>
            <w:noProof/>
            <w:kern w:val="44"/>
            <w:sz w:val="28"/>
            <w:szCs w:val="28"/>
          </w:rPr>
          <w:t>程序</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_Toc28958217 \h </w:instrText>
        </w:r>
        <w:r w:rsidRPr="00231DB9">
          <w:rPr>
            <w:noProof/>
            <w:sz w:val="28"/>
            <w:szCs w:val="28"/>
          </w:rPr>
        </w:r>
        <w:r w:rsidRPr="00231DB9">
          <w:rPr>
            <w:noProof/>
            <w:sz w:val="28"/>
            <w:szCs w:val="28"/>
          </w:rPr>
          <w:fldChar w:fldCharType="separate"/>
        </w:r>
        <w:r w:rsidR="008C5E99">
          <w:rPr>
            <w:noProof/>
            <w:sz w:val="28"/>
            <w:szCs w:val="28"/>
          </w:rPr>
          <w:t>4</w:t>
        </w:r>
        <w:r w:rsidRPr="00231DB9">
          <w:rPr>
            <w:noProof/>
            <w:sz w:val="28"/>
            <w:szCs w:val="28"/>
          </w:rPr>
          <w:fldChar w:fldCharType="end"/>
        </w:r>
      </w:hyperlink>
    </w:p>
    <w:p w:rsidR="00231DB9" w:rsidRPr="00231DB9" w:rsidRDefault="00CB1147">
      <w:pPr>
        <w:pStyle w:val="13"/>
        <w:rPr>
          <w:noProof/>
          <w:sz w:val="28"/>
          <w:szCs w:val="28"/>
        </w:rPr>
      </w:pPr>
      <w:hyperlink w:anchor="_Toc28958218" w:history="1">
        <w:r w:rsidR="00231DB9" w:rsidRPr="00231DB9">
          <w:rPr>
            <w:rStyle w:val="a6"/>
            <w:rFonts w:ascii="Times New Roman" w:eastAsia="黑体" w:hAnsi="Times New Roman"/>
            <w:bCs/>
            <w:noProof/>
            <w:kern w:val="44"/>
            <w:sz w:val="28"/>
            <w:szCs w:val="28"/>
          </w:rPr>
          <w:t xml:space="preserve">9. </w:t>
        </w:r>
        <w:r w:rsidR="00231DB9" w:rsidRPr="00231DB9">
          <w:rPr>
            <w:rStyle w:val="a6"/>
            <w:rFonts w:ascii="Times New Roman" w:eastAsia="黑体" w:hAnsi="Times New Roman" w:hint="eastAsia"/>
            <w:bCs/>
            <w:noProof/>
            <w:kern w:val="44"/>
            <w:sz w:val="28"/>
            <w:szCs w:val="28"/>
          </w:rPr>
          <w:t>内部审核</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_Toc28958218 \h </w:instrText>
        </w:r>
        <w:r w:rsidRPr="00231DB9">
          <w:rPr>
            <w:noProof/>
            <w:sz w:val="28"/>
            <w:szCs w:val="28"/>
          </w:rPr>
        </w:r>
        <w:r w:rsidRPr="00231DB9">
          <w:rPr>
            <w:noProof/>
            <w:sz w:val="28"/>
            <w:szCs w:val="28"/>
          </w:rPr>
          <w:fldChar w:fldCharType="separate"/>
        </w:r>
        <w:r w:rsidR="008C5E99">
          <w:rPr>
            <w:noProof/>
            <w:sz w:val="28"/>
            <w:szCs w:val="28"/>
          </w:rPr>
          <w:t>6</w:t>
        </w:r>
        <w:r w:rsidRPr="00231DB9">
          <w:rPr>
            <w:noProof/>
            <w:sz w:val="28"/>
            <w:szCs w:val="28"/>
          </w:rPr>
          <w:fldChar w:fldCharType="end"/>
        </w:r>
      </w:hyperlink>
    </w:p>
    <w:p w:rsidR="00231DB9" w:rsidRPr="00231DB9" w:rsidRDefault="00CB1147">
      <w:pPr>
        <w:pStyle w:val="13"/>
        <w:rPr>
          <w:noProof/>
          <w:sz w:val="28"/>
          <w:szCs w:val="28"/>
        </w:rPr>
      </w:pPr>
      <w:hyperlink w:anchor="_Toc28958219" w:history="1">
        <w:r w:rsidR="00231DB9" w:rsidRPr="00231DB9">
          <w:rPr>
            <w:rStyle w:val="a6"/>
            <w:rFonts w:ascii="Times New Roman" w:eastAsia="黑体" w:hAnsi="Times New Roman"/>
            <w:bCs/>
            <w:noProof/>
            <w:kern w:val="44"/>
            <w:sz w:val="28"/>
            <w:szCs w:val="28"/>
          </w:rPr>
          <w:t xml:space="preserve">10. </w:t>
        </w:r>
        <w:r w:rsidR="00231DB9" w:rsidRPr="00231DB9">
          <w:rPr>
            <w:rStyle w:val="a6"/>
            <w:rFonts w:ascii="Times New Roman" w:eastAsia="黑体" w:hAnsi="Times New Roman" w:hint="eastAsia"/>
            <w:bCs/>
            <w:noProof/>
            <w:kern w:val="44"/>
            <w:sz w:val="28"/>
            <w:szCs w:val="28"/>
          </w:rPr>
          <w:t>质量记录控制</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_Toc28958219 \h </w:instrText>
        </w:r>
        <w:r w:rsidRPr="00231DB9">
          <w:rPr>
            <w:noProof/>
            <w:sz w:val="28"/>
            <w:szCs w:val="28"/>
          </w:rPr>
        </w:r>
        <w:r w:rsidRPr="00231DB9">
          <w:rPr>
            <w:noProof/>
            <w:sz w:val="28"/>
            <w:szCs w:val="28"/>
          </w:rPr>
          <w:fldChar w:fldCharType="separate"/>
        </w:r>
        <w:r w:rsidR="008C5E99">
          <w:rPr>
            <w:noProof/>
            <w:sz w:val="28"/>
            <w:szCs w:val="28"/>
          </w:rPr>
          <w:t>7</w:t>
        </w:r>
        <w:r w:rsidRPr="00231DB9">
          <w:rPr>
            <w:noProof/>
            <w:sz w:val="28"/>
            <w:szCs w:val="28"/>
          </w:rPr>
          <w:fldChar w:fldCharType="end"/>
        </w:r>
      </w:hyperlink>
    </w:p>
    <w:p w:rsidR="00231DB9" w:rsidRPr="00231DB9" w:rsidRDefault="00CB1147">
      <w:pPr>
        <w:pStyle w:val="13"/>
        <w:rPr>
          <w:noProof/>
          <w:sz w:val="28"/>
          <w:szCs w:val="28"/>
        </w:rPr>
      </w:pPr>
      <w:hyperlink w:anchor="_Toc28958220" w:history="1">
        <w:r w:rsidR="00231DB9" w:rsidRPr="00231DB9">
          <w:rPr>
            <w:rStyle w:val="a6"/>
            <w:rFonts w:ascii="Times New Roman" w:eastAsia="黑体" w:hAnsi="Times New Roman"/>
            <w:bCs/>
            <w:noProof/>
            <w:kern w:val="44"/>
            <w:sz w:val="28"/>
            <w:szCs w:val="28"/>
          </w:rPr>
          <w:t xml:space="preserve">11. </w:t>
        </w:r>
        <w:r w:rsidR="00231DB9" w:rsidRPr="00231DB9">
          <w:rPr>
            <w:rStyle w:val="a6"/>
            <w:rFonts w:ascii="Times New Roman" w:eastAsia="黑体" w:hAnsi="Times New Roman" w:hint="eastAsia"/>
            <w:bCs/>
            <w:noProof/>
            <w:kern w:val="44"/>
            <w:sz w:val="28"/>
            <w:szCs w:val="28"/>
          </w:rPr>
          <w:t>质量系统评估</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_Toc28958220 \h </w:instrText>
        </w:r>
        <w:r w:rsidRPr="00231DB9">
          <w:rPr>
            <w:noProof/>
            <w:sz w:val="28"/>
            <w:szCs w:val="28"/>
          </w:rPr>
        </w:r>
        <w:r w:rsidRPr="00231DB9">
          <w:rPr>
            <w:noProof/>
            <w:sz w:val="28"/>
            <w:szCs w:val="28"/>
          </w:rPr>
          <w:fldChar w:fldCharType="separate"/>
        </w:r>
        <w:r w:rsidR="008C5E99">
          <w:rPr>
            <w:noProof/>
            <w:sz w:val="28"/>
            <w:szCs w:val="28"/>
          </w:rPr>
          <w:t>7</w:t>
        </w:r>
        <w:r w:rsidRPr="00231DB9">
          <w:rPr>
            <w:noProof/>
            <w:sz w:val="28"/>
            <w:szCs w:val="28"/>
          </w:rPr>
          <w:fldChar w:fldCharType="end"/>
        </w:r>
      </w:hyperlink>
    </w:p>
    <w:p w:rsidR="00231DB9" w:rsidRPr="00231DB9" w:rsidRDefault="00CB1147">
      <w:pPr>
        <w:pStyle w:val="13"/>
        <w:rPr>
          <w:noProof/>
          <w:sz w:val="28"/>
          <w:szCs w:val="28"/>
        </w:rPr>
      </w:pPr>
      <w:hyperlink w:anchor="_Toc28958221" w:history="1">
        <w:r w:rsidR="00231DB9" w:rsidRPr="00231DB9">
          <w:rPr>
            <w:rStyle w:val="a6"/>
            <w:rFonts w:ascii="Times New Roman" w:eastAsia="黑体" w:hAnsi="Times New Roman"/>
            <w:bCs/>
            <w:noProof/>
            <w:kern w:val="44"/>
            <w:sz w:val="28"/>
            <w:szCs w:val="28"/>
          </w:rPr>
          <w:t xml:space="preserve">12. </w:t>
        </w:r>
        <w:r w:rsidR="00231DB9" w:rsidRPr="00231DB9">
          <w:rPr>
            <w:rStyle w:val="a6"/>
            <w:rFonts w:ascii="Times New Roman" w:eastAsia="黑体" w:hAnsi="Times New Roman" w:hint="eastAsia"/>
            <w:bCs/>
            <w:noProof/>
            <w:kern w:val="44"/>
            <w:sz w:val="28"/>
            <w:szCs w:val="28"/>
          </w:rPr>
          <w:t>生效日期</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_Toc28958221 \h </w:instrText>
        </w:r>
        <w:r w:rsidRPr="00231DB9">
          <w:rPr>
            <w:noProof/>
            <w:sz w:val="28"/>
            <w:szCs w:val="28"/>
          </w:rPr>
        </w:r>
        <w:r w:rsidRPr="00231DB9">
          <w:rPr>
            <w:noProof/>
            <w:sz w:val="28"/>
            <w:szCs w:val="28"/>
          </w:rPr>
          <w:fldChar w:fldCharType="separate"/>
        </w:r>
        <w:r w:rsidR="008C5E99">
          <w:rPr>
            <w:noProof/>
            <w:sz w:val="28"/>
            <w:szCs w:val="28"/>
          </w:rPr>
          <w:t>8</w:t>
        </w:r>
        <w:r w:rsidRPr="00231DB9">
          <w:rPr>
            <w:noProof/>
            <w:sz w:val="28"/>
            <w:szCs w:val="28"/>
          </w:rPr>
          <w:fldChar w:fldCharType="end"/>
        </w:r>
      </w:hyperlink>
    </w:p>
    <w:p w:rsidR="00231DB9" w:rsidRPr="00231DB9" w:rsidRDefault="00CB1147">
      <w:pPr>
        <w:pStyle w:val="13"/>
        <w:rPr>
          <w:noProof/>
          <w:sz w:val="28"/>
          <w:szCs w:val="28"/>
        </w:rPr>
      </w:pPr>
      <w:hyperlink w:anchor="_Toc28958222" w:history="1">
        <w:r w:rsidR="00231DB9" w:rsidRPr="00231DB9">
          <w:rPr>
            <w:rStyle w:val="a6"/>
            <w:rFonts w:ascii="Times New Roman" w:eastAsia="黑体" w:hAnsi="Times New Roman" w:hint="eastAsia"/>
            <w:bCs/>
            <w:noProof/>
            <w:kern w:val="44"/>
            <w:sz w:val="28"/>
            <w:szCs w:val="28"/>
          </w:rPr>
          <w:t>附录：质量目标</w:t>
        </w:r>
        <w:r w:rsidR="00231DB9" w:rsidRPr="00231DB9">
          <w:rPr>
            <w:noProof/>
            <w:sz w:val="28"/>
            <w:szCs w:val="28"/>
          </w:rPr>
          <w:tab/>
        </w:r>
        <w:r w:rsidRPr="00231DB9">
          <w:rPr>
            <w:noProof/>
            <w:sz w:val="28"/>
            <w:szCs w:val="28"/>
          </w:rPr>
          <w:fldChar w:fldCharType="begin"/>
        </w:r>
        <w:r w:rsidR="00231DB9" w:rsidRPr="00231DB9">
          <w:rPr>
            <w:noProof/>
            <w:sz w:val="28"/>
            <w:szCs w:val="28"/>
          </w:rPr>
          <w:instrText xml:space="preserve"> PAGEREF _Toc28958222 \h </w:instrText>
        </w:r>
        <w:r w:rsidRPr="00231DB9">
          <w:rPr>
            <w:noProof/>
            <w:sz w:val="28"/>
            <w:szCs w:val="28"/>
          </w:rPr>
        </w:r>
        <w:r w:rsidRPr="00231DB9">
          <w:rPr>
            <w:noProof/>
            <w:sz w:val="28"/>
            <w:szCs w:val="28"/>
          </w:rPr>
          <w:fldChar w:fldCharType="separate"/>
        </w:r>
        <w:r w:rsidR="008C5E99">
          <w:rPr>
            <w:noProof/>
            <w:sz w:val="28"/>
            <w:szCs w:val="28"/>
          </w:rPr>
          <w:t>10</w:t>
        </w:r>
        <w:r w:rsidRPr="00231DB9">
          <w:rPr>
            <w:noProof/>
            <w:sz w:val="28"/>
            <w:szCs w:val="28"/>
          </w:rPr>
          <w:fldChar w:fldCharType="end"/>
        </w:r>
      </w:hyperlink>
    </w:p>
    <w:p w:rsidR="00F57327" w:rsidRDefault="00CB1147" w:rsidP="004C0D26">
      <w:pPr>
        <w:pStyle w:val="13"/>
        <w:rPr>
          <w:rFonts w:ascii="仿宋" w:eastAsia="仿宋" w:hAnsi="仿宋"/>
          <w:sz w:val="28"/>
          <w:szCs w:val="28"/>
        </w:rPr>
      </w:pPr>
      <w:r w:rsidRPr="00231DB9">
        <w:rPr>
          <w:rStyle w:val="a6"/>
          <w:rFonts w:ascii="Times New Roman" w:eastAsia="黑体" w:hAnsi="Times New Roman"/>
          <w:bCs/>
          <w:noProof/>
          <w:kern w:val="44"/>
          <w:sz w:val="28"/>
          <w:szCs w:val="28"/>
        </w:rPr>
        <w:fldChar w:fldCharType="end"/>
      </w:r>
    </w:p>
    <w:p w:rsidR="00F57327" w:rsidRDefault="00F57327">
      <w:pPr>
        <w:rPr>
          <w:rFonts w:ascii="仿宋" w:eastAsia="仿宋" w:hAnsi="仿宋"/>
          <w:b/>
          <w:bCs/>
          <w:sz w:val="32"/>
          <w:szCs w:val="32"/>
          <w:lang w:val="zh-CN"/>
        </w:rPr>
      </w:pPr>
    </w:p>
    <w:p w:rsidR="00F57327" w:rsidRDefault="00F57327">
      <w:pPr>
        <w:sectPr w:rsidR="00F57327">
          <w:headerReference w:type="even" r:id="rId8"/>
          <w:headerReference w:type="default" r:id="rId9"/>
          <w:footerReference w:type="even" r:id="rId10"/>
          <w:footerReference w:type="default" r:id="rId11"/>
          <w:headerReference w:type="first" r:id="rId12"/>
          <w:pgSz w:w="11900" w:h="16840"/>
          <w:pgMar w:top="1440" w:right="1800" w:bottom="1440" w:left="1800" w:header="851" w:footer="992" w:gutter="0"/>
          <w:cols w:space="720"/>
          <w:docGrid w:type="lines" w:linePitch="312"/>
        </w:sectPr>
      </w:pPr>
    </w:p>
    <w:p w:rsidR="00F57327" w:rsidRDefault="00F57327">
      <w:pPr>
        <w:keepNext/>
        <w:keepLines/>
        <w:spacing w:line="360" w:lineRule="auto"/>
        <w:ind w:firstLineChars="200" w:firstLine="560"/>
        <w:outlineLvl w:val="0"/>
        <w:rPr>
          <w:rFonts w:ascii="Times New Roman" w:eastAsia="黑体" w:hAnsi="Times New Roman"/>
          <w:bCs/>
          <w:kern w:val="44"/>
          <w:sz w:val="28"/>
          <w:szCs w:val="28"/>
        </w:rPr>
      </w:pPr>
      <w:bookmarkStart w:id="0" w:name="_Toc27123034"/>
      <w:bookmarkStart w:id="1" w:name="_Toc3190109"/>
      <w:bookmarkStart w:id="2" w:name="_Toc3102"/>
      <w:bookmarkStart w:id="3" w:name="_Toc28958210"/>
      <w:r>
        <w:rPr>
          <w:rFonts w:ascii="Times New Roman" w:eastAsia="黑体" w:hAnsi="Times New Roman"/>
          <w:bCs/>
          <w:kern w:val="44"/>
          <w:sz w:val="28"/>
          <w:szCs w:val="28"/>
        </w:rPr>
        <w:lastRenderedPageBreak/>
        <w:t xml:space="preserve">1. </w:t>
      </w:r>
      <w:r>
        <w:rPr>
          <w:rFonts w:ascii="Times New Roman" w:eastAsia="黑体" w:hAnsi="Times New Roman"/>
          <w:bCs/>
          <w:kern w:val="44"/>
          <w:sz w:val="28"/>
          <w:szCs w:val="28"/>
        </w:rPr>
        <w:t>目的</w:t>
      </w:r>
      <w:bookmarkEnd w:id="0"/>
      <w:bookmarkEnd w:id="1"/>
      <w:bookmarkEnd w:id="2"/>
      <w:bookmarkEnd w:id="3"/>
      <w:r>
        <w:rPr>
          <w:rFonts w:ascii="Times New Roman" w:eastAsia="黑体" w:hAnsi="Times New Roman"/>
          <w:bCs/>
          <w:kern w:val="44"/>
          <w:sz w:val="28"/>
          <w:szCs w:val="28"/>
        </w:rPr>
        <w:t xml:space="preserve"> </w:t>
      </w:r>
    </w:p>
    <w:p w:rsidR="00F57327" w:rsidRDefault="00F57327">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_GB2312" w:hAnsi="Times New Roman"/>
          <w:kern w:val="0"/>
          <w:sz w:val="28"/>
          <w:szCs w:val="28"/>
        </w:rPr>
        <w:t>本咨询通告为飞行模拟训练设备运营人</w:t>
      </w:r>
      <w:r>
        <w:rPr>
          <w:rFonts w:ascii="Times New Roman" w:eastAsia="仿宋_GB2312" w:hAnsi="Times New Roman" w:hint="eastAsia"/>
          <w:kern w:val="0"/>
          <w:sz w:val="28"/>
          <w:szCs w:val="28"/>
        </w:rPr>
        <w:t>建立</w:t>
      </w:r>
      <w:r>
        <w:rPr>
          <w:rFonts w:ascii="Times New Roman" w:eastAsia="仿宋_GB2312" w:hAnsi="Times New Roman"/>
          <w:kern w:val="0"/>
          <w:sz w:val="28"/>
          <w:szCs w:val="28"/>
        </w:rPr>
        <w:t>并实施</w:t>
      </w:r>
      <w:r>
        <w:rPr>
          <w:rFonts w:ascii="Times New Roman" w:eastAsia="仿宋_GB2312" w:hAnsi="Times New Roman" w:hint="eastAsia"/>
          <w:kern w:val="0"/>
          <w:sz w:val="28"/>
          <w:szCs w:val="28"/>
        </w:rPr>
        <w:t>满足</w:t>
      </w:r>
      <w:r>
        <w:rPr>
          <w:rFonts w:ascii="Times New Roman" w:eastAsia="仿宋_GB2312" w:hAnsi="Times New Roman"/>
          <w:kern w:val="0"/>
          <w:sz w:val="28"/>
          <w:szCs w:val="28"/>
        </w:rPr>
        <w:t>中国民用航空规章《</w:t>
      </w:r>
      <w:r>
        <w:rPr>
          <w:rFonts w:ascii="Times New Roman" w:eastAsia="仿宋_GB2312" w:hAnsi="Times New Roman" w:hint="eastAsia"/>
          <w:kern w:val="0"/>
          <w:sz w:val="28"/>
          <w:szCs w:val="28"/>
        </w:rPr>
        <w:t>飞行模拟训练设备管理和运行规则</w:t>
      </w:r>
      <w:r>
        <w:rPr>
          <w:rFonts w:ascii="Times New Roman" w:eastAsia="仿宋_GB2312" w:hAnsi="Times New Roman"/>
          <w:kern w:val="0"/>
          <w:sz w:val="28"/>
          <w:szCs w:val="28"/>
        </w:rPr>
        <w:t>》（</w:t>
      </w:r>
      <w:r>
        <w:rPr>
          <w:rFonts w:ascii="Times New Roman" w:eastAsia="仿宋_GB2312" w:hAnsi="Times New Roman"/>
          <w:kern w:val="0"/>
          <w:sz w:val="28"/>
          <w:szCs w:val="28"/>
        </w:rPr>
        <w:t>CCAR-60</w:t>
      </w:r>
      <w:r>
        <w:rPr>
          <w:rFonts w:ascii="Times New Roman" w:eastAsia="仿宋_GB2312" w:hAnsi="Times New Roman"/>
          <w:kern w:val="0"/>
          <w:sz w:val="28"/>
          <w:szCs w:val="28"/>
        </w:rPr>
        <w:t>部）要求的质量管理系统提供指南。本咨询通告不是满足规章的唯一标准和方法，运营人也可采用中国民用航空局认为可接受的其他标准和方法。</w:t>
      </w:r>
    </w:p>
    <w:p w:rsidR="00F57327" w:rsidRDefault="00F57327">
      <w:pPr>
        <w:keepNext/>
        <w:keepLines/>
        <w:spacing w:line="360" w:lineRule="auto"/>
        <w:ind w:firstLineChars="200" w:firstLine="560"/>
        <w:outlineLvl w:val="0"/>
        <w:rPr>
          <w:rFonts w:ascii="Times New Roman" w:eastAsia="黑体" w:hAnsi="Times New Roman"/>
          <w:bCs/>
          <w:kern w:val="44"/>
          <w:sz w:val="28"/>
          <w:szCs w:val="28"/>
        </w:rPr>
      </w:pPr>
      <w:bookmarkStart w:id="4" w:name="_Toc3190110"/>
      <w:bookmarkStart w:id="5" w:name="_Toc27123035"/>
      <w:bookmarkStart w:id="6" w:name="_Toc24942"/>
      <w:bookmarkStart w:id="7" w:name="_Toc28958211"/>
      <w:r>
        <w:rPr>
          <w:rFonts w:ascii="Times New Roman" w:eastAsia="黑体" w:hAnsi="Times New Roman"/>
          <w:bCs/>
          <w:kern w:val="44"/>
          <w:sz w:val="28"/>
          <w:szCs w:val="28"/>
        </w:rPr>
        <w:t xml:space="preserve">2. </w:t>
      </w:r>
      <w:r>
        <w:rPr>
          <w:rFonts w:ascii="Times New Roman" w:eastAsia="黑体" w:hAnsi="Times New Roman"/>
          <w:bCs/>
          <w:kern w:val="44"/>
          <w:sz w:val="28"/>
          <w:szCs w:val="28"/>
        </w:rPr>
        <w:t>适用范围</w:t>
      </w:r>
      <w:bookmarkEnd w:id="4"/>
      <w:bookmarkEnd w:id="5"/>
      <w:bookmarkEnd w:id="6"/>
      <w:bookmarkEnd w:id="7"/>
      <w:r>
        <w:rPr>
          <w:rFonts w:ascii="Times New Roman" w:eastAsia="黑体" w:hAnsi="Times New Roman"/>
          <w:bCs/>
          <w:kern w:val="44"/>
          <w:sz w:val="28"/>
          <w:szCs w:val="28"/>
        </w:rPr>
        <w:t xml:space="preserve"> </w:t>
      </w:r>
    </w:p>
    <w:p w:rsidR="00F57327" w:rsidRDefault="00F57327">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_GB2312" w:hAnsi="Times New Roman"/>
          <w:kern w:val="0"/>
          <w:sz w:val="28"/>
          <w:szCs w:val="28"/>
        </w:rPr>
        <w:t>本咨询通告适用于中国民用航空规章《</w:t>
      </w:r>
      <w:r>
        <w:rPr>
          <w:rFonts w:ascii="Times New Roman" w:eastAsia="仿宋_GB2312" w:hAnsi="Times New Roman" w:hint="eastAsia"/>
          <w:kern w:val="0"/>
          <w:sz w:val="28"/>
          <w:szCs w:val="28"/>
        </w:rPr>
        <w:t>飞行模拟训练设备管理和运行规则</w:t>
      </w:r>
      <w:r>
        <w:rPr>
          <w:rFonts w:ascii="Times New Roman" w:eastAsia="仿宋_GB2312" w:hAnsi="Times New Roman"/>
          <w:kern w:val="0"/>
          <w:sz w:val="28"/>
          <w:szCs w:val="28"/>
        </w:rPr>
        <w:t>》（</w:t>
      </w:r>
      <w:r>
        <w:rPr>
          <w:rFonts w:ascii="Times New Roman" w:eastAsia="仿宋_GB2312" w:hAnsi="Times New Roman"/>
          <w:kern w:val="0"/>
          <w:sz w:val="28"/>
          <w:szCs w:val="28"/>
        </w:rPr>
        <w:t>CCAR-60</w:t>
      </w:r>
      <w:r>
        <w:rPr>
          <w:rFonts w:ascii="Times New Roman" w:eastAsia="仿宋_GB2312" w:hAnsi="Times New Roman"/>
          <w:kern w:val="0"/>
          <w:sz w:val="28"/>
          <w:szCs w:val="28"/>
        </w:rPr>
        <w:t>部）</w:t>
      </w:r>
      <w:r>
        <w:rPr>
          <w:rFonts w:ascii="Times New Roman" w:eastAsia="仿宋_GB2312" w:hAnsi="Times New Roman" w:hint="eastAsia"/>
          <w:kern w:val="0"/>
          <w:sz w:val="28"/>
          <w:szCs w:val="28"/>
        </w:rPr>
        <w:t>中</w:t>
      </w:r>
      <w:r>
        <w:rPr>
          <w:rFonts w:ascii="Times New Roman" w:eastAsia="仿宋_GB2312" w:hAnsi="Times New Roman"/>
          <w:kern w:val="0"/>
          <w:sz w:val="28"/>
          <w:szCs w:val="28"/>
        </w:rPr>
        <w:t>定义的飞行模拟训练设备运营人。</w:t>
      </w:r>
    </w:p>
    <w:p w:rsidR="00F57327" w:rsidRDefault="00F57327">
      <w:pPr>
        <w:keepNext/>
        <w:keepLines/>
        <w:spacing w:line="360" w:lineRule="auto"/>
        <w:ind w:firstLineChars="200" w:firstLine="560"/>
        <w:outlineLvl w:val="0"/>
        <w:rPr>
          <w:rFonts w:ascii="Times New Roman" w:eastAsia="仿宋_GB2312" w:hAnsi="Times New Roman"/>
          <w:kern w:val="0"/>
          <w:sz w:val="28"/>
          <w:szCs w:val="28"/>
        </w:rPr>
      </w:pPr>
      <w:bookmarkStart w:id="8" w:name="_Toc3190111"/>
      <w:bookmarkStart w:id="9" w:name="_Toc27123036"/>
      <w:bookmarkStart w:id="10" w:name="_Toc13657"/>
      <w:bookmarkStart w:id="11" w:name="_Toc28958212"/>
      <w:r>
        <w:rPr>
          <w:rFonts w:ascii="Times New Roman" w:eastAsia="黑体" w:hAnsi="Times New Roman"/>
          <w:bCs/>
          <w:kern w:val="44"/>
          <w:sz w:val="28"/>
          <w:szCs w:val="28"/>
        </w:rPr>
        <w:t xml:space="preserve">3. </w:t>
      </w:r>
      <w:r>
        <w:rPr>
          <w:rFonts w:ascii="Times New Roman" w:eastAsia="黑体" w:hAnsi="Times New Roman"/>
          <w:bCs/>
          <w:kern w:val="44"/>
          <w:sz w:val="28"/>
          <w:szCs w:val="28"/>
        </w:rPr>
        <w:t>定义</w:t>
      </w:r>
      <w:bookmarkEnd w:id="8"/>
      <w:r>
        <w:rPr>
          <w:rFonts w:ascii="Times New Roman" w:eastAsia="黑体" w:hAnsi="Times New Roman" w:hint="eastAsia"/>
          <w:bCs/>
          <w:kern w:val="44"/>
          <w:sz w:val="28"/>
          <w:szCs w:val="28"/>
        </w:rPr>
        <w:t>和术语</w:t>
      </w:r>
      <w:bookmarkEnd w:id="9"/>
      <w:bookmarkEnd w:id="10"/>
      <w:bookmarkEnd w:id="11"/>
    </w:p>
    <w:p w:rsidR="00F57327" w:rsidRPr="00937904" w:rsidRDefault="00F57327">
      <w:pPr>
        <w:autoSpaceDE w:val="0"/>
        <w:autoSpaceDN w:val="0"/>
        <w:adjustRightInd w:val="0"/>
        <w:spacing w:line="360" w:lineRule="auto"/>
        <w:ind w:firstLine="600"/>
        <w:rPr>
          <w:rFonts w:ascii="Times New Roman" w:eastAsia="仿宋_GB2312" w:hAnsi="Times New Roman"/>
          <w:kern w:val="0"/>
          <w:sz w:val="28"/>
          <w:szCs w:val="28"/>
        </w:rPr>
      </w:pPr>
      <w:r w:rsidRPr="00937904">
        <w:rPr>
          <w:rFonts w:ascii="Times New Roman" w:eastAsia="仿宋_GB2312" w:hAnsi="Times New Roman" w:hint="eastAsia"/>
          <w:kern w:val="0"/>
          <w:sz w:val="28"/>
          <w:szCs w:val="28"/>
        </w:rPr>
        <w:t>（</w:t>
      </w:r>
      <w:r w:rsidR="009A2CA5">
        <w:rPr>
          <w:rFonts w:ascii="Times New Roman" w:eastAsia="仿宋_GB2312" w:hAnsi="Times New Roman" w:hint="eastAsia"/>
          <w:kern w:val="0"/>
          <w:sz w:val="28"/>
          <w:szCs w:val="28"/>
        </w:rPr>
        <w:t>1</w:t>
      </w:r>
      <w:r w:rsidRPr="00937904">
        <w:rPr>
          <w:rFonts w:ascii="Times New Roman" w:eastAsia="仿宋_GB2312" w:hAnsi="Times New Roman" w:hint="eastAsia"/>
          <w:kern w:val="0"/>
          <w:sz w:val="28"/>
          <w:szCs w:val="28"/>
        </w:rPr>
        <w:t>）内部审核：运营人自己或以运营人名义进行，审核的对象是</w:t>
      </w:r>
      <w:r w:rsidR="00AD233A" w:rsidRPr="00937904">
        <w:rPr>
          <w:rFonts w:ascii="Times New Roman" w:eastAsia="仿宋_GB2312" w:hAnsi="Times New Roman" w:hint="eastAsia"/>
          <w:kern w:val="0"/>
          <w:sz w:val="28"/>
          <w:szCs w:val="28"/>
        </w:rPr>
        <w:t>质量</w:t>
      </w:r>
      <w:hyperlink r:id="rId13" w:tgtFrame="https://baike.baidu.com/item/%E5%86%85%E9%83%A8%E5%AE%A1%E6%A0%B8/_blank" w:history="1">
        <w:r w:rsidRPr="00937904">
          <w:rPr>
            <w:rFonts w:ascii="Times New Roman" w:eastAsia="仿宋_GB2312" w:hAnsi="Times New Roman"/>
            <w:kern w:val="0"/>
            <w:sz w:val="28"/>
            <w:szCs w:val="28"/>
          </w:rPr>
          <w:t>管理</w:t>
        </w:r>
        <w:r w:rsidRPr="00937904">
          <w:rPr>
            <w:rFonts w:ascii="Times New Roman" w:eastAsia="仿宋_GB2312" w:hAnsi="Times New Roman" w:hint="eastAsia"/>
            <w:kern w:val="0"/>
            <w:sz w:val="28"/>
            <w:szCs w:val="28"/>
          </w:rPr>
          <w:t>系</w:t>
        </w:r>
      </w:hyperlink>
      <w:r w:rsidRPr="00937904">
        <w:rPr>
          <w:rFonts w:ascii="Times New Roman" w:eastAsia="仿宋_GB2312" w:hAnsi="Times New Roman" w:hint="eastAsia"/>
          <w:kern w:val="0"/>
          <w:sz w:val="28"/>
          <w:szCs w:val="28"/>
        </w:rPr>
        <w:t>统</w:t>
      </w:r>
      <w:r w:rsidRPr="00937904">
        <w:rPr>
          <w:rFonts w:ascii="Times New Roman" w:eastAsia="仿宋_GB2312" w:hAnsi="Times New Roman"/>
          <w:kern w:val="0"/>
          <w:sz w:val="28"/>
          <w:szCs w:val="28"/>
        </w:rPr>
        <w:t>，验证</w:t>
      </w:r>
      <w:r w:rsidR="001626D8" w:rsidRPr="00937904">
        <w:rPr>
          <w:rFonts w:ascii="Times New Roman" w:eastAsia="仿宋_GB2312" w:hAnsi="Times New Roman" w:hint="eastAsia"/>
          <w:kern w:val="0"/>
          <w:sz w:val="28"/>
          <w:szCs w:val="28"/>
        </w:rPr>
        <w:t>质量管理</w:t>
      </w:r>
      <w:r w:rsidRPr="00937904">
        <w:rPr>
          <w:rFonts w:ascii="Times New Roman" w:eastAsia="仿宋_GB2312" w:hAnsi="Times New Roman" w:hint="eastAsia"/>
          <w:kern w:val="0"/>
          <w:sz w:val="28"/>
          <w:szCs w:val="28"/>
        </w:rPr>
        <w:t>系统</w:t>
      </w:r>
      <w:r w:rsidRPr="00937904">
        <w:rPr>
          <w:rFonts w:ascii="Times New Roman" w:eastAsia="仿宋_GB2312" w:hAnsi="Times New Roman"/>
          <w:kern w:val="0"/>
          <w:sz w:val="28"/>
          <w:szCs w:val="28"/>
        </w:rPr>
        <w:t>是否持续的满足</w:t>
      </w:r>
      <w:r w:rsidRPr="00937904">
        <w:rPr>
          <w:rFonts w:ascii="Times New Roman" w:eastAsia="仿宋_GB2312" w:hAnsi="Times New Roman" w:hint="eastAsia"/>
          <w:kern w:val="0"/>
          <w:sz w:val="28"/>
          <w:szCs w:val="28"/>
        </w:rPr>
        <w:t>规章</w:t>
      </w:r>
      <w:r w:rsidRPr="00937904">
        <w:rPr>
          <w:rFonts w:ascii="Times New Roman" w:eastAsia="仿宋_GB2312" w:hAnsi="Times New Roman"/>
          <w:kern w:val="0"/>
          <w:sz w:val="28"/>
          <w:szCs w:val="28"/>
        </w:rPr>
        <w:t>要求并且正在运行</w:t>
      </w:r>
      <w:r w:rsidR="00937904" w:rsidRPr="00937904">
        <w:rPr>
          <w:rFonts w:ascii="Times New Roman" w:eastAsia="仿宋_GB2312" w:hAnsi="Times New Roman" w:hint="eastAsia"/>
          <w:kern w:val="0"/>
          <w:sz w:val="28"/>
          <w:szCs w:val="28"/>
        </w:rPr>
        <w:t>。</w:t>
      </w:r>
      <w:r w:rsidR="00937904" w:rsidRPr="00937904">
        <w:rPr>
          <w:rFonts w:ascii="Times New Roman" w:eastAsia="仿宋_GB2312" w:hAnsi="Times New Roman" w:hint="eastAsia"/>
          <w:kern w:val="0"/>
          <w:sz w:val="28"/>
          <w:szCs w:val="28"/>
        </w:rPr>
        <w:t xml:space="preserve">  </w:t>
      </w:r>
    </w:p>
    <w:p w:rsidR="009A2CA5" w:rsidRDefault="00F57327">
      <w:pPr>
        <w:autoSpaceDE w:val="0"/>
        <w:autoSpaceDN w:val="0"/>
        <w:adjustRightInd w:val="0"/>
        <w:spacing w:line="360" w:lineRule="auto"/>
        <w:ind w:firstLine="600"/>
        <w:rPr>
          <w:rFonts w:ascii="Times New Roman" w:eastAsia="仿宋_GB2312" w:hAnsi="Times New Roman"/>
          <w:kern w:val="0"/>
          <w:sz w:val="28"/>
          <w:szCs w:val="28"/>
        </w:rPr>
      </w:pPr>
      <w:r w:rsidRPr="00937904">
        <w:rPr>
          <w:rFonts w:ascii="Times New Roman" w:eastAsia="仿宋_GB2312" w:hAnsi="Times New Roman" w:hint="eastAsia"/>
          <w:kern w:val="0"/>
          <w:sz w:val="28"/>
          <w:szCs w:val="28"/>
        </w:rPr>
        <w:t>（</w:t>
      </w:r>
      <w:r w:rsidR="009A2CA5">
        <w:rPr>
          <w:rFonts w:ascii="Times New Roman" w:eastAsia="仿宋_GB2312" w:hAnsi="Times New Roman" w:hint="eastAsia"/>
          <w:kern w:val="0"/>
          <w:sz w:val="28"/>
          <w:szCs w:val="28"/>
        </w:rPr>
        <w:t>2</w:t>
      </w:r>
      <w:r w:rsidRPr="00937904">
        <w:rPr>
          <w:rFonts w:ascii="Times New Roman" w:eastAsia="仿宋_GB2312" w:hAnsi="Times New Roman" w:hint="eastAsia"/>
          <w:kern w:val="0"/>
          <w:sz w:val="28"/>
          <w:szCs w:val="28"/>
        </w:rPr>
        <w:t>）管理评审：管理评审是最高管理者就</w:t>
      </w:r>
      <w:r w:rsidR="001626D8" w:rsidRPr="00937904">
        <w:rPr>
          <w:rFonts w:ascii="Times New Roman" w:eastAsia="仿宋_GB2312" w:hAnsi="Times New Roman" w:hint="eastAsia"/>
          <w:kern w:val="0"/>
          <w:sz w:val="28"/>
          <w:szCs w:val="28"/>
        </w:rPr>
        <w:t>质量</w:t>
      </w:r>
      <w:r w:rsidRPr="00937904">
        <w:rPr>
          <w:rFonts w:ascii="Times New Roman" w:eastAsia="仿宋_GB2312" w:hAnsi="Times New Roman" w:hint="eastAsia"/>
          <w:kern w:val="0"/>
          <w:sz w:val="28"/>
          <w:szCs w:val="28"/>
        </w:rPr>
        <w:t>管理系统的现状、适宜性、充分性和有效性以及方针和目标的贯彻落实及实现情况组织进行的综合评价活动。</w:t>
      </w:r>
    </w:p>
    <w:p w:rsidR="00F57327" w:rsidRPr="00937904" w:rsidRDefault="009A2CA5">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3</w:t>
      </w:r>
      <w:r>
        <w:rPr>
          <w:rFonts w:ascii="Times New Roman" w:eastAsia="仿宋_GB2312" w:hAnsi="Times New Roman" w:hint="eastAsia"/>
          <w:kern w:val="0"/>
          <w:sz w:val="28"/>
          <w:szCs w:val="28"/>
        </w:rPr>
        <w:t>）专业技术人员：与飞行模拟训练设备质量活动相关的管理和维护等人员。</w:t>
      </w:r>
    </w:p>
    <w:p w:rsidR="00D95FAA" w:rsidRDefault="00D95FAA">
      <w:pPr>
        <w:autoSpaceDE w:val="0"/>
        <w:autoSpaceDN w:val="0"/>
        <w:adjustRightInd w:val="0"/>
        <w:spacing w:line="360" w:lineRule="auto"/>
        <w:ind w:firstLine="600"/>
        <w:rPr>
          <w:rFonts w:ascii="Times New Roman" w:eastAsia="仿宋_GB2312" w:hAnsi="Times New Roman"/>
          <w:color w:val="FF0000"/>
          <w:kern w:val="0"/>
          <w:sz w:val="28"/>
          <w:szCs w:val="28"/>
        </w:rPr>
      </w:pPr>
      <w:r w:rsidRPr="001058FE">
        <w:rPr>
          <w:rFonts w:ascii="Times New Roman" w:eastAsia="仿宋_GB2312" w:hAnsi="Times New Roman" w:hint="eastAsia"/>
          <w:kern w:val="0"/>
          <w:sz w:val="28"/>
          <w:szCs w:val="28"/>
        </w:rPr>
        <w:t>（</w:t>
      </w:r>
      <w:r w:rsidRPr="001058FE">
        <w:rPr>
          <w:rFonts w:ascii="Times New Roman" w:eastAsia="仿宋_GB2312" w:hAnsi="Times New Roman" w:hint="eastAsia"/>
          <w:kern w:val="0"/>
          <w:sz w:val="28"/>
          <w:szCs w:val="28"/>
        </w:rPr>
        <w:t>4</w:t>
      </w:r>
      <w:r w:rsidRPr="001058FE">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飞行模拟训练设备使用人员：</w:t>
      </w:r>
      <w:r w:rsidR="00F239A5">
        <w:rPr>
          <w:rFonts w:ascii="Times New Roman" w:eastAsia="仿宋_GB2312" w:hAnsi="Times New Roman" w:hint="eastAsia"/>
          <w:kern w:val="0"/>
          <w:sz w:val="28"/>
          <w:szCs w:val="28"/>
        </w:rPr>
        <w:t>是指使用飞行模拟训练设备实施训练、检查、考试或者获取飞行经历的飞行机组成员；以及正在飞行模拟训练设备上从事维护工作的飞行模拟训练设备技术和维护人员。</w:t>
      </w:r>
    </w:p>
    <w:p w:rsidR="00F57327" w:rsidRDefault="00F57327">
      <w:pPr>
        <w:keepNext/>
        <w:keepLines/>
        <w:spacing w:line="360" w:lineRule="auto"/>
        <w:ind w:firstLineChars="200" w:firstLine="560"/>
        <w:outlineLvl w:val="0"/>
        <w:rPr>
          <w:rFonts w:ascii="Times New Roman" w:eastAsia="仿宋_GB2312" w:hAnsi="Times New Roman"/>
          <w:kern w:val="0"/>
          <w:sz w:val="28"/>
          <w:szCs w:val="28"/>
        </w:rPr>
      </w:pPr>
      <w:bookmarkStart w:id="12" w:name="_Toc3190112"/>
      <w:bookmarkStart w:id="13" w:name="_Toc27123037"/>
      <w:bookmarkStart w:id="14" w:name="_Toc14452"/>
      <w:bookmarkStart w:id="15" w:name="_Toc28958213"/>
      <w:r>
        <w:rPr>
          <w:rFonts w:ascii="Times New Roman" w:eastAsia="黑体" w:hAnsi="Times New Roman"/>
          <w:bCs/>
          <w:kern w:val="44"/>
          <w:sz w:val="28"/>
          <w:szCs w:val="28"/>
        </w:rPr>
        <w:t xml:space="preserve">4. </w:t>
      </w:r>
      <w:r>
        <w:rPr>
          <w:rFonts w:ascii="Times New Roman" w:eastAsia="黑体" w:hAnsi="Times New Roman"/>
          <w:bCs/>
          <w:kern w:val="44"/>
          <w:sz w:val="28"/>
          <w:szCs w:val="28"/>
        </w:rPr>
        <w:t>参考资料</w:t>
      </w:r>
      <w:bookmarkEnd w:id="12"/>
      <w:bookmarkEnd w:id="13"/>
      <w:bookmarkEnd w:id="14"/>
      <w:bookmarkEnd w:id="15"/>
      <w:r>
        <w:rPr>
          <w:rFonts w:ascii="Times New Roman" w:eastAsia="黑体" w:hAnsi="Times New Roman"/>
          <w:bCs/>
          <w:kern w:val="44"/>
          <w:sz w:val="28"/>
          <w:szCs w:val="28"/>
        </w:rPr>
        <w:t xml:space="preserve"> </w:t>
      </w:r>
      <w:r>
        <w:rPr>
          <w:rFonts w:ascii="Times New Roman" w:eastAsia="仿宋_GB2312" w:hAnsi="Times New Roman"/>
          <w:kern w:val="0"/>
          <w:sz w:val="28"/>
          <w:szCs w:val="28"/>
        </w:rPr>
        <w:t xml:space="preserve"> </w:t>
      </w:r>
    </w:p>
    <w:p w:rsidR="00F57327" w:rsidRDefault="00F57327">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_GB2312" w:hAnsi="Times New Roman"/>
          <w:kern w:val="0"/>
          <w:sz w:val="28"/>
          <w:szCs w:val="28"/>
        </w:rPr>
        <w:t>《飞行模拟训练设备初始及持续鉴定与使用》（</w:t>
      </w:r>
      <w:r>
        <w:rPr>
          <w:rFonts w:ascii="Times New Roman" w:eastAsia="仿宋_GB2312" w:hAnsi="Times New Roman"/>
          <w:kern w:val="0"/>
          <w:sz w:val="28"/>
          <w:szCs w:val="28"/>
        </w:rPr>
        <w:t xml:space="preserve">FAA 14 CFR Part </w:t>
      </w:r>
      <w:r>
        <w:rPr>
          <w:rFonts w:ascii="Times New Roman" w:eastAsia="仿宋_GB2312" w:hAnsi="Times New Roman"/>
          <w:kern w:val="0"/>
          <w:sz w:val="28"/>
          <w:szCs w:val="28"/>
        </w:rPr>
        <w:lastRenderedPageBreak/>
        <w:t>60</w:t>
      </w:r>
      <w:r>
        <w:rPr>
          <w:rFonts w:ascii="Times New Roman" w:eastAsia="仿宋_GB2312" w:hAnsi="Times New Roman"/>
          <w:kern w:val="0"/>
          <w:sz w:val="28"/>
          <w:szCs w:val="28"/>
        </w:rPr>
        <w:t>）第二</w:t>
      </w:r>
      <w:r>
        <w:rPr>
          <w:rFonts w:ascii="Times New Roman" w:eastAsia="仿宋_GB2312" w:hAnsi="Times New Roman" w:hint="eastAsia"/>
          <w:kern w:val="0"/>
          <w:sz w:val="28"/>
          <w:szCs w:val="28"/>
        </w:rPr>
        <w:t>次修订</w:t>
      </w:r>
    </w:p>
    <w:p w:rsidR="00F57327" w:rsidRDefault="00F57327"/>
    <w:p w:rsidR="00F57327" w:rsidRDefault="00F57327">
      <w:pPr>
        <w:keepNext/>
        <w:keepLines/>
        <w:spacing w:line="360" w:lineRule="auto"/>
        <w:ind w:firstLineChars="200" w:firstLine="560"/>
        <w:outlineLvl w:val="0"/>
        <w:rPr>
          <w:rFonts w:ascii="Times New Roman" w:eastAsia="黑体" w:hAnsi="Times New Roman"/>
          <w:bCs/>
          <w:kern w:val="44"/>
          <w:sz w:val="28"/>
          <w:szCs w:val="28"/>
        </w:rPr>
      </w:pPr>
      <w:bookmarkStart w:id="16" w:name="_Toc3190113"/>
      <w:bookmarkStart w:id="17" w:name="_Toc27123038"/>
      <w:bookmarkStart w:id="18" w:name="_Toc831"/>
      <w:bookmarkStart w:id="19" w:name="_Toc28958214"/>
      <w:r>
        <w:rPr>
          <w:rFonts w:ascii="Times New Roman" w:eastAsia="黑体" w:hAnsi="Times New Roman"/>
          <w:bCs/>
          <w:kern w:val="44"/>
          <w:sz w:val="28"/>
          <w:szCs w:val="28"/>
        </w:rPr>
        <w:t>5</w:t>
      </w:r>
      <w:r w:rsidR="004C0D26">
        <w:rPr>
          <w:rFonts w:ascii="Times New Roman" w:eastAsia="黑体" w:hAnsi="Times New Roman"/>
          <w:bCs/>
          <w:kern w:val="44"/>
          <w:sz w:val="28"/>
          <w:szCs w:val="28"/>
        </w:rPr>
        <w:t>.</w:t>
      </w:r>
      <w:r w:rsidR="004C0D26">
        <w:rPr>
          <w:rFonts w:ascii="Times New Roman" w:eastAsia="黑体" w:hAnsi="Times New Roman" w:hint="eastAsia"/>
          <w:bCs/>
          <w:kern w:val="44"/>
          <w:sz w:val="28"/>
          <w:szCs w:val="28"/>
        </w:rPr>
        <w:t xml:space="preserve"> </w:t>
      </w:r>
      <w:bookmarkEnd w:id="16"/>
      <w:r>
        <w:rPr>
          <w:rFonts w:ascii="Times New Roman" w:eastAsia="黑体" w:hAnsi="Times New Roman" w:hint="eastAsia"/>
          <w:bCs/>
          <w:kern w:val="44"/>
          <w:sz w:val="28"/>
          <w:szCs w:val="28"/>
        </w:rPr>
        <w:t>质量</w:t>
      </w:r>
      <w:r>
        <w:rPr>
          <w:rFonts w:ascii="Times New Roman" w:eastAsia="黑体" w:hAnsi="Times New Roman"/>
          <w:bCs/>
          <w:kern w:val="44"/>
          <w:sz w:val="28"/>
          <w:szCs w:val="28"/>
        </w:rPr>
        <w:t>系统</w:t>
      </w:r>
      <w:r>
        <w:rPr>
          <w:rFonts w:ascii="Times New Roman" w:eastAsia="黑体" w:hAnsi="Times New Roman" w:hint="eastAsia"/>
          <w:bCs/>
          <w:kern w:val="44"/>
          <w:sz w:val="28"/>
          <w:szCs w:val="28"/>
        </w:rPr>
        <w:t>基本</w:t>
      </w:r>
      <w:r>
        <w:rPr>
          <w:rFonts w:ascii="Times New Roman" w:eastAsia="黑体" w:hAnsi="Times New Roman"/>
          <w:bCs/>
          <w:kern w:val="44"/>
          <w:sz w:val="28"/>
          <w:szCs w:val="28"/>
        </w:rPr>
        <w:t>要求</w:t>
      </w:r>
      <w:bookmarkEnd w:id="17"/>
      <w:bookmarkEnd w:id="18"/>
      <w:bookmarkEnd w:id="19"/>
    </w:p>
    <w:p w:rsidR="00F57327" w:rsidRPr="00611A8D" w:rsidRDefault="00F57327" w:rsidP="00611A8D">
      <w:pPr>
        <w:autoSpaceDE w:val="0"/>
        <w:autoSpaceDN w:val="0"/>
        <w:adjustRightInd w:val="0"/>
        <w:spacing w:line="360" w:lineRule="auto"/>
        <w:ind w:firstLine="600"/>
        <w:rPr>
          <w:rFonts w:ascii="Times New Roman" w:eastAsia="仿宋_GB2312" w:hAnsi="Times New Roman"/>
          <w:kern w:val="0"/>
          <w:sz w:val="28"/>
          <w:szCs w:val="28"/>
        </w:rPr>
      </w:pPr>
      <w:bookmarkStart w:id="20" w:name="_Toc27829707"/>
      <w:bookmarkStart w:id="21" w:name="_Toc29821"/>
      <w:bookmarkStart w:id="22" w:name="_Toc18958"/>
      <w:r w:rsidRPr="00611A8D">
        <w:rPr>
          <w:rFonts w:ascii="Times New Roman" w:eastAsia="仿宋_GB2312" w:hAnsi="Times New Roman" w:hint="eastAsia"/>
          <w:kern w:val="0"/>
          <w:sz w:val="28"/>
          <w:szCs w:val="28"/>
        </w:rPr>
        <w:t>运营人按照本咨询通告建立的飞行模拟训练设备质量管理系统（以下简称质量系统）应当至少满足以下基本要求：</w:t>
      </w:r>
      <w:bookmarkEnd w:id="20"/>
      <w:bookmarkEnd w:id="21"/>
      <w:bookmarkEnd w:id="22"/>
    </w:p>
    <w:p w:rsidR="00F57327" w:rsidRPr="00611A8D" w:rsidRDefault="00F57327" w:rsidP="00611A8D">
      <w:pPr>
        <w:autoSpaceDE w:val="0"/>
        <w:autoSpaceDN w:val="0"/>
        <w:adjustRightInd w:val="0"/>
        <w:spacing w:line="360" w:lineRule="auto"/>
        <w:ind w:firstLine="600"/>
        <w:rPr>
          <w:rFonts w:ascii="Times New Roman" w:eastAsia="仿宋_GB2312" w:hAnsi="Times New Roman"/>
          <w:kern w:val="0"/>
          <w:sz w:val="28"/>
          <w:szCs w:val="28"/>
        </w:rPr>
      </w:pPr>
      <w:bookmarkStart w:id="23" w:name="_Toc27829708"/>
      <w:bookmarkStart w:id="24" w:name="_Toc533"/>
      <w:bookmarkStart w:id="25" w:name="_Toc15854"/>
      <w:r w:rsidRPr="00611A8D">
        <w:rPr>
          <w:rFonts w:ascii="Times New Roman" w:eastAsia="仿宋_GB2312" w:hAnsi="Times New Roman" w:hint="eastAsia"/>
          <w:kern w:val="0"/>
          <w:sz w:val="28"/>
          <w:szCs w:val="28"/>
        </w:rPr>
        <w:t>（</w:t>
      </w:r>
      <w:r w:rsidRPr="00611A8D">
        <w:rPr>
          <w:rFonts w:ascii="Times New Roman" w:eastAsia="仿宋_GB2312" w:hAnsi="Times New Roman"/>
          <w:kern w:val="0"/>
          <w:sz w:val="28"/>
          <w:szCs w:val="28"/>
        </w:rPr>
        <w:t>1</w:t>
      </w:r>
      <w:r w:rsidRPr="00611A8D">
        <w:rPr>
          <w:rFonts w:ascii="Times New Roman" w:eastAsia="仿宋_GB2312" w:hAnsi="Times New Roman" w:hint="eastAsia"/>
          <w:kern w:val="0"/>
          <w:sz w:val="28"/>
          <w:szCs w:val="28"/>
        </w:rPr>
        <w:t>）确立管理职责，划分组织架构，制定质量政策和可量化的质量目标（详见附录），确保</w:t>
      </w:r>
      <w:r w:rsidR="009230B3" w:rsidRPr="00611A8D">
        <w:rPr>
          <w:rFonts w:ascii="Times New Roman" w:eastAsia="仿宋_GB2312" w:hAnsi="Times New Roman" w:hint="eastAsia"/>
          <w:kern w:val="0"/>
          <w:sz w:val="28"/>
          <w:szCs w:val="28"/>
        </w:rPr>
        <w:t>质量系统</w:t>
      </w:r>
      <w:r w:rsidR="00E635E1" w:rsidRPr="00611A8D">
        <w:rPr>
          <w:rFonts w:ascii="Times New Roman" w:eastAsia="仿宋_GB2312" w:hAnsi="Times New Roman" w:hint="eastAsia"/>
          <w:kern w:val="0"/>
          <w:sz w:val="28"/>
          <w:szCs w:val="28"/>
        </w:rPr>
        <w:t>可以获得</w:t>
      </w:r>
      <w:r w:rsidRPr="00611A8D">
        <w:rPr>
          <w:rFonts w:ascii="Times New Roman" w:eastAsia="仿宋_GB2312" w:hAnsi="Times New Roman" w:hint="eastAsia"/>
          <w:kern w:val="0"/>
          <w:sz w:val="28"/>
          <w:szCs w:val="28"/>
        </w:rPr>
        <w:t>必需的资源和信息，由合格的人员承担委派的工作并进行必要的培训，通过书面方式</w:t>
      </w:r>
      <w:r w:rsidR="00E01610" w:rsidRPr="00611A8D">
        <w:rPr>
          <w:rFonts w:ascii="Times New Roman" w:eastAsia="仿宋_GB2312" w:hAnsi="Times New Roman" w:hint="eastAsia"/>
          <w:kern w:val="0"/>
          <w:sz w:val="28"/>
          <w:szCs w:val="28"/>
        </w:rPr>
        <w:t>做出</w:t>
      </w:r>
      <w:r w:rsidRPr="00611A8D">
        <w:rPr>
          <w:rFonts w:ascii="Times New Roman" w:eastAsia="仿宋_GB2312" w:hAnsi="Times New Roman" w:hint="eastAsia"/>
          <w:kern w:val="0"/>
          <w:sz w:val="28"/>
          <w:szCs w:val="28"/>
        </w:rPr>
        <w:t>正式的管理承诺</w:t>
      </w:r>
      <w:bookmarkEnd w:id="23"/>
      <w:bookmarkEnd w:id="24"/>
      <w:bookmarkEnd w:id="25"/>
      <w:r w:rsidRPr="00611A8D">
        <w:rPr>
          <w:rFonts w:ascii="Times New Roman" w:eastAsia="仿宋_GB2312" w:hAnsi="Times New Roman" w:hint="eastAsia"/>
          <w:kern w:val="0"/>
          <w:sz w:val="28"/>
          <w:szCs w:val="28"/>
        </w:rPr>
        <w:t>。</w:t>
      </w:r>
    </w:p>
    <w:p w:rsidR="00F57327" w:rsidRPr="00611A8D" w:rsidRDefault="00F57327" w:rsidP="00611A8D">
      <w:pPr>
        <w:autoSpaceDE w:val="0"/>
        <w:autoSpaceDN w:val="0"/>
        <w:adjustRightInd w:val="0"/>
        <w:spacing w:line="360" w:lineRule="auto"/>
        <w:ind w:firstLine="600"/>
        <w:rPr>
          <w:rFonts w:ascii="Times New Roman" w:eastAsia="仿宋_GB2312" w:hAnsi="Times New Roman"/>
          <w:kern w:val="0"/>
          <w:sz w:val="28"/>
          <w:szCs w:val="28"/>
        </w:rPr>
      </w:pPr>
      <w:bookmarkStart w:id="26" w:name="_Toc27829709"/>
      <w:bookmarkStart w:id="27" w:name="_Toc29387"/>
      <w:bookmarkStart w:id="28" w:name="_Toc2071"/>
      <w:r w:rsidRPr="00611A8D">
        <w:rPr>
          <w:rFonts w:ascii="Times New Roman" w:eastAsia="仿宋_GB2312" w:hAnsi="Times New Roman" w:hint="eastAsia"/>
          <w:kern w:val="0"/>
          <w:sz w:val="28"/>
          <w:szCs w:val="28"/>
        </w:rPr>
        <w:t>（</w:t>
      </w:r>
      <w:r w:rsidRPr="00611A8D">
        <w:rPr>
          <w:rFonts w:ascii="Times New Roman" w:eastAsia="仿宋_GB2312" w:hAnsi="Times New Roman"/>
          <w:kern w:val="0"/>
          <w:sz w:val="28"/>
          <w:szCs w:val="28"/>
        </w:rPr>
        <w:t>2</w:t>
      </w:r>
      <w:r w:rsidRPr="00611A8D">
        <w:rPr>
          <w:rFonts w:ascii="Times New Roman" w:eastAsia="仿宋_GB2312" w:hAnsi="Times New Roman" w:hint="eastAsia"/>
          <w:kern w:val="0"/>
          <w:sz w:val="28"/>
          <w:szCs w:val="28"/>
        </w:rPr>
        <w:t>）最高管理者指定管理者代表，授权其建立</w:t>
      </w:r>
      <w:r w:rsidR="00E01610">
        <w:rPr>
          <w:rFonts w:ascii="Times New Roman" w:eastAsia="仿宋_GB2312" w:hAnsi="Times New Roman" w:hint="eastAsia"/>
          <w:kern w:val="0"/>
          <w:sz w:val="28"/>
          <w:szCs w:val="28"/>
        </w:rPr>
        <w:t>并</w:t>
      </w:r>
      <w:r w:rsidR="009230B3" w:rsidRPr="00611A8D">
        <w:rPr>
          <w:rFonts w:ascii="Times New Roman" w:eastAsia="仿宋_GB2312" w:hAnsi="Times New Roman" w:hint="eastAsia"/>
          <w:kern w:val="0"/>
          <w:sz w:val="28"/>
          <w:szCs w:val="28"/>
        </w:rPr>
        <w:t>实施</w:t>
      </w:r>
      <w:r w:rsidRPr="00611A8D">
        <w:rPr>
          <w:rFonts w:ascii="Times New Roman" w:eastAsia="仿宋_GB2312" w:hAnsi="Times New Roman" w:hint="eastAsia"/>
          <w:kern w:val="0"/>
          <w:sz w:val="28"/>
          <w:szCs w:val="28"/>
        </w:rPr>
        <w:t>质量系统的政策、措施和程序；配备足够的专业技术人员，确保飞行模拟训练设备持续满足</w:t>
      </w:r>
      <w:r w:rsidRPr="00611A8D">
        <w:rPr>
          <w:rFonts w:ascii="Times New Roman" w:eastAsia="仿宋_GB2312" w:hAnsi="Times New Roman" w:hint="eastAsia"/>
          <w:kern w:val="0"/>
          <w:sz w:val="28"/>
          <w:szCs w:val="28"/>
        </w:rPr>
        <w:t>CCAR-60</w:t>
      </w:r>
      <w:r w:rsidRPr="00611A8D">
        <w:rPr>
          <w:rFonts w:ascii="Times New Roman" w:eastAsia="仿宋_GB2312" w:hAnsi="Times New Roman" w:hint="eastAsia"/>
          <w:kern w:val="0"/>
          <w:sz w:val="28"/>
          <w:szCs w:val="28"/>
        </w:rPr>
        <w:t>部规章及其鉴定性能标准要求</w:t>
      </w:r>
      <w:bookmarkEnd w:id="26"/>
      <w:bookmarkEnd w:id="27"/>
      <w:bookmarkEnd w:id="28"/>
      <w:r w:rsidRPr="00611A8D">
        <w:rPr>
          <w:rFonts w:ascii="Times New Roman" w:eastAsia="仿宋_GB2312" w:hAnsi="Times New Roman" w:hint="eastAsia"/>
          <w:kern w:val="0"/>
          <w:sz w:val="28"/>
          <w:szCs w:val="28"/>
        </w:rPr>
        <w:t>。</w:t>
      </w:r>
    </w:p>
    <w:p w:rsidR="00F57327" w:rsidRPr="00611A8D" w:rsidRDefault="00F57327" w:rsidP="00611A8D">
      <w:pPr>
        <w:autoSpaceDE w:val="0"/>
        <w:autoSpaceDN w:val="0"/>
        <w:adjustRightInd w:val="0"/>
        <w:spacing w:line="360" w:lineRule="auto"/>
        <w:ind w:firstLine="600"/>
        <w:rPr>
          <w:rFonts w:ascii="Times New Roman" w:eastAsia="仿宋_GB2312" w:hAnsi="Times New Roman"/>
          <w:kern w:val="0"/>
          <w:sz w:val="28"/>
          <w:szCs w:val="28"/>
        </w:rPr>
      </w:pPr>
      <w:bookmarkStart w:id="29" w:name="_Toc27829710"/>
      <w:bookmarkStart w:id="30" w:name="_Toc23518"/>
      <w:bookmarkStart w:id="31" w:name="_Toc17909"/>
      <w:r w:rsidRPr="00611A8D">
        <w:rPr>
          <w:rFonts w:ascii="Times New Roman" w:eastAsia="仿宋_GB2312" w:hAnsi="Times New Roman"/>
          <w:kern w:val="0"/>
          <w:sz w:val="28"/>
          <w:szCs w:val="28"/>
        </w:rPr>
        <w:t>（</w:t>
      </w:r>
      <w:r w:rsidRPr="00611A8D">
        <w:rPr>
          <w:rFonts w:ascii="Times New Roman" w:eastAsia="仿宋_GB2312" w:hAnsi="Times New Roman"/>
          <w:kern w:val="0"/>
          <w:sz w:val="28"/>
          <w:szCs w:val="28"/>
        </w:rPr>
        <w:t>3</w:t>
      </w:r>
      <w:r w:rsidRPr="00611A8D">
        <w:rPr>
          <w:rFonts w:ascii="Times New Roman" w:eastAsia="仿宋_GB2312" w:hAnsi="Times New Roman"/>
          <w:kern w:val="0"/>
          <w:sz w:val="28"/>
          <w:szCs w:val="28"/>
        </w:rPr>
        <w:t>）</w:t>
      </w:r>
      <w:bookmarkEnd w:id="29"/>
      <w:bookmarkEnd w:id="30"/>
      <w:r w:rsidRPr="00611A8D">
        <w:rPr>
          <w:rFonts w:ascii="Times New Roman" w:eastAsia="仿宋_GB2312" w:hAnsi="Times New Roman" w:hint="eastAsia"/>
          <w:kern w:val="0"/>
          <w:sz w:val="28"/>
          <w:szCs w:val="28"/>
        </w:rPr>
        <w:t>制定并发布质量手册；对质量系统相关的内部和外部文件进行必要的文件控制。</w:t>
      </w:r>
      <w:bookmarkEnd w:id="31"/>
    </w:p>
    <w:p w:rsidR="00F57327" w:rsidRPr="00611A8D" w:rsidRDefault="00F57327" w:rsidP="00611A8D">
      <w:pPr>
        <w:autoSpaceDE w:val="0"/>
        <w:autoSpaceDN w:val="0"/>
        <w:adjustRightInd w:val="0"/>
        <w:spacing w:line="360" w:lineRule="auto"/>
        <w:ind w:firstLine="600"/>
        <w:rPr>
          <w:rFonts w:ascii="Times New Roman" w:eastAsia="仿宋_GB2312" w:hAnsi="Times New Roman"/>
          <w:kern w:val="0"/>
          <w:sz w:val="28"/>
          <w:szCs w:val="28"/>
        </w:rPr>
      </w:pPr>
      <w:bookmarkStart w:id="32" w:name="_Toc20031"/>
      <w:r w:rsidRPr="00611A8D">
        <w:rPr>
          <w:rFonts w:ascii="Times New Roman" w:eastAsia="仿宋_GB2312" w:hAnsi="Times New Roman" w:hint="eastAsia"/>
          <w:kern w:val="0"/>
          <w:sz w:val="28"/>
          <w:szCs w:val="28"/>
        </w:rPr>
        <w:t>（</w:t>
      </w:r>
      <w:r w:rsidRPr="00611A8D">
        <w:rPr>
          <w:rFonts w:ascii="Times New Roman" w:eastAsia="仿宋_GB2312" w:hAnsi="Times New Roman" w:hint="eastAsia"/>
          <w:kern w:val="0"/>
          <w:sz w:val="28"/>
          <w:szCs w:val="28"/>
        </w:rPr>
        <w:t>4</w:t>
      </w:r>
      <w:r w:rsidRPr="00611A8D">
        <w:rPr>
          <w:rFonts w:ascii="Times New Roman" w:eastAsia="仿宋_GB2312" w:hAnsi="Times New Roman" w:hint="eastAsia"/>
          <w:kern w:val="0"/>
          <w:sz w:val="28"/>
          <w:szCs w:val="28"/>
        </w:rPr>
        <w:t>）制定飞行模拟训练设备质量相关的过程和程序；确保质量活动产生的记录得到妥善保存、内容完整并可追踪</w:t>
      </w:r>
      <w:bookmarkEnd w:id="32"/>
      <w:r w:rsidRPr="00611A8D">
        <w:rPr>
          <w:rFonts w:ascii="Times New Roman" w:eastAsia="仿宋_GB2312" w:hAnsi="Times New Roman" w:hint="eastAsia"/>
          <w:kern w:val="0"/>
          <w:sz w:val="28"/>
          <w:szCs w:val="28"/>
        </w:rPr>
        <w:t>。</w:t>
      </w:r>
    </w:p>
    <w:p w:rsidR="00F57327" w:rsidRPr="00611A8D" w:rsidRDefault="00F57327" w:rsidP="00611A8D">
      <w:pPr>
        <w:autoSpaceDE w:val="0"/>
        <w:autoSpaceDN w:val="0"/>
        <w:adjustRightInd w:val="0"/>
        <w:spacing w:line="360" w:lineRule="auto"/>
        <w:ind w:firstLine="600"/>
        <w:rPr>
          <w:rFonts w:ascii="Times New Roman" w:eastAsia="仿宋_GB2312" w:hAnsi="Times New Roman"/>
          <w:kern w:val="0"/>
          <w:sz w:val="28"/>
          <w:szCs w:val="28"/>
        </w:rPr>
      </w:pPr>
      <w:bookmarkStart w:id="33" w:name="_Toc27829713"/>
      <w:bookmarkStart w:id="34" w:name="_Toc17142"/>
      <w:bookmarkStart w:id="35" w:name="_Toc27361"/>
      <w:r w:rsidRPr="00611A8D">
        <w:rPr>
          <w:rFonts w:ascii="Times New Roman" w:eastAsia="仿宋_GB2312" w:hAnsi="Times New Roman" w:hint="eastAsia"/>
          <w:kern w:val="0"/>
          <w:sz w:val="28"/>
          <w:szCs w:val="28"/>
        </w:rPr>
        <w:t>（</w:t>
      </w:r>
      <w:r w:rsidRPr="00611A8D">
        <w:rPr>
          <w:rFonts w:ascii="Times New Roman" w:eastAsia="仿宋_GB2312" w:hAnsi="Times New Roman" w:hint="eastAsia"/>
          <w:kern w:val="0"/>
          <w:sz w:val="28"/>
          <w:szCs w:val="28"/>
        </w:rPr>
        <w:t>5</w:t>
      </w:r>
      <w:r w:rsidRPr="00611A8D">
        <w:rPr>
          <w:rFonts w:ascii="Times New Roman" w:eastAsia="仿宋_GB2312" w:hAnsi="Times New Roman" w:hint="eastAsia"/>
          <w:kern w:val="0"/>
          <w:sz w:val="28"/>
          <w:szCs w:val="28"/>
        </w:rPr>
        <w:t>）实施带独立意见反馈的</w:t>
      </w:r>
      <w:r w:rsidR="00B8095C" w:rsidRPr="00611A8D">
        <w:rPr>
          <w:rFonts w:ascii="Times New Roman" w:eastAsia="仿宋_GB2312" w:hAnsi="Times New Roman" w:hint="eastAsia"/>
          <w:kern w:val="0"/>
          <w:sz w:val="28"/>
          <w:szCs w:val="28"/>
        </w:rPr>
        <w:t>内部</w:t>
      </w:r>
      <w:r w:rsidRPr="00611A8D">
        <w:rPr>
          <w:rFonts w:ascii="Times New Roman" w:eastAsia="仿宋_GB2312" w:hAnsi="Times New Roman" w:hint="eastAsia"/>
          <w:kern w:val="0"/>
          <w:sz w:val="28"/>
          <w:szCs w:val="28"/>
        </w:rPr>
        <w:t>审核，识别和纠正质量活动的缺陷；实施管理评审以确保质量系统满足</w:t>
      </w:r>
      <w:r w:rsidRPr="00611A8D">
        <w:rPr>
          <w:rFonts w:ascii="Times New Roman" w:eastAsia="仿宋_GB2312" w:hAnsi="Times New Roman" w:hint="eastAsia"/>
          <w:kern w:val="0"/>
          <w:sz w:val="28"/>
          <w:szCs w:val="28"/>
        </w:rPr>
        <w:t>CCAR-</w:t>
      </w:r>
      <w:r w:rsidRPr="00611A8D">
        <w:rPr>
          <w:rFonts w:ascii="Times New Roman" w:eastAsia="仿宋_GB2312" w:hAnsi="Times New Roman"/>
          <w:kern w:val="0"/>
          <w:sz w:val="28"/>
          <w:szCs w:val="28"/>
        </w:rPr>
        <w:t>60</w:t>
      </w:r>
      <w:r w:rsidRPr="00611A8D">
        <w:rPr>
          <w:rFonts w:ascii="Times New Roman" w:eastAsia="仿宋_GB2312" w:hAnsi="Times New Roman" w:hint="eastAsia"/>
          <w:kern w:val="0"/>
          <w:sz w:val="28"/>
          <w:szCs w:val="28"/>
        </w:rPr>
        <w:t>部和本咨询通告的要求，并持续改进其有效性</w:t>
      </w:r>
      <w:bookmarkEnd w:id="33"/>
      <w:bookmarkEnd w:id="34"/>
      <w:r w:rsidRPr="00611A8D">
        <w:rPr>
          <w:rFonts w:ascii="Times New Roman" w:eastAsia="仿宋_GB2312" w:hAnsi="Times New Roman" w:hint="eastAsia"/>
          <w:kern w:val="0"/>
          <w:sz w:val="28"/>
          <w:szCs w:val="28"/>
        </w:rPr>
        <w:t>。</w:t>
      </w:r>
      <w:bookmarkEnd w:id="35"/>
    </w:p>
    <w:p w:rsidR="00F57327" w:rsidRDefault="00F57327">
      <w:pPr>
        <w:keepNext/>
        <w:keepLines/>
        <w:spacing w:line="360" w:lineRule="auto"/>
        <w:ind w:firstLineChars="200" w:firstLine="560"/>
        <w:outlineLvl w:val="0"/>
        <w:rPr>
          <w:rFonts w:ascii="Times New Roman" w:eastAsia="黑体" w:hAnsi="Times New Roman"/>
          <w:bCs/>
          <w:kern w:val="44"/>
          <w:sz w:val="28"/>
          <w:szCs w:val="28"/>
        </w:rPr>
      </w:pPr>
      <w:bookmarkStart w:id="36" w:name="_Toc27123040"/>
      <w:bookmarkStart w:id="37" w:name="_Toc5273"/>
      <w:bookmarkStart w:id="38" w:name="_Toc28958215"/>
      <w:r>
        <w:rPr>
          <w:rFonts w:ascii="Times New Roman" w:eastAsia="黑体" w:hAnsi="Times New Roman" w:hint="eastAsia"/>
          <w:bCs/>
          <w:kern w:val="44"/>
          <w:sz w:val="28"/>
          <w:szCs w:val="28"/>
        </w:rPr>
        <w:t xml:space="preserve">6. </w:t>
      </w:r>
      <w:bookmarkEnd w:id="36"/>
      <w:r>
        <w:rPr>
          <w:rFonts w:ascii="Times New Roman" w:eastAsia="黑体" w:hAnsi="Times New Roman" w:hint="eastAsia"/>
          <w:bCs/>
          <w:kern w:val="44"/>
          <w:sz w:val="28"/>
          <w:szCs w:val="28"/>
        </w:rPr>
        <w:t>人员配备</w:t>
      </w:r>
      <w:bookmarkEnd w:id="37"/>
      <w:bookmarkEnd w:id="38"/>
    </w:p>
    <w:p w:rsidR="00F57327" w:rsidRDefault="00F57327">
      <w:pPr>
        <w:autoSpaceDE w:val="0"/>
        <w:autoSpaceDN w:val="0"/>
        <w:adjustRightInd w:val="0"/>
        <w:spacing w:line="360" w:lineRule="auto"/>
        <w:ind w:firstLine="540"/>
        <w:jc w:val="left"/>
        <w:rPr>
          <w:rFonts w:ascii="Times New Roman" w:eastAsia="仿宋_GB2312" w:hAnsi="Times New Roman"/>
          <w:kern w:val="0"/>
          <w:sz w:val="28"/>
          <w:szCs w:val="28"/>
        </w:rPr>
      </w:pPr>
      <w:bookmarkStart w:id="39" w:name="_Toc3190116"/>
      <w:bookmarkStart w:id="40" w:name="_Toc27123044"/>
      <w:r>
        <w:rPr>
          <w:rFonts w:ascii="Times New Roman" w:eastAsia="仿宋_GB2312" w:hAnsi="Times New Roman" w:hint="eastAsia"/>
          <w:kern w:val="0"/>
          <w:sz w:val="28"/>
          <w:szCs w:val="28"/>
        </w:rPr>
        <w:t>6</w:t>
      </w:r>
      <w:r>
        <w:rPr>
          <w:rFonts w:ascii="Times New Roman" w:eastAsia="仿宋_GB2312" w:hAnsi="Times New Roman"/>
          <w:kern w:val="0"/>
          <w:sz w:val="28"/>
          <w:szCs w:val="28"/>
        </w:rPr>
        <w:t xml:space="preserve">.1 </w:t>
      </w:r>
      <w:r>
        <w:rPr>
          <w:rFonts w:ascii="Times New Roman" w:eastAsia="仿宋_GB2312" w:hAnsi="Times New Roman" w:hint="eastAsia"/>
          <w:kern w:val="0"/>
          <w:sz w:val="28"/>
          <w:szCs w:val="28"/>
        </w:rPr>
        <w:t>最高管理者</w:t>
      </w:r>
    </w:p>
    <w:p w:rsidR="00E3519B" w:rsidRDefault="00E3519B">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6.1.1 </w:t>
      </w:r>
      <w:r>
        <w:rPr>
          <w:rFonts w:ascii="Times New Roman" w:eastAsia="仿宋_GB2312" w:hAnsi="Times New Roman" w:hint="eastAsia"/>
          <w:kern w:val="0"/>
          <w:sz w:val="28"/>
          <w:szCs w:val="28"/>
        </w:rPr>
        <w:t>最高管理者</w:t>
      </w:r>
      <w:r w:rsidR="00F57327">
        <w:rPr>
          <w:rFonts w:ascii="Times New Roman" w:eastAsia="仿宋_GB2312" w:hAnsi="Times New Roman" w:hint="eastAsia"/>
          <w:kern w:val="0"/>
          <w:sz w:val="28"/>
          <w:szCs w:val="28"/>
        </w:rPr>
        <w:t>对飞行模拟训练设备持续满足</w:t>
      </w:r>
      <w:r w:rsidR="00F57327">
        <w:rPr>
          <w:rFonts w:ascii="Times New Roman" w:eastAsia="仿宋_GB2312" w:hAnsi="Times New Roman" w:hint="eastAsia"/>
          <w:kern w:val="0"/>
          <w:sz w:val="28"/>
          <w:szCs w:val="28"/>
        </w:rPr>
        <w:t>CCAR-60</w:t>
      </w:r>
      <w:r w:rsidR="00F57327">
        <w:rPr>
          <w:rFonts w:ascii="Times New Roman" w:eastAsia="仿宋_GB2312" w:hAnsi="Times New Roman" w:hint="eastAsia"/>
          <w:kern w:val="0"/>
          <w:sz w:val="28"/>
          <w:szCs w:val="28"/>
        </w:rPr>
        <w:t>部要求负有最后责任和最终决策权。</w:t>
      </w:r>
    </w:p>
    <w:p w:rsidR="00F57327" w:rsidRDefault="00E3519B">
      <w:pPr>
        <w:autoSpaceDE w:val="0"/>
        <w:autoSpaceDN w:val="0"/>
        <w:adjustRightInd w:val="0"/>
        <w:spacing w:line="360" w:lineRule="auto"/>
        <w:ind w:firstLineChars="200" w:firstLine="560"/>
        <w:jc w:val="left"/>
        <w:rPr>
          <w:rFonts w:ascii="仿宋_GB2312" w:eastAsia="仿宋_GB2312" w:cs="仿宋_GB2312"/>
          <w:kern w:val="0"/>
          <w:sz w:val="28"/>
          <w:szCs w:val="28"/>
        </w:rPr>
      </w:pPr>
      <w:r>
        <w:rPr>
          <w:rFonts w:ascii="Times New Roman" w:eastAsia="仿宋_GB2312" w:hAnsi="Times New Roman" w:hint="eastAsia"/>
          <w:kern w:val="0"/>
          <w:sz w:val="28"/>
          <w:szCs w:val="28"/>
        </w:rPr>
        <w:lastRenderedPageBreak/>
        <w:t xml:space="preserve">6.1.2 </w:t>
      </w:r>
      <w:r w:rsidR="00F57327">
        <w:rPr>
          <w:rFonts w:ascii="Times New Roman" w:eastAsia="仿宋_GB2312" w:hAnsi="Times New Roman" w:hint="eastAsia"/>
          <w:kern w:val="0"/>
          <w:sz w:val="28"/>
          <w:szCs w:val="28"/>
        </w:rPr>
        <w:t>最高管理者应当熟悉</w:t>
      </w:r>
      <w:r w:rsidR="00F57327">
        <w:rPr>
          <w:rFonts w:ascii="Times New Roman" w:eastAsia="仿宋_GB2312" w:hAnsi="Times New Roman" w:hint="eastAsia"/>
          <w:kern w:val="0"/>
          <w:sz w:val="28"/>
          <w:szCs w:val="28"/>
        </w:rPr>
        <w:t>CCAR-60</w:t>
      </w:r>
      <w:r w:rsidR="00F57327">
        <w:rPr>
          <w:rFonts w:ascii="Times New Roman" w:eastAsia="仿宋_GB2312" w:hAnsi="Times New Roman" w:hint="eastAsia"/>
          <w:kern w:val="0"/>
          <w:sz w:val="28"/>
          <w:szCs w:val="28"/>
        </w:rPr>
        <w:t>部要求</w:t>
      </w:r>
      <w:r w:rsidR="00E01610">
        <w:rPr>
          <w:rFonts w:ascii="Times New Roman" w:eastAsia="仿宋_GB2312" w:hAnsi="Times New Roman" w:hint="eastAsia"/>
          <w:kern w:val="0"/>
          <w:sz w:val="28"/>
          <w:szCs w:val="28"/>
        </w:rPr>
        <w:t>，</w:t>
      </w:r>
      <w:r w:rsidR="00F57327">
        <w:rPr>
          <w:rFonts w:ascii="Times New Roman" w:eastAsia="仿宋_GB2312" w:hAnsi="Times New Roman" w:hint="eastAsia"/>
          <w:kern w:val="0"/>
          <w:sz w:val="28"/>
          <w:szCs w:val="28"/>
        </w:rPr>
        <w:t>签署管理承诺和质量手册</w:t>
      </w:r>
      <w:r w:rsidR="00E01610">
        <w:rPr>
          <w:rFonts w:ascii="Times New Roman" w:eastAsia="仿宋_GB2312" w:hAnsi="Times New Roman" w:hint="eastAsia"/>
          <w:kern w:val="0"/>
          <w:sz w:val="28"/>
          <w:szCs w:val="28"/>
        </w:rPr>
        <w:t>，并</w:t>
      </w:r>
      <w:r w:rsidR="00F57327">
        <w:rPr>
          <w:rFonts w:ascii="Times New Roman" w:eastAsia="仿宋_GB2312" w:hAnsi="Times New Roman" w:hint="eastAsia"/>
          <w:kern w:val="0"/>
          <w:sz w:val="28"/>
          <w:szCs w:val="28"/>
        </w:rPr>
        <w:t>定期组织管理评审</w:t>
      </w:r>
      <w:r w:rsidR="00F57327">
        <w:rPr>
          <w:rFonts w:ascii="仿宋_GB2312" w:eastAsia="仿宋_GB2312" w:cs="仿宋_GB2312" w:hint="eastAsia"/>
          <w:kern w:val="0"/>
          <w:sz w:val="28"/>
          <w:szCs w:val="28"/>
        </w:rPr>
        <w:t>。</w:t>
      </w:r>
    </w:p>
    <w:p w:rsidR="00F57327" w:rsidRDefault="00F57327">
      <w:pPr>
        <w:autoSpaceDE w:val="0"/>
        <w:autoSpaceDN w:val="0"/>
        <w:adjustRightInd w:val="0"/>
        <w:spacing w:line="360" w:lineRule="auto"/>
        <w:jc w:val="left"/>
        <w:rPr>
          <w:rFonts w:ascii="Times New Roman" w:eastAsia="仿宋_GB2312" w:hAnsi="Times New Roman"/>
          <w:kern w:val="0"/>
          <w:sz w:val="28"/>
          <w:szCs w:val="28"/>
        </w:rPr>
      </w:pPr>
      <w:r>
        <w:rPr>
          <w:rFonts w:ascii="Times New Roman" w:eastAsia="仿宋_GB2312" w:hAnsi="Times New Roman" w:hint="eastAsia"/>
          <w:color w:val="FF0000"/>
          <w:kern w:val="0"/>
          <w:sz w:val="28"/>
          <w:szCs w:val="28"/>
        </w:rPr>
        <w:t xml:space="preserve">    </w:t>
      </w:r>
      <w:r>
        <w:rPr>
          <w:rFonts w:ascii="Times New Roman" w:eastAsia="仿宋_GB2312" w:hAnsi="Times New Roman" w:hint="eastAsia"/>
          <w:kern w:val="0"/>
          <w:sz w:val="28"/>
          <w:szCs w:val="28"/>
        </w:rPr>
        <w:t>6</w:t>
      </w:r>
      <w:r>
        <w:rPr>
          <w:rFonts w:ascii="Times New Roman" w:eastAsia="仿宋_GB2312" w:hAnsi="Times New Roman"/>
          <w:kern w:val="0"/>
          <w:sz w:val="28"/>
          <w:szCs w:val="28"/>
        </w:rPr>
        <w:t xml:space="preserve">.2 </w:t>
      </w:r>
      <w:r>
        <w:rPr>
          <w:rFonts w:ascii="Times New Roman" w:eastAsia="仿宋_GB2312" w:hAnsi="Times New Roman" w:hint="eastAsia"/>
          <w:kern w:val="0"/>
          <w:sz w:val="28"/>
          <w:szCs w:val="28"/>
        </w:rPr>
        <w:t>管理者代表</w:t>
      </w:r>
    </w:p>
    <w:p w:rsidR="00F57327" w:rsidRDefault="00F57327">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管理者代表作为最高管理者的代理人，向最高管理者负责，在最高管理者的授权下确保质量系统的建立、实施和</w:t>
      </w:r>
      <w:r w:rsidR="00B8095C">
        <w:rPr>
          <w:rFonts w:ascii="Times New Roman" w:eastAsia="仿宋_GB2312" w:hAnsi="Times New Roman" w:hint="eastAsia"/>
          <w:kern w:val="0"/>
          <w:sz w:val="28"/>
          <w:szCs w:val="28"/>
        </w:rPr>
        <w:t>保持</w:t>
      </w:r>
      <w:r>
        <w:rPr>
          <w:rFonts w:ascii="Times New Roman" w:eastAsia="仿宋_GB2312" w:hAnsi="Times New Roman" w:hint="eastAsia"/>
          <w:kern w:val="0"/>
          <w:sz w:val="28"/>
          <w:szCs w:val="28"/>
        </w:rPr>
        <w:t>。</w:t>
      </w:r>
    </w:p>
    <w:p w:rsidR="00F57327" w:rsidRDefault="00F57327">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6.3 </w:t>
      </w:r>
      <w:r>
        <w:rPr>
          <w:rFonts w:ascii="Times New Roman" w:eastAsia="仿宋_GB2312" w:hAnsi="Times New Roman" w:hint="eastAsia"/>
          <w:kern w:val="0"/>
          <w:sz w:val="28"/>
          <w:szCs w:val="28"/>
        </w:rPr>
        <w:t>专业技术人员</w:t>
      </w:r>
    </w:p>
    <w:p w:rsidR="00E3519B" w:rsidRDefault="00E3519B">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6.3.1 </w:t>
      </w:r>
      <w:r w:rsidR="00F57327">
        <w:rPr>
          <w:rFonts w:ascii="Times New Roman" w:eastAsia="仿宋_GB2312" w:hAnsi="Times New Roman" w:hint="eastAsia"/>
          <w:kern w:val="0"/>
          <w:sz w:val="28"/>
          <w:szCs w:val="28"/>
        </w:rPr>
        <w:t>运营人应根据飞行模拟训练设备的种类、数量、差异性和分布，配备足够的专业技术人员。</w:t>
      </w:r>
    </w:p>
    <w:p w:rsidR="00F57327" w:rsidRDefault="00E3519B">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6.3.2 </w:t>
      </w:r>
      <w:r w:rsidR="00AA1B11">
        <w:rPr>
          <w:rFonts w:ascii="Times New Roman" w:eastAsia="仿宋_GB2312" w:hAnsi="Times New Roman" w:hint="eastAsia"/>
          <w:kern w:val="0"/>
          <w:sz w:val="28"/>
          <w:szCs w:val="28"/>
        </w:rPr>
        <w:t>运营人应当确定专业技术人员的选择标准和所需技能，</w:t>
      </w:r>
      <w:r w:rsidR="00F57327">
        <w:rPr>
          <w:rFonts w:ascii="Times New Roman" w:eastAsia="仿宋_GB2312" w:hAnsi="Times New Roman" w:hint="eastAsia"/>
          <w:kern w:val="0"/>
          <w:sz w:val="28"/>
          <w:szCs w:val="28"/>
        </w:rPr>
        <w:t>专业技术人员应具有适当的教育、培训、技能和经验，能够胜任所委派的工作。</w:t>
      </w:r>
      <w:bookmarkStart w:id="41" w:name="_Toc27123043"/>
    </w:p>
    <w:p w:rsidR="00F57327" w:rsidRDefault="00F57327">
      <w:pPr>
        <w:autoSpaceDE w:val="0"/>
        <w:autoSpaceDN w:val="0"/>
        <w:adjustRightInd w:val="0"/>
        <w:spacing w:line="360" w:lineRule="auto"/>
        <w:ind w:firstLine="540"/>
        <w:jc w:val="left"/>
        <w:rPr>
          <w:rFonts w:ascii="Times New Roman" w:eastAsia="仿宋_GB2312" w:hAnsi="Times New Roman"/>
          <w:bCs/>
          <w:sz w:val="28"/>
          <w:szCs w:val="28"/>
        </w:rPr>
      </w:pPr>
      <w:r>
        <w:rPr>
          <w:rFonts w:ascii="Times New Roman" w:eastAsia="仿宋_GB2312" w:hAnsi="Times New Roman" w:hint="eastAsia"/>
          <w:bCs/>
          <w:sz w:val="28"/>
          <w:szCs w:val="28"/>
        </w:rPr>
        <w:t xml:space="preserve">6.4 </w:t>
      </w:r>
      <w:r>
        <w:rPr>
          <w:rFonts w:ascii="Times New Roman" w:eastAsia="仿宋_GB2312" w:hAnsi="Times New Roman" w:hint="eastAsia"/>
          <w:bCs/>
          <w:sz w:val="28"/>
          <w:szCs w:val="28"/>
        </w:rPr>
        <w:t>培训要求</w:t>
      </w:r>
      <w:bookmarkEnd w:id="41"/>
    </w:p>
    <w:p w:rsidR="00E65F97" w:rsidRDefault="00E65F97">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6.4.1 </w:t>
      </w:r>
      <w:r>
        <w:rPr>
          <w:rFonts w:ascii="Times New Roman" w:eastAsia="仿宋_GB2312" w:hAnsi="Times New Roman" w:hint="eastAsia"/>
          <w:kern w:val="0"/>
          <w:sz w:val="28"/>
          <w:szCs w:val="28"/>
        </w:rPr>
        <w:t>针对管理者代表，运营人应当</w:t>
      </w:r>
      <w:r w:rsidR="00972FE6">
        <w:rPr>
          <w:rFonts w:ascii="Times New Roman" w:eastAsia="仿宋_GB2312" w:hAnsi="Times New Roman" w:hint="eastAsia"/>
          <w:kern w:val="0"/>
          <w:sz w:val="28"/>
          <w:szCs w:val="28"/>
        </w:rPr>
        <w:t>安排其接受</w:t>
      </w:r>
      <w:r>
        <w:rPr>
          <w:rFonts w:ascii="Times New Roman" w:eastAsia="仿宋_GB2312" w:hAnsi="Times New Roman" w:hint="eastAsia"/>
          <w:kern w:val="0"/>
          <w:sz w:val="28"/>
          <w:szCs w:val="28"/>
        </w:rPr>
        <w:t>：</w:t>
      </w:r>
    </w:p>
    <w:p w:rsidR="00E65F97" w:rsidRDefault="00972FE6">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）与飞行模拟训练设备相关民航规章的培训；</w:t>
      </w:r>
    </w:p>
    <w:p w:rsidR="00972FE6" w:rsidRPr="00972FE6" w:rsidRDefault="00972FE6">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）质量管理相关培训。</w:t>
      </w:r>
    </w:p>
    <w:p w:rsidR="00F57327" w:rsidRDefault="00E65F97">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6.4.2 </w:t>
      </w:r>
      <w:r>
        <w:rPr>
          <w:rFonts w:ascii="Times New Roman" w:eastAsia="仿宋_GB2312" w:hAnsi="Times New Roman" w:hint="eastAsia"/>
          <w:kern w:val="0"/>
          <w:sz w:val="28"/>
          <w:szCs w:val="28"/>
        </w:rPr>
        <w:t>针对专业技术人员，</w:t>
      </w:r>
      <w:r w:rsidR="00F57327">
        <w:rPr>
          <w:rFonts w:ascii="Times New Roman" w:eastAsia="仿宋_GB2312" w:hAnsi="Times New Roman" w:hint="eastAsia"/>
          <w:kern w:val="0"/>
          <w:sz w:val="28"/>
          <w:szCs w:val="28"/>
        </w:rPr>
        <w:t>运营人应当：</w:t>
      </w:r>
      <w:r w:rsidR="00F57327">
        <w:rPr>
          <w:rFonts w:ascii="Times New Roman" w:eastAsia="仿宋_GB2312" w:hAnsi="Times New Roman"/>
          <w:kern w:val="0"/>
          <w:sz w:val="28"/>
          <w:szCs w:val="28"/>
        </w:rPr>
        <w:t xml:space="preserve"> </w:t>
      </w:r>
    </w:p>
    <w:p w:rsidR="00F57327" w:rsidRDefault="00F57327">
      <w:pPr>
        <w:numPr>
          <w:ilvl w:val="0"/>
          <w:numId w:val="1"/>
        </w:num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制定专业技术人员的培训</w:t>
      </w:r>
      <w:r w:rsidR="00E65F97">
        <w:rPr>
          <w:rFonts w:ascii="Times New Roman" w:eastAsia="仿宋_GB2312" w:hAnsi="Times New Roman" w:hint="eastAsia"/>
          <w:kern w:val="0"/>
          <w:sz w:val="28"/>
          <w:szCs w:val="28"/>
        </w:rPr>
        <w:t>计划</w:t>
      </w:r>
      <w:r>
        <w:rPr>
          <w:rFonts w:ascii="Times New Roman" w:eastAsia="仿宋_GB2312" w:hAnsi="Times New Roman" w:hint="eastAsia"/>
          <w:kern w:val="0"/>
          <w:sz w:val="28"/>
          <w:szCs w:val="28"/>
        </w:rPr>
        <w:t>；</w:t>
      </w:r>
      <w:r>
        <w:rPr>
          <w:rFonts w:ascii="Times New Roman" w:eastAsia="仿宋_GB2312" w:hAnsi="Times New Roman"/>
          <w:kern w:val="0"/>
          <w:sz w:val="28"/>
          <w:szCs w:val="28"/>
        </w:rPr>
        <w:t xml:space="preserve"> </w:t>
      </w:r>
    </w:p>
    <w:p w:rsidR="00F57327" w:rsidRDefault="00E65F97">
      <w:pPr>
        <w:numPr>
          <w:ilvl w:val="0"/>
          <w:numId w:val="1"/>
        </w:num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按计划实施</w:t>
      </w:r>
      <w:r w:rsidR="00F57327">
        <w:rPr>
          <w:rFonts w:ascii="Times New Roman" w:eastAsia="仿宋_GB2312" w:hAnsi="Times New Roman" w:hint="eastAsia"/>
          <w:kern w:val="0"/>
          <w:sz w:val="28"/>
          <w:szCs w:val="28"/>
        </w:rPr>
        <w:t>培训</w:t>
      </w:r>
      <w:r w:rsidR="0055646A">
        <w:rPr>
          <w:rFonts w:ascii="Times New Roman" w:eastAsia="仿宋_GB2312" w:hAnsi="Times New Roman" w:hint="eastAsia"/>
          <w:kern w:val="0"/>
          <w:sz w:val="28"/>
          <w:szCs w:val="28"/>
        </w:rPr>
        <w:t>，包括专业技能培训及质量系统相关培训</w:t>
      </w:r>
      <w:r w:rsidR="00AA43CA">
        <w:rPr>
          <w:rFonts w:ascii="Times New Roman" w:eastAsia="仿宋_GB2312" w:hAnsi="Times New Roman" w:hint="eastAsia"/>
          <w:kern w:val="0"/>
          <w:sz w:val="28"/>
          <w:szCs w:val="28"/>
        </w:rPr>
        <w:t>。</w:t>
      </w:r>
    </w:p>
    <w:p w:rsidR="00CB1147" w:rsidRDefault="00AA1B11">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6.4.3 </w:t>
      </w:r>
      <w:r>
        <w:rPr>
          <w:rFonts w:ascii="Times New Roman" w:eastAsia="仿宋_GB2312" w:hAnsi="Times New Roman" w:hint="eastAsia"/>
          <w:kern w:val="0"/>
          <w:sz w:val="28"/>
          <w:szCs w:val="28"/>
        </w:rPr>
        <w:t>运营人应当保存上述人员培训记录和资格记录。</w:t>
      </w:r>
    </w:p>
    <w:p w:rsidR="00F57327" w:rsidRDefault="00F57327">
      <w:pPr>
        <w:keepNext/>
        <w:keepLines/>
        <w:spacing w:line="360" w:lineRule="auto"/>
        <w:ind w:firstLineChars="200" w:firstLine="560"/>
        <w:outlineLvl w:val="0"/>
        <w:rPr>
          <w:rFonts w:ascii="Times New Roman" w:eastAsia="黑体" w:hAnsi="Times New Roman"/>
          <w:bCs/>
          <w:kern w:val="44"/>
          <w:sz w:val="28"/>
          <w:szCs w:val="28"/>
        </w:rPr>
      </w:pPr>
      <w:bookmarkStart w:id="42" w:name="_Toc8445"/>
      <w:bookmarkStart w:id="43" w:name="_Toc28958216"/>
      <w:r>
        <w:rPr>
          <w:rFonts w:ascii="Times New Roman" w:eastAsia="黑体" w:hAnsi="Times New Roman" w:hint="eastAsia"/>
          <w:bCs/>
          <w:kern w:val="44"/>
          <w:sz w:val="28"/>
          <w:szCs w:val="28"/>
        </w:rPr>
        <w:t>7</w:t>
      </w:r>
      <w:r w:rsidR="004C0D26">
        <w:rPr>
          <w:rFonts w:ascii="Times New Roman" w:eastAsia="黑体" w:hAnsi="Times New Roman"/>
          <w:bCs/>
          <w:kern w:val="44"/>
          <w:sz w:val="28"/>
          <w:szCs w:val="28"/>
        </w:rPr>
        <w:t>.</w:t>
      </w:r>
      <w:r w:rsidR="004C0D26">
        <w:rPr>
          <w:rFonts w:ascii="Times New Roman" w:eastAsia="黑体" w:hAnsi="Times New Roman" w:hint="eastAsia"/>
          <w:bCs/>
          <w:kern w:val="44"/>
          <w:sz w:val="28"/>
          <w:szCs w:val="28"/>
        </w:rPr>
        <w:t xml:space="preserve"> </w:t>
      </w:r>
      <w:bookmarkEnd w:id="39"/>
      <w:r>
        <w:rPr>
          <w:rFonts w:ascii="Times New Roman" w:eastAsia="黑体" w:hAnsi="Times New Roman" w:hint="eastAsia"/>
          <w:bCs/>
          <w:kern w:val="44"/>
          <w:sz w:val="28"/>
          <w:szCs w:val="28"/>
        </w:rPr>
        <w:t>质量手册</w:t>
      </w:r>
      <w:bookmarkEnd w:id="40"/>
      <w:bookmarkEnd w:id="42"/>
      <w:bookmarkEnd w:id="43"/>
    </w:p>
    <w:p w:rsidR="009B144B" w:rsidRPr="00032AA1" w:rsidRDefault="009B144B" w:rsidP="00611A8D">
      <w:pPr>
        <w:autoSpaceDE w:val="0"/>
        <w:autoSpaceDN w:val="0"/>
        <w:adjustRightInd w:val="0"/>
        <w:spacing w:line="360" w:lineRule="auto"/>
        <w:ind w:firstLine="540"/>
        <w:jc w:val="left"/>
        <w:rPr>
          <w:rFonts w:ascii="Times New Roman" w:eastAsia="仿宋_GB2312" w:hAnsi="Times New Roman"/>
          <w:kern w:val="0"/>
          <w:sz w:val="28"/>
          <w:szCs w:val="28"/>
        </w:rPr>
      </w:pPr>
      <w:bookmarkStart w:id="44" w:name="_Toc13705"/>
      <w:bookmarkStart w:id="45" w:name="_Toc7809"/>
      <w:bookmarkStart w:id="46" w:name="_Toc3190119"/>
      <w:bookmarkStart w:id="47" w:name="_Toc27123047"/>
      <w:r w:rsidRPr="00032AA1">
        <w:rPr>
          <w:rFonts w:ascii="Times New Roman" w:eastAsia="仿宋_GB2312" w:hAnsi="Times New Roman" w:hint="eastAsia"/>
          <w:kern w:val="0"/>
          <w:sz w:val="28"/>
          <w:szCs w:val="28"/>
        </w:rPr>
        <w:t xml:space="preserve">7.1 </w:t>
      </w:r>
      <w:r w:rsidRPr="00032AA1">
        <w:rPr>
          <w:rFonts w:ascii="Times New Roman" w:eastAsia="仿宋_GB2312" w:hAnsi="Times New Roman" w:hint="eastAsia"/>
          <w:kern w:val="0"/>
          <w:sz w:val="28"/>
          <w:szCs w:val="28"/>
        </w:rPr>
        <w:t>手册内容</w:t>
      </w:r>
    </w:p>
    <w:p w:rsidR="00F57327" w:rsidRPr="00032AA1" w:rsidRDefault="00AD03C8" w:rsidP="00032AA1">
      <w:pPr>
        <w:autoSpaceDE w:val="0"/>
        <w:autoSpaceDN w:val="0"/>
        <w:adjustRightInd w:val="0"/>
        <w:spacing w:line="360" w:lineRule="auto"/>
        <w:ind w:firstLine="540"/>
        <w:jc w:val="left"/>
        <w:rPr>
          <w:rFonts w:ascii="Times New Roman" w:eastAsia="仿宋_GB2312" w:hAnsi="Times New Roman"/>
          <w:kern w:val="0"/>
          <w:sz w:val="28"/>
          <w:szCs w:val="28"/>
        </w:rPr>
      </w:pPr>
      <w:r w:rsidRPr="00032AA1">
        <w:rPr>
          <w:rFonts w:ascii="Times New Roman" w:eastAsia="仿宋_GB2312" w:hAnsi="Times New Roman" w:hint="eastAsia"/>
          <w:kern w:val="0"/>
          <w:sz w:val="28"/>
          <w:szCs w:val="28"/>
        </w:rPr>
        <w:t>运</w:t>
      </w:r>
      <w:r w:rsidR="00F57327" w:rsidRPr="00032AA1">
        <w:rPr>
          <w:rFonts w:ascii="Times New Roman" w:eastAsia="仿宋_GB2312" w:hAnsi="Times New Roman" w:hint="eastAsia"/>
          <w:kern w:val="0"/>
          <w:sz w:val="28"/>
          <w:szCs w:val="28"/>
        </w:rPr>
        <w:t>营人应当建立质量手册，用于介绍质量系统的</w:t>
      </w:r>
      <w:r w:rsidR="007E5B73">
        <w:rPr>
          <w:rFonts w:ascii="Times New Roman" w:eastAsia="仿宋_GB2312" w:hAnsi="Times New Roman" w:hint="eastAsia"/>
          <w:kern w:val="0"/>
          <w:sz w:val="28"/>
          <w:szCs w:val="28"/>
        </w:rPr>
        <w:t>整体</w:t>
      </w:r>
      <w:r w:rsidR="00F57327" w:rsidRPr="00032AA1">
        <w:rPr>
          <w:rFonts w:ascii="Times New Roman" w:eastAsia="仿宋_GB2312" w:hAnsi="Times New Roman" w:hint="eastAsia"/>
          <w:kern w:val="0"/>
          <w:sz w:val="28"/>
          <w:szCs w:val="28"/>
        </w:rPr>
        <w:t>架构、展示</w:t>
      </w:r>
      <w:r w:rsidR="00F57327" w:rsidRPr="00032AA1">
        <w:rPr>
          <w:rFonts w:ascii="Times New Roman" w:eastAsia="仿宋_GB2312" w:hAnsi="Times New Roman" w:hint="eastAsia"/>
          <w:kern w:val="0"/>
          <w:sz w:val="28"/>
          <w:szCs w:val="28"/>
        </w:rPr>
        <w:lastRenderedPageBreak/>
        <w:t>组织机构的情况、</w:t>
      </w:r>
      <w:r w:rsidR="007E5B73">
        <w:rPr>
          <w:rFonts w:ascii="Times New Roman" w:eastAsia="仿宋_GB2312" w:hAnsi="Times New Roman" w:hint="eastAsia"/>
          <w:kern w:val="0"/>
          <w:sz w:val="28"/>
          <w:szCs w:val="28"/>
        </w:rPr>
        <w:t>确定</w:t>
      </w:r>
      <w:r w:rsidRPr="00032AA1">
        <w:rPr>
          <w:rFonts w:ascii="Times New Roman" w:eastAsia="仿宋_GB2312" w:hAnsi="Times New Roman" w:hint="eastAsia"/>
          <w:kern w:val="0"/>
          <w:sz w:val="28"/>
          <w:szCs w:val="28"/>
        </w:rPr>
        <w:t>质量政策和质量目标</w:t>
      </w:r>
      <w:r w:rsidR="007E5B73">
        <w:rPr>
          <w:rFonts w:ascii="Times New Roman" w:eastAsia="仿宋_GB2312" w:hAnsi="Times New Roman" w:hint="eastAsia"/>
          <w:kern w:val="0"/>
          <w:sz w:val="28"/>
          <w:szCs w:val="28"/>
        </w:rPr>
        <w:t>、</w:t>
      </w:r>
      <w:r w:rsidR="007E5B73" w:rsidRPr="00032AA1">
        <w:rPr>
          <w:rFonts w:ascii="Times New Roman" w:eastAsia="仿宋_GB2312" w:hAnsi="Times New Roman" w:hint="eastAsia"/>
          <w:kern w:val="0"/>
          <w:sz w:val="28"/>
          <w:szCs w:val="28"/>
        </w:rPr>
        <w:t>制定</w:t>
      </w:r>
      <w:r w:rsidR="007E5B73">
        <w:rPr>
          <w:rFonts w:ascii="Times New Roman" w:eastAsia="仿宋_GB2312" w:hAnsi="Times New Roman" w:hint="eastAsia"/>
          <w:kern w:val="0"/>
          <w:sz w:val="28"/>
          <w:szCs w:val="28"/>
        </w:rPr>
        <w:t>质量活动</w:t>
      </w:r>
      <w:r w:rsidR="00F57327" w:rsidRPr="00032AA1">
        <w:rPr>
          <w:rFonts w:ascii="Times New Roman" w:eastAsia="仿宋_GB2312" w:hAnsi="Times New Roman" w:hint="eastAsia"/>
          <w:kern w:val="0"/>
          <w:sz w:val="28"/>
          <w:szCs w:val="28"/>
        </w:rPr>
        <w:t>涉及的主要</w:t>
      </w:r>
      <w:r w:rsidRPr="00032AA1">
        <w:rPr>
          <w:rFonts w:ascii="Times New Roman" w:eastAsia="仿宋_GB2312" w:hAnsi="Times New Roman" w:hint="eastAsia"/>
          <w:kern w:val="0"/>
          <w:sz w:val="28"/>
          <w:szCs w:val="28"/>
        </w:rPr>
        <w:t>过程</w:t>
      </w:r>
      <w:r w:rsidR="00F57327" w:rsidRPr="00032AA1">
        <w:rPr>
          <w:rFonts w:ascii="Times New Roman" w:eastAsia="仿宋_GB2312" w:hAnsi="Times New Roman" w:hint="eastAsia"/>
          <w:kern w:val="0"/>
          <w:sz w:val="28"/>
          <w:szCs w:val="28"/>
        </w:rPr>
        <w:t>。</w:t>
      </w:r>
      <w:bookmarkEnd w:id="44"/>
      <w:bookmarkEnd w:id="45"/>
    </w:p>
    <w:p w:rsidR="00A65768" w:rsidRPr="00032AA1" w:rsidRDefault="00A65768" w:rsidP="00611A8D">
      <w:pPr>
        <w:autoSpaceDE w:val="0"/>
        <w:autoSpaceDN w:val="0"/>
        <w:adjustRightInd w:val="0"/>
        <w:spacing w:line="360" w:lineRule="auto"/>
        <w:ind w:firstLine="540"/>
        <w:jc w:val="left"/>
        <w:rPr>
          <w:rFonts w:ascii="Times New Roman" w:eastAsia="仿宋_GB2312" w:hAnsi="Times New Roman"/>
          <w:kern w:val="0"/>
          <w:sz w:val="28"/>
          <w:szCs w:val="28"/>
        </w:rPr>
      </w:pPr>
      <w:bookmarkStart w:id="48" w:name="_Toc3190117"/>
      <w:bookmarkStart w:id="49" w:name="_Toc27123045"/>
      <w:bookmarkStart w:id="50" w:name="_Toc28171"/>
      <w:r w:rsidRPr="00032AA1">
        <w:rPr>
          <w:rFonts w:ascii="Times New Roman" w:eastAsia="仿宋_GB2312" w:hAnsi="Times New Roman" w:hint="eastAsia"/>
          <w:kern w:val="0"/>
          <w:sz w:val="28"/>
          <w:szCs w:val="28"/>
        </w:rPr>
        <w:t xml:space="preserve">7.2 </w:t>
      </w:r>
      <w:r w:rsidRPr="00032AA1">
        <w:rPr>
          <w:rFonts w:ascii="Times New Roman" w:eastAsia="仿宋_GB2312" w:hAnsi="Times New Roman" w:hint="eastAsia"/>
          <w:kern w:val="0"/>
          <w:sz w:val="28"/>
          <w:szCs w:val="28"/>
        </w:rPr>
        <w:t>符合性声明</w:t>
      </w:r>
    </w:p>
    <w:p w:rsidR="00A65768" w:rsidRPr="00032AA1" w:rsidRDefault="00A65768" w:rsidP="00032AA1">
      <w:pPr>
        <w:autoSpaceDE w:val="0"/>
        <w:autoSpaceDN w:val="0"/>
        <w:adjustRightInd w:val="0"/>
        <w:spacing w:line="360" w:lineRule="auto"/>
        <w:ind w:firstLine="540"/>
        <w:jc w:val="left"/>
        <w:rPr>
          <w:rFonts w:ascii="Times New Roman" w:eastAsia="仿宋_GB2312" w:hAnsi="Times New Roman"/>
          <w:kern w:val="0"/>
          <w:sz w:val="28"/>
          <w:szCs w:val="28"/>
        </w:rPr>
      </w:pPr>
      <w:r w:rsidRPr="00032AA1">
        <w:rPr>
          <w:rFonts w:ascii="Times New Roman" w:eastAsia="仿宋_GB2312" w:hAnsi="Times New Roman" w:hint="eastAsia"/>
          <w:kern w:val="0"/>
          <w:sz w:val="28"/>
          <w:szCs w:val="28"/>
        </w:rPr>
        <w:t>质量手册应包含对</w:t>
      </w:r>
      <w:r w:rsidRPr="00032AA1">
        <w:rPr>
          <w:rFonts w:ascii="Times New Roman" w:eastAsia="仿宋_GB2312" w:hAnsi="Times New Roman" w:hint="eastAsia"/>
          <w:kern w:val="0"/>
          <w:sz w:val="28"/>
          <w:szCs w:val="28"/>
        </w:rPr>
        <w:t>CCAR-60</w:t>
      </w:r>
      <w:r w:rsidR="006C3243">
        <w:rPr>
          <w:rFonts w:ascii="Times New Roman" w:eastAsia="仿宋_GB2312" w:hAnsi="Times New Roman" w:hint="eastAsia"/>
          <w:kern w:val="0"/>
          <w:sz w:val="28"/>
          <w:szCs w:val="28"/>
        </w:rPr>
        <w:t>部和</w:t>
      </w:r>
      <w:r w:rsidRPr="00032AA1">
        <w:rPr>
          <w:rFonts w:ascii="Times New Roman" w:eastAsia="仿宋_GB2312" w:hAnsi="Times New Roman" w:hint="eastAsia"/>
          <w:kern w:val="0"/>
          <w:sz w:val="28"/>
          <w:szCs w:val="28"/>
        </w:rPr>
        <w:t>本咨询通告的符合性声明。</w:t>
      </w:r>
    </w:p>
    <w:p w:rsidR="00F57327" w:rsidRPr="00032AA1" w:rsidRDefault="00F57327" w:rsidP="00611A8D">
      <w:pPr>
        <w:autoSpaceDE w:val="0"/>
        <w:autoSpaceDN w:val="0"/>
        <w:adjustRightInd w:val="0"/>
        <w:spacing w:line="360" w:lineRule="auto"/>
        <w:ind w:firstLine="540"/>
        <w:jc w:val="left"/>
        <w:rPr>
          <w:rFonts w:ascii="Times New Roman" w:eastAsia="仿宋_GB2312" w:hAnsi="Times New Roman"/>
          <w:kern w:val="0"/>
          <w:sz w:val="28"/>
          <w:szCs w:val="28"/>
        </w:rPr>
      </w:pPr>
      <w:r w:rsidRPr="00032AA1">
        <w:rPr>
          <w:rFonts w:ascii="Times New Roman" w:eastAsia="仿宋_GB2312" w:hAnsi="Times New Roman" w:hint="eastAsia"/>
          <w:kern w:val="0"/>
          <w:sz w:val="28"/>
          <w:szCs w:val="28"/>
        </w:rPr>
        <w:t>7</w:t>
      </w:r>
      <w:r w:rsidRPr="00032AA1">
        <w:rPr>
          <w:rFonts w:ascii="Times New Roman" w:eastAsia="仿宋_GB2312" w:hAnsi="Times New Roman"/>
          <w:kern w:val="0"/>
          <w:sz w:val="28"/>
          <w:szCs w:val="28"/>
        </w:rPr>
        <w:t>.</w:t>
      </w:r>
      <w:bookmarkEnd w:id="48"/>
      <w:r w:rsidR="00A65768" w:rsidRPr="00032AA1">
        <w:rPr>
          <w:rFonts w:ascii="Times New Roman" w:eastAsia="仿宋_GB2312" w:hAnsi="Times New Roman" w:hint="eastAsia"/>
          <w:kern w:val="0"/>
          <w:sz w:val="28"/>
          <w:szCs w:val="28"/>
        </w:rPr>
        <w:t>3</w:t>
      </w:r>
      <w:r w:rsidR="009B144B" w:rsidRPr="00032AA1">
        <w:rPr>
          <w:rFonts w:ascii="Times New Roman" w:eastAsia="仿宋_GB2312" w:hAnsi="Times New Roman"/>
          <w:kern w:val="0"/>
          <w:sz w:val="28"/>
          <w:szCs w:val="28"/>
        </w:rPr>
        <w:t xml:space="preserve"> </w:t>
      </w:r>
      <w:r w:rsidR="009B144B" w:rsidRPr="00032AA1">
        <w:rPr>
          <w:rFonts w:ascii="Times New Roman" w:eastAsia="仿宋_GB2312" w:hAnsi="Times New Roman" w:hint="eastAsia"/>
          <w:kern w:val="0"/>
          <w:sz w:val="28"/>
          <w:szCs w:val="28"/>
        </w:rPr>
        <w:t>文件控制</w:t>
      </w:r>
      <w:bookmarkEnd w:id="49"/>
      <w:bookmarkEnd w:id="50"/>
    </w:p>
    <w:p w:rsidR="0037515E" w:rsidRDefault="0037515E" w:rsidP="00032AA1">
      <w:pPr>
        <w:autoSpaceDE w:val="0"/>
        <w:autoSpaceDN w:val="0"/>
        <w:adjustRightInd w:val="0"/>
        <w:spacing w:line="360" w:lineRule="auto"/>
        <w:ind w:firstLine="540"/>
        <w:jc w:val="left"/>
        <w:rPr>
          <w:rFonts w:ascii="Times New Roman" w:eastAsia="仿宋_GB2312" w:hAnsi="Times New Roman"/>
          <w:kern w:val="0"/>
          <w:sz w:val="28"/>
          <w:szCs w:val="28"/>
        </w:rPr>
      </w:pPr>
      <w:bookmarkStart w:id="51" w:name="_Toc26565"/>
      <w:bookmarkStart w:id="52" w:name="_Toc21504"/>
      <w:r>
        <w:rPr>
          <w:rFonts w:ascii="Times New Roman" w:eastAsia="仿宋_GB2312" w:hAnsi="Times New Roman" w:hint="eastAsia"/>
          <w:kern w:val="0"/>
          <w:sz w:val="28"/>
          <w:szCs w:val="28"/>
        </w:rPr>
        <w:t xml:space="preserve">7.3.1 </w:t>
      </w:r>
      <w:r w:rsidR="00F57327" w:rsidRPr="00032AA1">
        <w:rPr>
          <w:rFonts w:ascii="Times New Roman" w:eastAsia="仿宋_GB2312" w:hAnsi="Times New Roman" w:hint="eastAsia"/>
          <w:kern w:val="0"/>
          <w:sz w:val="28"/>
          <w:szCs w:val="28"/>
        </w:rPr>
        <w:t>质量手册为受控文件，应包含版本号，修订日期，修订记录，批准者，分发等信息。</w:t>
      </w:r>
    </w:p>
    <w:p w:rsidR="0037515E" w:rsidRDefault="0037515E" w:rsidP="00032AA1">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7.3.2 </w:t>
      </w:r>
      <w:r w:rsidR="00F57327" w:rsidRPr="00032AA1">
        <w:rPr>
          <w:rFonts w:ascii="Times New Roman" w:eastAsia="仿宋_GB2312" w:hAnsi="Times New Roman" w:hint="eastAsia"/>
          <w:kern w:val="0"/>
          <w:sz w:val="28"/>
          <w:szCs w:val="28"/>
        </w:rPr>
        <w:t>运营人应制定相应程序来制定、分发、修订和补充手册，使手册保持现行有效。</w:t>
      </w:r>
      <w:bookmarkEnd w:id="51"/>
      <w:bookmarkEnd w:id="52"/>
    </w:p>
    <w:p w:rsidR="00F57327" w:rsidRPr="00032AA1" w:rsidRDefault="0037515E" w:rsidP="00032AA1">
      <w:pPr>
        <w:autoSpaceDE w:val="0"/>
        <w:autoSpaceDN w:val="0"/>
        <w:adjustRightInd w:val="0"/>
        <w:spacing w:line="360" w:lineRule="auto"/>
        <w:ind w:firstLine="54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7.3.3 </w:t>
      </w:r>
      <w:r w:rsidR="000F511D">
        <w:rPr>
          <w:rFonts w:ascii="Times New Roman" w:eastAsia="仿宋_GB2312" w:hAnsi="Times New Roman" w:hint="eastAsia"/>
          <w:kern w:val="0"/>
          <w:sz w:val="28"/>
          <w:szCs w:val="28"/>
        </w:rPr>
        <w:t>运营人应当确保与质量活动相关的每一个人员都能够及时获取现行有效的质量手册。</w:t>
      </w:r>
    </w:p>
    <w:p w:rsidR="00F57327" w:rsidRDefault="00F57327" w:rsidP="0032523F">
      <w:pPr>
        <w:keepNext/>
        <w:keepLines/>
        <w:spacing w:line="360" w:lineRule="auto"/>
        <w:ind w:firstLineChars="200" w:firstLine="560"/>
        <w:outlineLvl w:val="0"/>
        <w:rPr>
          <w:rFonts w:ascii="Times New Roman" w:eastAsia="黑体" w:hAnsi="Times New Roman"/>
          <w:bCs/>
          <w:kern w:val="44"/>
          <w:sz w:val="28"/>
          <w:szCs w:val="28"/>
        </w:rPr>
      </w:pPr>
      <w:bookmarkStart w:id="53" w:name="_Toc8963"/>
      <w:bookmarkStart w:id="54" w:name="_Toc28958217"/>
      <w:r w:rsidRPr="00C238B0">
        <w:rPr>
          <w:rFonts w:ascii="Times New Roman" w:eastAsia="黑体" w:hAnsi="Times New Roman" w:hint="eastAsia"/>
          <w:bCs/>
          <w:kern w:val="44"/>
          <w:sz w:val="28"/>
          <w:szCs w:val="28"/>
        </w:rPr>
        <w:t>8</w:t>
      </w:r>
      <w:r w:rsidR="004C0D26">
        <w:rPr>
          <w:rFonts w:ascii="Times New Roman" w:eastAsia="黑体" w:hAnsi="Times New Roman"/>
          <w:bCs/>
          <w:kern w:val="44"/>
          <w:sz w:val="28"/>
          <w:szCs w:val="28"/>
        </w:rPr>
        <w:t>.</w:t>
      </w:r>
      <w:r w:rsidR="004C0D26">
        <w:rPr>
          <w:rFonts w:ascii="Times New Roman" w:eastAsia="黑体" w:hAnsi="Times New Roman" w:hint="eastAsia"/>
          <w:bCs/>
          <w:kern w:val="44"/>
          <w:sz w:val="28"/>
          <w:szCs w:val="28"/>
        </w:rPr>
        <w:t xml:space="preserve"> </w:t>
      </w:r>
      <w:bookmarkEnd w:id="46"/>
      <w:r>
        <w:rPr>
          <w:rFonts w:ascii="Times New Roman" w:eastAsia="黑体" w:hAnsi="Times New Roman"/>
          <w:bCs/>
          <w:kern w:val="44"/>
          <w:sz w:val="28"/>
          <w:szCs w:val="28"/>
        </w:rPr>
        <w:t>程序</w:t>
      </w:r>
      <w:bookmarkEnd w:id="47"/>
      <w:bookmarkEnd w:id="53"/>
      <w:bookmarkEnd w:id="54"/>
    </w:p>
    <w:p w:rsidR="00F57327" w:rsidRDefault="00F57327" w:rsidP="00611A8D">
      <w:pPr>
        <w:autoSpaceDE w:val="0"/>
        <w:autoSpaceDN w:val="0"/>
        <w:adjustRightInd w:val="0"/>
        <w:spacing w:line="360" w:lineRule="auto"/>
        <w:ind w:firstLine="540"/>
        <w:jc w:val="left"/>
        <w:rPr>
          <w:rFonts w:ascii="Times New Roman" w:eastAsia="仿宋_GB2312" w:hAnsi="Times New Roman" w:hint="eastAsia"/>
          <w:bCs/>
          <w:sz w:val="28"/>
          <w:szCs w:val="28"/>
        </w:rPr>
      </w:pPr>
      <w:bookmarkStart w:id="55" w:name="_Toc27829796"/>
      <w:bookmarkStart w:id="56" w:name="_Toc5095"/>
      <w:bookmarkStart w:id="57" w:name="_Toc941"/>
      <w:r>
        <w:rPr>
          <w:rFonts w:ascii="Times New Roman" w:eastAsia="仿宋_GB2312" w:hAnsi="Times New Roman" w:hint="eastAsia"/>
          <w:bCs/>
          <w:sz w:val="28"/>
          <w:szCs w:val="28"/>
        </w:rPr>
        <w:t>8.1</w:t>
      </w:r>
      <w:r>
        <w:rPr>
          <w:rFonts w:ascii="Times New Roman" w:eastAsia="仿宋_GB2312" w:hAnsi="Times New Roman"/>
          <w:bCs/>
          <w:sz w:val="28"/>
          <w:szCs w:val="28"/>
        </w:rPr>
        <w:t xml:space="preserve"> </w:t>
      </w:r>
      <w:r>
        <w:rPr>
          <w:rFonts w:ascii="Times New Roman" w:eastAsia="仿宋_GB2312" w:hAnsi="Times New Roman" w:hint="eastAsia"/>
          <w:bCs/>
          <w:sz w:val="28"/>
          <w:szCs w:val="28"/>
        </w:rPr>
        <w:t>运营人为质量过程制定的所有程序应当以满足</w:t>
      </w:r>
      <w:r>
        <w:rPr>
          <w:rFonts w:ascii="Times New Roman" w:eastAsia="仿宋_GB2312" w:hAnsi="Times New Roman" w:hint="eastAsia"/>
          <w:bCs/>
          <w:sz w:val="28"/>
          <w:szCs w:val="28"/>
        </w:rPr>
        <w:t>CCAR-60</w:t>
      </w:r>
      <w:r>
        <w:rPr>
          <w:rFonts w:ascii="Times New Roman" w:eastAsia="仿宋_GB2312" w:hAnsi="Times New Roman" w:hint="eastAsia"/>
          <w:bCs/>
          <w:sz w:val="28"/>
          <w:szCs w:val="28"/>
        </w:rPr>
        <w:t>部和本咨询通告的要求为最低条件，并符合运营人的</w:t>
      </w:r>
      <w:r w:rsidR="007E5B73">
        <w:rPr>
          <w:rFonts w:ascii="Times New Roman" w:eastAsia="仿宋_GB2312" w:hAnsi="Times New Roman" w:hint="eastAsia"/>
          <w:bCs/>
          <w:sz w:val="28"/>
          <w:szCs w:val="28"/>
        </w:rPr>
        <w:t>运行实际</w:t>
      </w:r>
      <w:r>
        <w:rPr>
          <w:rFonts w:ascii="Times New Roman" w:eastAsia="仿宋_GB2312" w:hAnsi="Times New Roman" w:hint="eastAsia"/>
          <w:bCs/>
          <w:sz w:val="28"/>
          <w:szCs w:val="28"/>
        </w:rPr>
        <w:t>。</w:t>
      </w:r>
      <w:bookmarkEnd w:id="55"/>
      <w:bookmarkEnd w:id="56"/>
      <w:bookmarkEnd w:id="57"/>
    </w:p>
    <w:p w:rsidR="00DA1570" w:rsidRDefault="00DA1570" w:rsidP="00DA1570">
      <w:pPr>
        <w:autoSpaceDE w:val="0"/>
        <w:autoSpaceDN w:val="0"/>
        <w:adjustRightInd w:val="0"/>
        <w:spacing w:line="360" w:lineRule="auto"/>
        <w:ind w:firstLine="540"/>
        <w:jc w:val="left"/>
        <w:rPr>
          <w:rFonts w:ascii="Times New Roman" w:eastAsia="仿宋_GB2312" w:hAnsi="Times New Roman"/>
          <w:bCs/>
          <w:sz w:val="28"/>
          <w:szCs w:val="28"/>
        </w:rPr>
      </w:pPr>
      <w:r>
        <w:rPr>
          <w:rFonts w:ascii="Times New Roman" w:eastAsia="仿宋_GB2312" w:hAnsi="Times New Roman" w:hint="eastAsia"/>
          <w:bCs/>
          <w:sz w:val="28"/>
          <w:szCs w:val="28"/>
        </w:rPr>
        <w:t>8.2</w:t>
      </w:r>
      <w:r>
        <w:rPr>
          <w:rFonts w:ascii="Times New Roman" w:eastAsia="仿宋_GB2312" w:hAnsi="Times New Roman" w:hint="eastAsia"/>
          <w:bCs/>
          <w:sz w:val="28"/>
          <w:szCs w:val="28"/>
        </w:rPr>
        <w:t>运营人应当至少为质量过程制定并实施下列程序：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8.2.1 </w:t>
      </w:r>
      <w:r>
        <w:rPr>
          <w:rFonts w:ascii="Times New Roman" w:eastAsia="仿宋_GB2312" w:hAnsi="Times New Roman" w:hint="eastAsia"/>
          <w:kern w:val="0"/>
          <w:sz w:val="28"/>
          <w:szCs w:val="28"/>
        </w:rPr>
        <w:t>飞行模拟训练设备使用、检查和维护程序：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）飞行前功能检查程序；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）日常检查和定期维护程序；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3</w:t>
      </w:r>
      <w:r>
        <w:rPr>
          <w:rFonts w:ascii="Times New Roman" w:eastAsia="仿宋_GB2312" w:hAnsi="Times New Roman" w:hint="eastAsia"/>
          <w:kern w:val="0"/>
          <w:sz w:val="28"/>
          <w:szCs w:val="28"/>
        </w:rPr>
        <w:t>）排故程序，包括在日常运行中排除故障，或者根据故障记录本或故障记录系统中的信息排除故障的程序。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4</w:t>
      </w:r>
      <w:r>
        <w:rPr>
          <w:rFonts w:ascii="Times New Roman" w:eastAsia="仿宋_GB2312" w:hAnsi="Times New Roman" w:hint="eastAsia"/>
          <w:kern w:val="0"/>
          <w:sz w:val="28"/>
          <w:szCs w:val="28"/>
        </w:rPr>
        <w:t>）对飞行模拟训练设备的定期测试程序，包括每</w:t>
      </w:r>
      <w:r>
        <w:rPr>
          <w:rFonts w:ascii="Times New Roman" w:eastAsia="仿宋_GB2312" w:hAnsi="Times New Roman" w:hint="eastAsia"/>
          <w:kern w:val="0"/>
          <w:sz w:val="28"/>
          <w:szCs w:val="28"/>
        </w:rPr>
        <w:t>12</w:t>
      </w:r>
      <w:r>
        <w:rPr>
          <w:rFonts w:ascii="Times New Roman" w:eastAsia="仿宋_GB2312" w:hAnsi="Times New Roman" w:hint="eastAsia"/>
          <w:kern w:val="0"/>
          <w:sz w:val="28"/>
          <w:szCs w:val="28"/>
        </w:rPr>
        <w:t>个日历月内完成所有鉴定性能标准中的性能演示和客观测试的程序。</w:t>
      </w:r>
    </w:p>
    <w:p w:rsidR="00DA1570" w:rsidRPr="00416C42"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 xml:space="preserve">8.2.2 </w:t>
      </w:r>
      <w:r>
        <w:rPr>
          <w:rFonts w:ascii="Times New Roman" w:eastAsia="仿宋_GB2312" w:hAnsi="Times New Roman" w:hint="eastAsia"/>
          <w:kern w:val="0"/>
          <w:sz w:val="28"/>
          <w:szCs w:val="28"/>
        </w:rPr>
        <w:t>故障处理程序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hint="eastAsia"/>
          <w:kern w:val="0"/>
          <w:sz w:val="28"/>
          <w:szCs w:val="28"/>
        </w:rPr>
        <w:t>1</w:t>
      </w:r>
      <w:r>
        <w:rPr>
          <w:rFonts w:ascii="Times New Roman" w:eastAsia="仿宋_GB2312" w:hAnsi="Times New Roman"/>
          <w:kern w:val="0"/>
          <w:sz w:val="28"/>
          <w:szCs w:val="28"/>
        </w:rPr>
        <w:t>）</w:t>
      </w:r>
      <w:r>
        <w:rPr>
          <w:rFonts w:ascii="Times New Roman" w:eastAsia="仿宋_GB2312" w:hAnsi="Times New Roman" w:hint="eastAsia"/>
          <w:kern w:val="0"/>
          <w:sz w:val="28"/>
          <w:szCs w:val="28"/>
        </w:rPr>
        <w:t>飞行模拟训练设备有缺件、故障或不工作部件期间保持追踪和使用限制的程序；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kern w:val="0"/>
          <w:sz w:val="28"/>
          <w:szCs w:val="28"/>
        </w:rPr>
        <w:t>）</w:t>
      </w:r>
      <w:r>
        <w:rPr>
          <w:rFonts w:ascii="Times New Roman" w:eastAsia="仿宋_GB2312" w:hAnsi="Times New Roman" w:hint="eastAsia"/>
          <w:kern w:val="0"/>
          <w:sz w:val="28"/>
          <w:szCs w:val="28"/>
        </w:rPr>
        <w:t>对飞行模拟训练设备缺件、故障或不工作部件的维修、测试和检查工作进行指派和跟踪的程序。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8.2.3 </w:t>
      </w:r>
      <w:r>
        <w:rPr>
          <w:rFonts w:ascii="Times New Roman" w:eastAsia="仿宋_GB2312" w:hAnsi="Times New Roman" w:hint="eastAsia"/>
          <w:kern w:val="0"/>
          <w:sz w:val="28"/>
          <w:szCs w:val="28"/>
        </w:rPr>
        <w:t>飞行模拟训练设备构型控制程序：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hint="eastAsia"/>
          <w:kern w:val="0"/>
          <w:sz w:val="28"/>
          <w:szCs w:val="28"/>
        </w:rPr>
        <w:t>1</w:t>
      </w:r>
      <w:r>
        <w:rPr>
          <w:rFonts w:ascii="Times New Roman" w:eastAsia="仿宋_GB2312" w:hAnsi="Times New Roman"/>
          <w:kern w:val="0"/>
          <w:sz w:val="28"/>
          <w:szCs w:val="28"/>
        </w:rPr>
        <w:t>）</w:t>
      </w:r>
      <w:r>
        <w:rPr>
          <w:rFonts w:ascii="Times New Roman" w:eastAsia="仿宋_GB2312" w:hAnsi="Times New Roman" w:hint="eastAsia"/>
          <w:kern w:val="0"/>
          <w:sz w:val="28"/>
          <w:szCs w:val="28"/>
        </w:rPr>
        <w:t>确保飞行模拟训练设备构型与所模拟的航空器构型一致的程序，以及一旦航空器被批准改变构型，确保</w:t>
      </w:r>
      <w:r w:rsidRPr="001C0E15">
        <w:rPr>
          <w:rFonts w:ascii="Times New Roman" w:eastAsia="仿宋_GB2312" w:hAnsi="Times New Roman" w:hint="eastAsia"/>
          <w:kern w:val="0"/>
          <w:sz w:val="28"/>
          <w:szCs w:val="28"/>
        </w:rPr>
        <w:t>飞行模拟训练设备</w:t>
      </w:r>
      <w:r>
        <w:rPr>
          <w:rFonts w:ascii="Times New Roman" w:eastAsia="仿宋_GB2312" w:hAnsi="Times New Roman" w:hint="eastAsia"/>
          <w:kern w:val="0"/>
          <w:sz w:val="28"/>
          <w:szCs w:val="28"/>
        </w:rPr>
        <w:t>改装后的最新构型系统功能正常的程序；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）对软件或硬件的更改和跟踪程序，并记录自初始提交质量系统评估审核相关文件以后所做的所有更改；</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sidRPr="005F1A04">
        <w:rPr>
          <w:rFonts w:ascii="Times New Roman" w:eastAsia="仿宋_GB2312" w:hAnsi="Times New Roman" w:hint="eastAsia"/>
          <w:kern w:val="0"/>
          <w:sz w:val="28"/>
          <w:szCs w:val="28"/>
        </w:rPr>
        <w:t>（</w:t>
      </w:r>
      <w:r w:rsidRPr="005F1A04">
        <w:rPr>
          <w:rFonts w:ascii="Times New Roman" w:eastAsia="仿宋_GB2312" w:hAnsi="Times New Roman" w:hint="eastAsia"/>
          <w:kern w:val="0"/>
          <w:sz w:val="28"/>
          <w:szCs w:val="28"/>
        </w:rPr>
        <w:t>3</w:t>
      </w:r>
      <w:r w:rsidRPr="005F1A04">
        <w:rPr>
          <w:rFonts w:ascii="Times New Roman" w:eastAsia="仿宋_GB2312" w:hAnsi="Times New Roman" w:hint="eastAsia"/>
          <w:kern w:val="0"/>
          <w:sz w:val="28"/>
          <w:szCs w:val="28"/>
        </w:rPr>
        <w:t>）如何使用改装过的飞行模拟训练设备，包括确定对训练、考试、检查或获取飞行经历的限制；</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4</w:t>
      </w:r>
      <w:r>
        <w:rPr>
          <w:rFonts w:ascii="Times New Roman" w:eastAsia="仿宋_GB2312" w:hAnsi="Times New Roman" w:hint="eastAsia"/>
          <w:kern w:val="0"/>
          <w:sz w:val="28"/>
          <w:szCs w:val="28"/>
        </w:rPr>
        <w:t>）飞行模拟训练设备客观数据程序，包含原始数据的保存、变更、追溯等。</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8.2.4 </w:t>
      </w:r>
      <w:r>
        <w:rPr>
          <w:rFonts w:ascii="Times New Roman" w:eastAsia="仿宋_GB2312" w:hAnsi="Times New Roman" w:hint="eastAsia"/>
          <w:kern w:val="0"/>
          <w:sz w:val="28"/>
          <w:szCs w:val="28"/>
        </w:rPr>
        <w:t>备件和工具管理程序，包含对备件和工具进行有效管控和计量校准。</w:t>
      </w:r>
    </w:p>
    <w:p w:rsidR="00DA1570" w:rsidRPr="005C0736"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8.2.5 </w:t>
      </w:r>
      <w:r>
        <w:rPr>
          <w:rFonts w:ascii="Times New Roman" w:eastAsia="仿宋_GB2312" w:hAnsi="Times New Roman" w:hint="eastAsia"/>
          <w:kern w:val="0"/>
          <w:sz w:val="28"/>
          <w:szCs w:val="28"/>
        </w:rPr>
        <w:t>飞行模拟训练设备鉴定程序，该程序应满足</w:t>
      </w:r>
      <w:r>
        <w:rPr>
          <w:rFonts w:ascii="Times New Roman" w:eastAsia="仿宋_GB2312" w:hAnsi="Times New Roman" w:hint="eastAsia"/>
          <w:kern w:val="0"/>
          <w:sz w:val="28"/>
          <w:szCs w:val="28"/>
        </w:rPr>
        <w:t>CCAR-60</w:t>
      </w:r>
      <w:r>
        <w:rPr>
          <w:rFonts w:ascii="Times New Roman" w:eastAsia="仿宋_GB2312" w:hAnsi="Times New Roman" w:hint="eastAsia"/>
          <w:kern w:val="0"/>
          <w:sz w:val="28"/>
          <w:szCs w:val="28"/>
        </w:rPr>
        <w:t>部关于飞行模拟训练设备鉴定和合格证的要求。</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 xml:space="preserve">8.2.6 </w:t>
      </w:r>
      <w:r>
        <w:rPr>
          <w:rFonts w:ascii="Times New Roman" w:eastAsia="仿宋_GB2312" w:hAnsi="Times New Roman" w:hint="eastAsia"/>
          <w:kern w:val="0"/>
          <w:sz w:val="28"/>
          <w:szCs w:val="28"/>
        </w:rPr>
        <w:t>飞行模拟训练设备安全程序，包含紧急逃生设备及路线的定期检查和维护，并确保飞行模拟训练设备的使用人员遵守安全运行和紧急逃生程序。</w:t>
      </w:r>
    </w:p>
    <w:p w:rsidR="00DA1570" w:rsidRDefault="00DA1570" w:rsidP="00DA1570">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lastRenderedPageBreak/>
        <w:t xml:space="preserve">8.2.7 </w:t>
      </w:r>
      <w:r>
        <w:rPr>
          <w:rFonts w:ascii="Times New Roman" w:eastAsia="仿宋_GB2312" w:hAnsi="Times New Roman" w:hint="eastAsia"/>
          <w:kern w:val="0"/>
          <w:sz w:val="28"/>
          <w:szCs w:val="28"/>
        </w:rPr>
        <w:t>飞行模拟训练设备运行记录程序，包含训练时间，设备使用期间中断训练次数、时间及原因，设备故障、缺件及不工作部件的记录，供飞行模拟训练设备使用人员和专业技术人员使用。</w:t>
      </w:r>
    </w:p>
    <w:p w:rsidR="00DA1570" w:rsidRDefault="00DA1570" w:rsidP="00DA1570">
      <w:pPr>
        <w:autoSpaceDE w:val="0"/>
        <w:autoSpaceDN w:val="0"/>
        <w:adjustRightInd w:val="0"/>
        <w:spacing w:line="360" w:lineRule="auto"/>
        <w:ind w:firstLine="540"/>
        <w:jc w:val="left"/>
        <w:rPr>
          <w:rFonts w:ascii="Times New Roman" w:eastAsia="仿宋_GB2312" w:hAnsi="Times New Roman"/>
          <w:bCs/>
          <w:sz w:val="28"/>
          <w:szCs w:val="28"/>
        </w:rPr>
      </w:pPr>
      <w:r>
        <w:rPr>
          <w:rFonts w:ascii="Times New Roman" w:eastAsia="仿宋_GB2312" w:hAnsi="Times New Roman" w:hint="eastAsia"/>
          <w:kern w:val="0"/>
          <w:sz w:val="28"/>
          <w:szCs w:val="28"/>
        </w:rPr>
        <w:t xml:space="preserve">8.2.8 </w:t>
      </w:r>
      <w:r>
        <w:rPr>
          <w:rFonts w:ascii="Times New Roman" w:eastAsia="仿宋_GB2312" w:hAnsi="Times New Roman" w:hint="eastAsia"/>
          <w:kern w:val="0"/>
          <w:sz w:val="28"/>
          <w:szCs w:val="28"/>
        </w:rPr>
        <w:t>飞行模拟训练设备质量独立意见反馈程序，确保使用人员可以对特定飞行模拟训练设备在其训练中的运行情况进行评价和反馈意见。</w:t>
      </w:r>
    </w:p>
    <w:p w:rsidR="00F57327" w:rsidRDefault="00F57327" w:rsidP="00611A8D">
      <w:pPr>
        <w:autoSpaceDE w:val="0"/>
        <w:autoSpaceDN w:val="0"/>
        <w:adjustRightInd w:val="0"/>
        <w:spacing w:line="360" w:lineRule="auto"/>
        <w:ind w:firstLine="540"/>
        <w:jc w:val="left"/>
        <w:rPr>
          <w:rFonts w:ascii="Times New Roman" w:eastAsia="仿宋_GB2312" w:hAnsi="Times New Roman"/>
          <w:bCs/>
          <w:sz w:val="28"/>
          <w:szCs w:val="28"/>
        </w:rPr>
      </w:pPr>
      <w:bookmarkStart w:id="58" w:name="_Toc27829797"/>
      <w:bookmarkStart w:id="59" w:name="_Toc3254"/>
      <w:bookmarkStart w:id="60" w:name="_Toc28369"/>
      <w:r>
        <w:rPr>
          <w:rFonts w:ascii="Times New Roman" w:eastAsia="仿宋_GB2312" w:hAnsi="Times New Roman" w:hint="eastAsia"/>
          <w:bCs/>
          <w:sz w:val="28"/>
          <w:szCs w:val="28"/>
        </w:rPr>
        <w:t>8</w:t>
      </w:r>
      <w:r>
        <w:rPr>
          <w:rFonts w:ascii="Times New Roman" w:eastAsia="仿宋_GB2312" w:hAnsi="Times New Roman"/>
          <w:bCs/>
          <w:sz w:val="28"/>
          <w:szCs w:val="28"/>
        </w:rPr>
        <w:t>.</w:t>
      </w:r>
      <w:r w:rsidR="00DA1570">
        <w:rPr>
          <w:rFonts w:ascii="Times New Roman" w:eastAsia="仿宋_GB2312" w:hAnsi="Times New Roman" w:hint="eastAsia"/>
          <w:bCs/>
          <w:sz w:val="28"/>
          <w:szCs w:val="28"/>
        </w:rPr>
        <w:t>3</w:t>
      </w:r>
      <w:r>
        <w:rPr>
          <w:rFonts w:ascii="Times New Roman" w:eastAsia="仿宋_GB2312" w:hAnsi="Times New Roman"/>
          <w:bCs/>
          <w:sz w:val="28"/>
          <w:szCs w:val="28"/>
        </w:rPr>
        <w:t xml:space="preserve"> </w:t>
      </w:r>
      <w:r>
        <w:rPr>
          <w:rFonts w:ascii="Times New Roman" w:eastAsia="仿宋_GB2312" w:hAnsi="Times New Roman" w:hint="eastAsia"/>
          <w:bCs/>
          <w:sz w:val="28"/>
          <w:szCs w:val="28"/>
        </w:rPr>
        <w:t>运营人为质量过程制定的程序，应当以书面的方式保持和更新，并且至少包含如下要素：</w:t>
      </w:r>
      <w:bookmarkEnd w:id="58"/>
      <w:bookmarkEnd w:id="59"/>
      <w:bookmarkEnd w:id="60"/>
    </w:p>
    <w:p w:rsidR="00F57327" w:rsidRPr="00525186" w:rsidRDefault="00F57327" w:rsidP="00525186">
      <w:pPr>
        <w:autoSpaceDE w:val="0"/>
        <w:autoSpaceDN w:val="0"/>
        <w:adjustRightInd w:val="0"/>
        <w:spacing w:line="360" w:lineRule="auto"/>
        <w:ind w:firstLine="600"/>
        <w:rPr>
          <w:rFonts w:ascii="Times New Roman" w:eastAsia="仿宋_GB2312" w:hAnsi="Times New Roman"/>
          <w:kern w:val="0"/>
          <w:sz w:val="28"/>
          <w:szCs w:val="28"/>
        </w:rPr>
      </w:pPr>
      <w:bookmarkStart w:id="61" w:name="_Toc27829798"/>
      <w:bookmarkStart w:id="62" w:name="_Toc26949"/>
      <w:bookmarkStart w:id="63" w:name="_Toc7561"/>
      <w:r w:rsidRPr="00525186">
        <w:rPr>
          <w:rFonts w:ascii="Times New Roman" w:eastAsia="仿宋_GB2312" w:hAnsi="Times New Roman"/>
          <w:kern w:val="0"/>
          <w:sz w:val="28"/>
          <w:szCs w:val="28"/>
        </w:rPr>
        <w:t>（</w:t>
      </w:r>
      <w:r w:rsidRPr="00525186">
        <w:rPr>
          <w:rFonts w:ascii="Times New Roman" w:eastAsia="仿宋_GB2312" w:hAnsi="Times New Roman"/>
          <w:kern w:val="0"/>
          <w:sz w:val="28"/>
          <w:szCs w:val="28"/>
        </w:rPr>
        <w:t>1</w:t>
      </w:r>
      <w:r w:rsidRPr="00525186">
        <w:rPr>
          <w:rFonts w:ascii="Times New Roman" w:eastAsia="仿宋_GB2312" w:hAnsi="Times New Roman"/>
          <w:kern w:val="0"/>
          <w:sz w:val="28"/>
          <w:szCs w:val="28"/>
        </w:rPr>
        <w:t>）</w:t>
      </w:r>
      <w:r w:rsidRPr="00525186">
        <w:rPr>
          <w:rFonts w:ascii="Times New Roman" w:eastAsia="仿宋_GB2312" w:hAnsi="Times New Roman" w:hint="eastAsia"/>
          <w:kern w:val="0"/>
          <w:sz w:val="28"/>
          <w:szCs w:val="28"/>
        </w:rPr>
        <w:t>目的</w:t>
      </w:r>
      <w:bookmarkEnd w:id="61"/>
      <w:r w:rsidRPr="00525186">
        <w:rPr>
          <w:rFonts w:ascii="Times New Roman" w:eastAsia="仿宋_GB2312" w:hAnsi="Times New Roman" w:hint="eastAsia"/>
          <w:kern w:val="0"/>
          <w:sz w:val="28"/>
          <w:szCs w:val="28"/>
        </w:rPr>
        <w:t>，概述程序制定所依据的政策和目的，并确定对</w:t>
      </w:r>
      <w:r w:rsidRPr="00525186">
        <w:rPr>
          <w:rFonts w:ascii="Times New Roman" w:eastAsia="仿宋_GB2312" w:hAnsi="Times New Roman" w:hint="eastAsia"/>
          <w:kern w:val="0"/>
          <w:sz w:val="28"/>
          <w:szCs w:val="28"/>
        </w:rPr>
        <w:t>CCAR-60</w:t>
      </w:r>
      <w:r w:rsidRPr="00525186">
        <w:rPr>
          <w:rFonts w:ascii="Times New Roman" w:eastAsia="仿宋_GB2312" w:hAnsi="Times New Roman" w:hint="eastAsia"/>
          <w:kern w:val="0"/>
          <w:sz w:val="28"/>
          <w:szCs w:val="28"/>
        </w:rPr>
        <w:t>部或本咨询通告的特定条款要求的符合性</w:t>
      </w:r>
      <w:bookmarkEnd w:id="62"/>
      <w:r w:rsidRPr="00525186">
        <w:rPr>
          <w:rFonts w:ascii="Times New Roman" w:eastAsia="仿宋_GB2312" w:hAnsi="Times New Roman" w:hint="eastAsia"/>
          <w:kern w:val="0"/>
          <w:sz w:val="28"/>
          <w:szCs w:val="28"/>
        </w:rPr>
        <w:t>；</w:t>
      </w:r>
      <w:bookmarkEnd w:id="63"/>
    </w:p>
    <w:p w:rsidR="00F57327" w:rsidRPr="00525186" w:rsidRDefault="00F57327" w:rsidP="00525186">
      <w:pPr>
        <w:autoSpaceDE w:val="0"/>
        <w:autoSpaceDN w:val="0"/>
        <w:adjustRightInd w:val="0"/>
        <w:spacing w:line="360" w:lineRule="auto"/>
        <w:ind w:firstLine="600"/>
        <w:rPr>
          <w:rFonts w:ascii="Times New Roman" w:eastAsia="仿宋_GB2312" w:hAnsi="Times New Roman"/>
          <w:kern w:val="0"/>
          <w:sz w:val="28"/>
          <w:szCs w:val="28"/>
        </w:rPr>
      </w:pPr>
      <w:bookmarkStart w:id="64" w:name="_Toc27829799"/>
      <w:bookmarkStart w:id="65" w:name="_Toc16977"/>
      <w:bookmarkStart w:id="66" w:name="_Toc18726"/>
      <w:r w:rsidRPr="00525186">
        <w:rPr>
          <w:rFonts w:ascii="Times New Roman" w:eastAsia="仿宋_GB2312" w:hAnsi="Times New Roman"/>
          <w:kern w:val="0"/>
          <w:sz w:val="28"/>
          <w:szCs w:val="28"/>
        </w:rPr>
        <w:t>（</w:t>
      </w:r>
      <w:r w:rsidRPr="00525186">
        <w:rPr>
          <w:rFonts w:ascii="Times New Roman" w:eastAsia="仿宋_GB2312" w:hAnsi="Times New Roman"/>
          <w:kern w:val="0"/>
          <w:sz w:val="28"/>
          <w:szCs w:val="28"/>
        </w:rPr>
        <w:t>2</w:t>
      </w:r>
      <w:r w:rsidRPr="00525186">
        <w:rPr>
          <w:rFonts w:ascii="Times New Roman" w:eastAsia="仿宋_GB2312" w:hAnsi="Times New Roman"/>
          <w:kern w:val="0"/>
          <w:sz w:val="28"/>
          <w:szCs w:val="28"/>
        </w:rPr>
        <w:t>）</w:t>
      </w:r>
      <w:r w:rsidRPr="00525186">
        <w:rPr>
          <w:rFonts w:ascii="Times New Roman" w:eastAsia="仿宋_GB2312" w:hAnsi="Times New Roman" w:hint="eastAsia"/>
          <w:kern w:val="0"/>
          <w:sz w:val="28"/>
          <w:szCs w:val="28"/>
        </w:rPr>
        <w:t>适用性，确定本条程序对特定飞行模拟训练设备和人员的适用性；</w:t>
      </w:r>
      <w:bookmarkEnd w:id="64"/>
      <w:bookmarkEnd w:id="65"/>
      <w:bookmarkEnd w:id="66"/>
    </w:p>
    <w:p w:rsidR="00F57327" w:rsidRPr="00525186" w:rsidRDefault="00F57327" w:rsidP="00525186">
      <w:pPr>
        <w:autoSpaceDE w:val="0"/>
        <w:autoSpaceDN w:val="0"/>
        <w:adjustRightInd w:val="0"/>
        <w:spacing w:line="360" w:lineRule="auto"/>
        <w:ind w:firstLine="600"/>
        <w:rPr>
          <w:rFonts w:ascii="Times New Roman" w:eastAsia="仿宋_GB2312" w:hAnsi="Times New Roman"/>
          <w:kern w:val="0"/>
          <w:sz w:val="28"/>
          <w:szCs w:val="28"/>
        </w:rPr>
      </w:pPr>
      <w:bookmarkStart w:id="67" w:name="_Toc27829800"/>
      <w:bookmarkStart w:id="68" w:name="_Toc24565"/>
      <w:bookmarkStart w:id="69" w:name="_Toc18038"/>
      <w:r w:rsidRPr="00525186">
        <w:rPr>
          <w:rFonts w:ascii="Times New Roman" w:eastAsia="仿宋_GB2312" w:hAnsi="Times New Roman"/>
          <w:kern w:val="0"/>
          <w:sz w:val="28"/>
          <w:szCs w:val="28"/>
        </w:rPr>
        <w:t>（</w:t>
      </w:r>
      <w:r w:rsidRPr="00525186">
        <w:rPr>
          <w:rFonts w:ascii="Times New Roman" w:eastAsia="仿宋_GB2312" w:hAnsi="Times New Roman"/>
          <w:kern w:val="0"/>
          <w:sz w:val="28"/>
          <w:szCs w:val="28"/>
        </w:rPr>
        <w:t>3</w:t>
      </w:r>
      <w:r w:rsidRPr="00525186">
        <w:rPr>
          <w:rFonts w:ascii="Times New Roman" w:eastAsia="仿宋_GB2312" w:hAnsi="Times New Roman"/>
          <w:kern w:val="0"/>
          <w:sz w:val="28"/>
          <w:szCs w:val="28"/>
        </w:rPr>
        <w:t>）</w:t>
      </w:r>
      <w:r w:rsidRPr="00525186">
        <w:rPr>
          <w:rFonts w:ascii="Times New Roman" w:eastAsia="仿宋_GB2312" w:hAnsi="Times New Roman" w:hint="eastAsia"/>
          <w:kern w:val="0"/>
          <w:sz w:val="28"/>
          <w:szCs w:val="28"/>
        </w:rPr>
        <w:t>岗位职责，确定负责程序执行</w:t>
      </w:r>
      <w:r w:rsidR="00D02AAB" w:rsidRPr="00525186">
        <w:rPr>
          <w:rFonts w:ascii="Times New Roman" w:eastAsia="仿宋_GB2312" w:hAnsi="Times New Roman" w:hint="eastAsia"/>
          <w:kern w:val="0"/>
          <w:sz w:val="28"/>
          <w:szCs w:val="28"/>
        </w:rPr>
        <w:t>的</w:t>
      </w:r>
      <w:r w:rsidR="00390077" w:rsidRPr="00525186">
        <w:rPr>
          <w:rFonts w:ascii="Times New Roman" w:eastAsia="仿宋_GB2312" w:hAnsi="Times New Roman" w:hint="eastAsia"/>
          <w:kern w:val="0"/>
          <w:sz w:val="28"/>
          <w:szCs w:val="28"/>
        </w:rPr>
        <w:t>部门或</w:t>
      </w:r>
      <w:r w:rsidR="00EC00F6" w:rsidRPr="00525186">
        <w:rPr>
          <w:rFonts w:ascii="Times New Roman" w:eastAsia="仿宋_GB2312" w:hAnsi="Times New Roman" w:hint="eastAsia"/>
          <w:kern w:val="0"/>
          <w:sz w:val="28"/>
          <w:szCs w:val="28"/>
        </w:rPr>
        <w:t>人员</w:t>
      </w:r>
      <w:r w:rsidRPr="00525186">
        <w:rPr>
          <w:rFonts w:ascii="Times New Roman" w:eastAsia="仿宋_GB2312" w:hAnsi="Times New Roman" w:hint="eastAsia"/>
          <w:kern w:val="0"/>
          <w:sz w:val="28"/>
          <w:szCs w:val="28"/>
        </w:rPr>
        <w:t>；</w:t>
      </w:r>
      <w:bookmarkEnd w:id="67"/>
      <w:bookmarkEnd w:id="68"/>
      <w:bookmarkEnd w:id="69"/>
    </w:p>
    <w:p w:rsidR="00F57327" w:rsidRPr="00525186" w:rsidRDefault="00F57327" w:rsidP="00525186">
      <w:pPr>
        <w:autoSpaceDE w:val="0"/>
        <w:autoSpaceDN w:val="0"/>
        <w:adjustRightInd w:val="0"/>
        <w:spacing w:line="360" w:lineRule="auto"/>
        <w:ind w:firstLine="600"/>
        <w:rPr>
          <w:rFonts w:ascii="Times New Roman" w:eastAsia="仿宋_GB2312" w:hAnsi="Times New Roman"/>
          <w:kern w:val="0"/>
          <w:sz w:val="28"/>
          <w:szCs w:val="28"/>
        </w:rPr>
      </w:pPr>
      <w:bookmarkStart w:id="70" w:name="_Toc28133"/>
      <w:bookmarkStart w:id="71" w:name="_Toc6080"/>
      <w:bookmarkStart w:id="72" w:name="_Toc27829802"/>
      <w:r w:rsidRPr="00525186">
        <w:rPr>
          <w:rFonts w:ascii="Times New Roman" w:eastAsia="仿宋_GB2312" w:hAnsi="Times New Roman"/>
          <w:kern w:val="0"/>
          <w:sz w:val="28"/>
          <w:szCs w:val="28"/>
        </w:rPr>
        <w:t>（</w:t>
      </w:r>
      <w:r w:rsidRPr="00525186">
        <w:rPr>
          <w:rFonts w:ascii="Times New Roman" w:eastAsia="仿宋_GB2312" w:hAnsi="Times New Roman"/>
          <w:kern w:val="0"/>
          <w:sz w:val="28"/>
          <w:szCs w:val="28"/>
        </w:rPr>
        <w:t>4</w:t>
      </w:r>
      <w:r w:rsidRPr="00525186">
        <w:rPr>
          <w:rFonts w:ascii="Times New Roman" w:eastAsia="仿宋_GB2312" w:hAnsi="Times New Roman"/>
          <w:kern w:val="0"/>
          <w:sz w:val="28"/>
          <w:szCs w:val="28"/>
        </w:rPr>
        <w:t>）</w:t>
      </w:r>
      <w:r w:rsidRPr="00525186">
        <w:rPr>
          <w:rFonts w:ascii="Times New Roman" w:eastAsia="仿宋_GB2312" w:hAnsi="Times New Roman" w:hint="eastAsia"/>
          <w:kern w:val="0"/>
          <w:sz w:val="28"/>
          <w:szCs w:val="28"/>
        </w:rPr>
        <w:t>依据：程序执行的依据和参考（如适用）</w:t>
      </w:r>
      <w:bookmarkEnd w:id="70"/>
      <w:bookmarkEnd w:id="71"/>
      <w:r w:rsidR="005C0736">
        <w:rPr>
          <w:rFonts w:ascii="Times New Roman" w:eastAsia="仿宋_GB2312" w:hAnsi="Times New Roman" w:hint="eastAsia"/>
          <w:kern w:val="0"/>
          <w:sz w:val="28"/>
          <w:szCs w:val="28"/>
        </w:rPr>
        <w:t>；</w:t>
      </w:r>
    </w:p>
    <w:p w:rsidR="00F57327" w:rsidRPr="00525186" w:rsidRDefault="00F57327" w:rsidP="00525186">
      <w:pPr>
        <w:autoSpaceDE w:val="0"/>
        <w:autoSpaceDN w:val="0"/>
        <w:adjustRightInd w:val="0"/>
        <w:spacing w:line="360" w:lineRule="auto"/>
        <w:ind w:firstLine="600"/>
        <w:rPr>
          <w:rFonts w:ascii="Times New Roman" w:eastAsia="仿宋_GB2312" w:hAnsi="Times New Roman"/>
          <w:kern w:val="0"/>
          <w:sz w:val="28"/>
          <w:szCs w:val="28"/>
        </w:rPr>
      </w:pPr>
      <w:bookmarkStart w:id="73" w:name="_Toc11039"/>
      <w:bookmarkStart w:id="74" w:name="_Toc11247"/>
      <w:r w:rsidRPr="00525186">
        <w:rPr>
          <w:rFonts w:ascii="Times New Roman" w:eastAsia="仿宋_GB2312" w:hAnsi="Times New Roman"/>
          <w:kern w:val="0"/>
          <w:sz w:val="28"/>
          <w:szCs w:val="28"/>
        </w:rPr>
        <w:t>（</w:t>
      </w:r>
      <w:r w:rsidRPr="00525186">
        <w:rPr>
          <w:rFonts w:ascii="Times New Roman" w:eastAsia="仿宋_GB2312" w:hAnsi="Times New Roman"/>
          <w:kern w:val="0"/>
          <w:sz w:val="28"/>
          <w:szCs w:val="28"/>
        </w:rPr>
        <w:t>5</w:t>
      </w:r>
      <w:r w:rsidRPr="00525186">
        <w:rPr>
          <w:rFonts w:ascii="Times New Roman" w:eastAsia="仿宋_GB2312" w:hAnsi="Times New Roman"/>
          <w:kern w:val="0"/>
          <w:sz w:val="28"/>
          <w:szCs w:val="28"/>
        </w:rPr>
        <w:t>）</w:t>
      </w:r>
      <w:r w:rsidRPr="00525186">
        <w:rPr>
          <w:rFonts w:ascii="Times New Roman" w:eastAsia="仿宋_GB2312" w:hAnsi="Times New Roman" w:hint="eastAsia"/>
          <w:kern w:val="0"/>
          <w:sz w:val="28"/>
          <w:szCs w:val="28"/>
        </w:rPr>
        <w:t>程序：具体的过程步骤，</w:t>
      </w:r>
      <w:r w:rsidR="00DB5ACF" w:rsidRPr="00525186">
        <w:rPr>
          <w:rFonts w:ascii="Times New Roman" w:eastAsia="仿宋_GB2312" w:hAnsi="Times New Roman" w:hint="eastAsia"/>
          <w:kern w:val="0"/>
          <w:sz w:val="28"/>
          <w:szCs w:val="28"/>
        </w:rPr>
        <w:t>可以</w:t>
      </w:r>
      <w:r w:rsidRPr="00525186">
        <w:rPr>
          <w:rFonts w:ascii="Times New Roman" w:eastAsia="仿宋_GB2312" w:hAnsi="Times New Roman" w:hint="eastAsia"/>
          <w:kern w:val="0"/>
          <w:sz w:val="28"/>
          <w:szCs w:val="28"/>
        </w:rPr>
        <w:t>以流程图的形式表达；</w:t>
      </w:r>
      <w:bookmarkEnd w:id="73"/>
      <w:bookmarkEnd w:id="74"/>
    </w:p>
    <w:p w:rsidR="00F57327" w:rsidRPr="00525186" w:rsidRDefault="00F57327" w:rsidP="00525186">
      <w:pPr>
        <w:autoSpaceDE w:val="0"/>
        <w:autoSpaceDN w:val="0"/>
        <w:adjustRightInd w:val="0"/>
        <w:spacing w:line="360" w:lineRule="auto"/>
        <w:ind w:firstLine="600"/>
        <w:rPr>
          <w:rFonts w:ascii="Times New Roman" w:eastAsia="仿宋_GB2312" w:hAnsi="Times New Roman"/>
          <w:kern w:val="0"/>
          <w:sz w:val="28"/>
          <w:szCs w:val="28"/>
        </w:rPr>
      </w:pPr>
      <w:bookmarkStart w:id="75" w:name="_Toc27829803"/>
      <w:bookmarkStart w:id="76" w:name="_Toc9458"/>
      <w:bookmarkStart w:id="77" w:name="_Toc29310"/>
      <w:bookmarkEnd w:id="72"/>
      <w:r w:rsidRPr="00525186">
        <w:rPr>
          <w:rFonts w:ascii="Times New Roman" w:eastAsia="仿宋_GB2312" w:hAnsi="Times New Roman"/>
          <w:kern w:val="0"/>
          <w:sz w:val="28"/>
          <w:szCs w:val="28"/>
        </w:rPr>
        <w:t>（</w:t>
      </w:r>
      <w:r w:rsidRPr="00525186">
        <w:rPr>
          <w:rFonts w:ascii="Times New Roman" w:eastAsia="仿宋_GB2312" w:hAnsi="Times New Roman"/>
          <w:kern w:val="0"/>
          <w:sz w:val="28"/>
          <w:szCs w:val="28"/>
        </w:rPr>
        <w:t>6</w:t>
      </w:r>
      <w:r w:rsidRPr="00525186">
        <w:rPr>
          <w:rFonts w:ascii="Times New Roman" w:eastAsia="仿宋_GB2312" w:hAnsi="Times New Roman"/>
          <w:kern w:val="0"/>
          <w:sz w:val="28"/>
          <w:szCs w:val="28"/>
        </w:rPr>
        <w:t>）</w:t>
      </w:r>
      <w:r w:rsidRPr="00525186">
        <w:rPr>
          <w:rFonts w:ascii="Times New Roman" w:eastAsia="仿宋_GB2312" w:hAnsi="Times New Roman" w:hint="eastAsia"/>
          <w:kern w:val="0"/>
          <w:sz w:val="28"/>
          <w:szCs w:val="28"/>
        </w:rPr>
        <w:t>记录</w:t>
      </w:r>
      <w:bookmarkEnd w:id="75"/>
      <w:r w:rsidRPr="00525186">
        <w:rPr>
          <w:rFonts w:ascii="Times New Roman" w:eastAsia="仿宋_GB2312" w:hAnsi="Times New Roman" w:hint="eastAsia"/>
          <w:kern w:val="0"/>
          <w:sz w:val="28"/>
          <w:szCs w:val="28"/>
        </w:rPr>
        <w:t>：程序执行产生的记录</w:t>
      </w:r>
      <w:bookmarkEnd w:id="76"/>
      <w:r w:rsidR="002E4EBC">
        <w:rPr>
          <w:rFonts w:ascii="Times New Roman" w:eastAsia="仿宋_GB2312" w:hAnsi="Times New Roman" w:hint="eastAsia"/>
          <w:kern w:val="0"/>
          <w:sz w:val="28"/>
          <w:szCs w:val="28"/>
        </w:rPr>
        <w:t>及保存要求</w:t>
      </w:r>
      <w:r w:rsidRPr="00525186">
        <w:rPr>
          <w:rFonts w:ascii="Times New Roman" w:eastAsia="仿宋_GB2312" w:hAnsi="Times New Roman" w:hint="eastAsia"/>
          <w:kern w:val="0"/>
          <w:sz w:val="28"/>
          <w:szCs w:val="28"/>
        </w:rPr>
        <w:t>。</w:t>
      </w:r>
      <w:bookmarkEnd w:id="77"/>
    </w:p>
    <w:p w:rsidR="00F57327" w:rsidRDefault="00F57327">
      <w:pPr>
        <w:keepNext/>
        <w:keepLines/>
        <w:widowControl/>
        <w:spacing w:line="360" w:lineRule="auto"/>
        <w:ind w:firstLineChars="200" w:firstLine="560"/>
        <w:jc w:val="left"/>
        <w:outlineLvl w:val="0"/>
        <w:rPr>
          <w:rFonts w:ascii="Times New Roman" w:eastAsia="仿宋_GB2312" w:hAnsi="Times New Roman"/>
          <w:bCs/>
          <w:sz w:val="28"/>
          <w:szCs w:val="28"/>
        </w:rPr>
      </w:pPr>
      <w:bookmarkStart w:id="78" w:name="_Toc3190123"/>
      <w:bookmarkStart w:id="79" w:name="_Toc27123050"/>
      <w:bookmarkStart w:id="80" w:name="_Toc14936"/>
      <w:bookmarkStart w:id="81" w:name="_Toc28958218"/>
      <w:r>
        <w:rPr>
          <w:rFonts w:ascii="Times New Roman" w:eastAsia="黑体" w:hAnsi="Times New Roman" w:hint="eastAsia"/>
          <w:bCs/>
          <w:kern w:val="44"/>
          <w:sz w:val="28"/>
          <w:szCs w:val="28"/>
        </w:rPr>
        <w:t>9</w:t>
      </w:r>
      <w:r>
        <w:rPr>
          <w:rFonts w:ascii="Times New Roman" w:eastAsia="黑体" w:hAnsi="Times New Roman"/>
          <w:bCs/>
          <w:kern w:val="44"/>
          <w:sz w:val="28"/>
          <w:szCs w:val="28"/>
        </w:rPr>
        <w:t xml:space="preserve">. </w:t>
      </w:r>
      <w:bookmarkEnd w:id="78"/>
      <w:r>
        <w:rPr>
          <w:rFonts w:ascii="Times New Roman" w:eastAsia="黑体" w:hAnsi="Times New Roman" w:hint="eastAsia"/>
          <w:bCs/>
          <w:kern w:val="44"/>
          <w:sz w:val="28"/>
          <w:szCs w:val="28"/>
        </w:rPr>
        <w:t>内部审核</w:t>
      </w:r>
      <w:bookmarkStart w:id="82" w:name="_Toc18116"/>
      <w:bookmarkEnd w:id="79"/>
      <w:bookmarkEnd w:id="80"/>
      <w:bookmarkEnd w:id="81"/>
    </w:p>
    <w:p w:rsidR="00B00B47" w:rsidRDefault="00B00B47">
      <w:pPr>
        <w:autoSpaceDE w:val="0"/>
        <w:autoSpaceDN w:val="0"/>
        <w:adjustRightInd w:val="0"/>
        <w:spacing w:line="360" w:lineRule="auto"/>
        <w:ind w:firstLineChars="200" w:firstLine="560"/>
        <w:jc w:val="left"/>
        <w:rPr>
          <w:rFonts w:ascii="仿宋_GB2312" w:eastAsia="仿宋_GB2312" w:cs="仿宋_GB2312"/>
          <w:kern w:val="0"/>
          <w:sz w:val="28"/>
          <w:szCs w:val="28"/>
        </w:rPr>
      </w:pPr>
      <w:r>
        <w:rPr>
          <w:rFonts w:ascii="Times New Roman" w:eastAsia="仿宋_GB2312" w:hAnsi="Times New Roman" w:hint="eastAsia"/>
          <w:bCs/>
          <w:sz w:val="28"/>
          <w:szCs w:val="28"/>
        </w:rPr>
        <w:t xml:space="preserve">9.1 </w:t>
      </w:r>
      <w:r w:rsidR="00F57327">
        <w:rPr>
          <w:rFonts w:ascii="Times New Roman" w:eastAsia="仿宋_GB2312" w:hAnsi="Times New Roman" w:hint="eastAsia"/>
          <w:bCs/>
          <w:sz w:val="28"/>
          <w:szCs w:val="28"/>
        </w:rPr>
        <w:t>运营人应当建立内部审核程序，以确保</w:t>
      </w:r>
      <w:r w:rsidR="00F57327">
        <w:rPr>
          <w:rFonts w:ascii="仿宋_GB2312" w:eastAsia="仿宋_GB2312" w:cs="仿宋_GB2312" w:hint="eastAsia"/>
          <w:kern w:val="0"/>
          <w:sz w:val="28"/>
          <w:szCs w:val="28"/>
        </w:rPr>
        <w:t>质量系统满足本咨询通告的要求，并得到有效实施和保持。</w:t>
      </w:r>
      <w:bookmarkStart w:id="83" w:name="_Toc21794"/>
      <w:bookmarkEnd w:id="82"/>
    </w:p>
    <w:p w:rsidR="00B00B47" w:rsidRPr="006916EE" w:rsidRDefault="00B00B47">
      <w:pPr>
        <w:autoSpaceDE w:val="0"/>
        <w:autoSpaceDN w:val="0"/>
        <w:adjustRightInd w:val="0"/>
        <w:spacing w:line="360" w:lineRule="auto"/>
        <w:ind w:firstLineChars="200" w:firstLine="560"/>
        <w:jc w:val="left"/>
        <w:rPr>
          <w:rFonts w:ascii="Times New Roman" w:eastAsia="仿宋_GB2312" w:hAnsi="Times New Roman"/>
          <w:bCs/>
          <w:sz w:val="28"/>
          <w:szCs w:val="28"/>
        </w:rPr>
      </w:pPr>
      <w:r w:rsidRPr="006916EE">
        <w:rPr>
          <w:rFonts w:ascii="Times New Roman" w:eastAsia="仿宋_GB2312" w:hAnsi="Times New Roman" w:hint="eastAsia"/>
          <w:bCs/>
          <w:sz w:val="28"/>
          <w:szCs w:val="28"/>
        </w:rPr>
        <w:t xml:space="preserve">9.2 </w:t>
      </w:r>
      <w:r w:rsidR="00F57327" w:rsidRPr="006916EE">
        <w:rPr>
          <w:rFonts w:ascii="Times New Roman" w:eastAsia="仿宋_GB2312" w:hAnsi="Times New Roman" w:hint="eastAsia"/>
          <w:bCs/>
          <w:sz w:val="28"/>
          <w:szCs w:val="28"/>
        </w:rPr>
        <w:t>内部审核应当至少每</w:t>
      </w:r>
      <w:r w:rsidR="00F57327" w:rsidRPr="006916EE">
        <w:rPr>
          <w:rFonts w:ascii="Times New Roman" w:eastAsia="仿宋_GB2312" w:hAnsi="Times New Roman"/>
          <w:bCs/>
          <w:sz w:val="28"/>
          <w:szCs w:val="28"/>
        </w:rPr>
        <w:t>12</w:t>
      </w:r>
      <w:r w:rsidR="00F57327" w:rsidRPr="006916EE">
        <w:rPr>
          <w:rFonts w:ascii="Times New Roman" w:eastAsia="仿宋_GB2312" w:hAnsi="Times New Roman" w:hint="eastAsia"/>
          <w:bCs/>
          <w:sz w:val="28"/>
          <w:szCs w:val="28"/>
        </w:rPr>
        <w:t>个日历月进行一次</w:t>
      </w:r>
      <w:bookmarkEnd w:id="83"/>
      <w:r w:rsidR="00F57327" w:rsidRPr="006916EE">
        <w:rPr>
          <w:rFonts w:ascii="Times New Roman" w:eastAsia="仿宋_GB2312" w:hAnsi="Times New Roman" w:hint="eastAsia"/>
          <w:bCs/>
          <w:sz w:val="28"/>
          <w:szCs w:val="28"/>
        </w:rPr>
        <w:t>。</w:t>
      </w:r>
    </w:p>
    <w:p w:rsidR="00F57327" w:rsidRPr="006916EE" w:rsidRDefault="00B00B47">
      <w:pPr>
        <w:autoSpaceDE w:val="0"/>
        <w:autoSpaceDN w:val="0"/>
        <w:adjustRightInd w:val="0"/>
        <w:spacing w:line="360" w:lineRule="auto"/>
        <w:ind w:firstLineChars="200" w:firstLine="560"/>
        <w:jc w:val="left"/>
        <w:rPr>
          <w:rFonts w:ascii="Times New Roman" w:eastAsia="仿宋_GB2312" w:hAnsi="Times New Roman"/>
          <w:bCs/>
          <w:sz w:val="28"/>
          <w:szCs w:val="28"/>
        </w:rPr>
      </w:pPr>
      <w:r w:rsidRPr="006916EE">
        <w:rPr>
          <w:rFonts w:ascii="Times New Roman" w:eastAsia="仿宋_GB2312" w:hAnsi="Times New Roman" w:hint="eastAsia"/>
          <w:bCs/>
          <w:sz w:val="28"/>
          <w:szCs w:val="28"/>
        </w:rPr>
        <w:t xml:space="preserve">9.3 </w:t>
      </w:r>
      <w:r w:rsidR="00F57327" w:rsidRPr="006916EE">
        <w:rPr>
          <w:rFonts w:ascii="Times New Roman" w:eastAsia="仿宋_GB2312" w:hAnsi="Times New Roman" w:hint="eastAsia"/>
          <w:bCs/>
          <w:sz w:val="28"/>
          <w:szCs w:val="28"/>
        </w:rPr>
        <w:t>内部审核应当由被审核部门以外的审核人员</w:t>
      </w:r>
      <w:r w:rsidRPr="006916EE">
        <w:rPr>
          <w:rFonts w:ascii="Times New Roman" w:eastAsia="仿宋_GB2312" w:hAnsi="Times New Roman" w:hint="eastAsia"/>
          <w:bCs/>
          <w:sz w:val="28"/>
          <w:szCs w:val="28"/>
        </w:rPr>
        <w:t>组织</w:t>
      </w:r>
      <w:r w:rsidR="00F57327" w:rsidRPr="006916EE">
        <w:rPr>
          <w:rFonts w:ascii="Times New Roman" w:eastAsia="仿宋_GB2312" w:hAnsi="Times New Roman" w:hint="eastAsia"/>
          <w:bCs/>
          <w:sz w:val="28"/>
          <w:szCs w:val="28"/>
        </w:rPr>
        <w:t>实施。</w:t>
      </w:r>
    </w:p>
    <w:p w:rsidR="005B02C3" w:rsidRPr="006916EE" w:rsidRDefault="00B00B47" w:rsidP="00B00B47">
      <w:pPr>
        <w:autoSpaceDE w:val="0"/>
        <w:autoSpaceDN w:val="0"/>
        <w:adjustRightInd w:val="0"/>
        <w:spacing w:line="360" w:lineRule="auto"/>
        <w:ind w:firstLineChars="200" w:firstLine="560"/>
        <w:jc w:val="left"/>
        <w:rPr>
          <w:rFonts w:ascii="Times New Roman" w:eastAsia="仿宋_GB2312" w:hAnsi="Times New Roman"/>
          <w:bCs/>
          <w:sz w:val="28"/>
          <w:szCs w:val="28"/>
        </w:rPr>
      </w:pPr>
      <w:bookmarkStart w:id="84" w:name="_Toc30188"/>
      <w:r w:rsidRPr="006916EE">
        <w:rPr>
          <w:rFonts w:ascii="Times New Roman" w:eastAsia="仿宋_GB2312" w:hAnsi="Times New Roman" w:hint="eastAsia"/>
          <w:bCs/>
          <w:sz w:val="28"/>
          <w:szCs w:val="28"/>
        </w:rPr>
        <w:t xml:space="preserve">9.4 </w:t>
      </w:r>
      <w:r w:rsidR="00F57327" w:rsidRPr="006916EE">
        <w:rPr>
          <w:rFonts w:ascii="Times New Roman" w:eastAsia="仿宋_GB2312" w:hAnsi="Times New Roman" w:hint="eastAsia"/>
          <w:bCs/>
          <w:sz w:val="28"/>
          <w:szCs w:val="28"/>
        </w:rPr>
        <w:t>运营人应当对审核中发现的缺陷及时采取纠正措施</w:t>
      </w:r>
      <w:r w:rsidR="005B02C3" w:rsidRPr="006916EE">
        <w:rPr>
          <w:rFonts w:ascii="Times New Roman" w:eastAsia="仿宋_GB2312" w:hAnsi="Times New Roman" w:hint="eastAsia"/>
          <w:bCs/>
          <w:sz w:val="28"/>
          <w:szCs w:val="28"/>
        </w:rPr>
        <w:t>。</w:t>
      </w:r>
    </w:p>
    <w:p w:rsidR="00F57327" w:rsidRPr="006916EE" w:rsidRDefault="005B02C3" w:rsidP="00B00B47">
      <w:pPr>
        <w:autoSpaceDE w:val="0"/>
        <w:autoSpaceDN w:val="0"/>
        <w:adjustRightInd w:val="0"/>
        <w:spacing w:line="360" w:lineRule="auto"/>
        <w:ind w:firstLineChars="200" w:firstLine="560"/>
        <w:jc w:val="left"/>
        <w:rPr>
          <w:rFonts w:ascii="Times New Roman" w:eastAsia="仿宋_GB2312" w:hAnsi="Times New Roman"/>
          <w:bCs/>
          <w:sz w:val="28"/>
          <w:szCs w:val="28"/>
        </w:rPr>
      </w:pPr>
      <w:r w:rsidRPr="006916EE">
        <w:rPr>
          <w:rFonts w:ascii="Times New Roman" w:eastAsia="仿宋_GB2312" w:hAnsi="Times New Roman" w:hint="eastAsia"/>
          <w:bCs/>
          <w:sz w:val="28"/>
          <w:szCs w:val="28"/>
        </w:rPr>
        <w:lastRenderedPageBreak/>
        <w:t xml:space="preserve">9.5 </w:t>
      </w:r>
      <w:r w:rsidRPr="006916EE">
        <w:rPr>
          <w:rFonts w:ascii="Times New Roman" w:eastAsia="仿宋_GB2312" w:hAnsi="Times New Roman" w:hint="eastAsia"/>
          <w:bCs/>
          <w:sz w:val="28"/>
          <w:szCs w:val="28"/>
        </w:rPr>
        <w:t>运营人应当</w:t>
      </w:r>
      <w:r w:rsidR="00F57327" w:rsidRPr="006916EE">
        <w:rPr>
          <w:rFonts w:ascii="Times New Roman" w:eastAsia="仿宋_GB2312" w:hAnsi="Times New Roman" w:hint="eastAsia"/>
          <w:bCs/>
          <w:sz w:val="28"/>
          <w:szCs w:val="28"/>
        </w:rPr>
        <w:t>记录内部审核的过程和结果，以及采取的纠正措施和措施</w:t>
      </w:r>
      <w:r w:rsidRPr="006916EE">
        <w:rPr>
          <w:rFonts w:ascii="Times New Roman" w:eastAsia="仿宋_GB2312" w:hAnsi="Times New Roman" w:hint="eastAsia"/>
          <w:bCs/>
          <w:sz w:val="28"/>
          <w:szCs w:val="28"/>
        </w:rPr>
        <w:t>的</w:t>
      </w:r>
      <w:r w:rsidR="00F57327" w:rsidRPr="006916EE">
        <w:rPr>
          <w:rFonts w:ascii="Times New Roman" w:eastAsia="仿宋_GB2312" w:hAnsi="Times New Roman" w:hint="eastAsia"/>
          <w:bCs/>
          <w:sz w:val="28"/>
          <w:szCs w:val="28"/>
        </w:rPr>
        <w:t>有效性。</w:t>
      </w:r>
      <w:bookmarkEnd w:id="84"/>
    </w:p>
    <w:p w:rsidR="00F57327" w:rsidRDefault="00F57327">
      <w:pPr>
        <w:keepNext/>
        <w:keepLines/>
        <w:spacing w:line="360" w:lineRule="auto"/>
        <w:ind w:firstLineChars="200" w:firstLine="560"/>
        <w:outlineLvl w:val="0"/>
        <w:rPr>
          <w:rFonts w:ascii="Times New Roman" w:eastAsia="黑体" w:hAnsi="Times New Roman"/>
          <w:bCs/>
          <w:kern w:val="44"/>
          <w:sz w:val="28"/>
          <w:szCs w:val="28"/>
        </w:rPr>
      </w:pPr>
      <w:bookmarkStart w:id="85" w:name="_Toc27123053"/>
      <w:bookmarkStart w:id="86" w:name="_Toc11987"/>
      <w:bookmarkStart w:id="87" w:name="_Toc28958219"/>
      <w:r>
        <w:rPr>
          <w:rFonts w:ascii="Times New Roman" w:eastAsia="黑体" w:hAnsi="Times New Roman" w:hint="eastAsia"/>
          <w:bCs/>
          <w:kern w:val="44"/>
          <w:sz w:val="28"/>
          <w:szCs w:val="28"/>
        </w:rPr>
        <w:t xml:space="preserve">10. </w:t>
      </w:r>
      <w:r w:rsidR="00B133FC">
        <w:rPr>
          <w:rFonts w:ascii="Times New Roman" w:eastAsia="黑体" w:hAnsi="Times New Roman" w:hint="eastAsia"/>
          <w:bCs/>
          <w:kern w:val="44"/>
          <w:sz w:val="28"/>
          <w:szCs w:val="28"/>
        </w:rPr>
        <w:t>质量</w:t>
      </w:r>
      <w:r>
        <w:rPr>
          <w:rFonts w:ascii="Times New Roman" w:eastAsia="黑体" w:hAnsi="Times New Roman" w:hint="eastAsia"/>
          <w:bCs/>
          <w:kern w:val="44"/>
          <w:sz w:val="28"/>
          <w:szCs w:val="28"/>
        </w:rPr>
        <w:t>记录</w:t>
      </w:r>
      <w:bookmarkEnd w:id="85"/>
      <w:bookmarkEnd w:id="86"/>
      <w:r w:rsidR="00B133FC">
        <w:rPr>
          <w:rFonts w:ascii="Times New Roman" w:eastAsia="黑体" w:hAnsi="Times New Roman" w:hint="eastAsia"/>
          <w:bCs/>
          <w:kern w:val="44"/>
          <w:sz w:val="28"/>
          <w:szCs w:val="28"/>
        </w:rPr>
        <w:t>控制</w:t>
      </w:r>
      <w:bookmarkEnd w:id="87"/>
    </w:p>
    <w:p w:rsidR="0040351F" w:rsidRDefault="00B133FC"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sidRPr="00B133FC">
        <w:rPr>
          <w:rFonts w:ascii="Times New Roman" w:eastAsia="仿宋_GB2312" w:hAnsi="Times New Roman" w:hint="eastAsia"/>
          <w:bCs/>
          <w:sz w:val="28"/>
          <w:szCs w:val="28"/>
        </w:rPr>
        <w:t xml:space="preserve">10.1 </w:t>
      </w:r>
      <w:r>
        <w:rPr>
          <w:rFonts w:ascii="Times New Roman" w:eastAsia="仿宋_GB2312" w:hAnsi="Times New Roman" w:hint="eastAsia"/>
          <w:bCs/>
          <w:sz w:val="28"/>
          <w:szCs w:val="28"/>
        </w:rPr>
        <w:t>运营人应当建立</w:t>
      </w:r>
      <w:r w:rsidR="00A1589E">
        <w:rPr>
          <w:rFonts w:ascii="Times New Roman" w:eastAsia="仿宋_GB2312" w:hAnsi="Times New Roman" w:hint="eastAsia"/>
          <w:bCs/>
          <w:sz w:val="28"/>
          <w:szCs w:val="28"/>
        </w:rPr>
        <w:t>控制</w:t>
      </w:r>
      <w:r w:rsidR="0040351F">
        <w:rPr>
          <w:rFonts w:ascii="Times New Roman" w:eastAsia="仿宋_GB2312" w:hAnsi="Times New Roman" w:hint="eastAsia"/>
          <w:bCs/>
          <w:sz w:val="28"/>
          <w:szCs w:val="28"/>
        </w:rPr>
        <w:t>程序，对质量活动产生记录进行标识、存储、保护、</w:t>
      </w:r>
      <w:r w:rsidR="0040351F" w:rsidRPr="00B133FC">
        <w:rPr>
          <w:rFonts w:ascii="Times New Roman" w:eastAsia="仿宋_GB2312" w:hAnsi="Times New Roman" w:hint="eastAsia"/>
          <w:bCs/>
          <w:sz w:val="28"/>
          <w:szCs w:val="28"/>
        </w:rPr>
        <w:t>保存期限和处置</w:t>
      </w:r>
      <w:r w:rsidR="0040351F">
        <w:rPr>
          <w:rFonts w:ascii="Times New Roman" w:eastAsia="仿宋_GB2312" w:hAnsi="Times New Roman" w:hint="eastAsia"/>
          <w:bCs/>
          <w:sz w:val="28"/>
          <w:szCs w:val="28"/>
        </w:rPr>
        <w:t>。</w:t>
      </w:r>
    </w:p>
    <w:p w:rsidR="001C2F35" w:rsidRDefault="001C2F35"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 xml:space="preserve">10.2 </w:t>
      </w:r>
      <w:r>
        <w:rPr>
          <w:rFonts w:ascii="Times New Roman" w:eastAsia="仿宋_GB2312" w:hAnsi="Times New Roman" w:hint="eastAsia"/>
          <w:bCs/>
          <w:sz w:val="28"/>
          <w:szCs w:val="28"/>
        </w:rPr>
        <w:t>满足本咨询通告要求的质量记录包括但不限于：</w:t>
      </w:r>
    </w:p>
    <w:p w:rsidR="001C2F35" w:rsidRPr="009823C5" w:rsidRDefault="001C2F35" w:rsidP="009823C5">
      <w:pPr>
        <w:autoSpaceDE w:val="0"/>
        <w:autoSpaceDN w:val="0"/>
        <w:adjustRightInd w:val="0"/>
        <w:spacing w:line="360" w:lineRule="auto"/>
        <w:ind w:firstLineChars="200" w:firstLine="560"/>
        <w:rPr>
          <w:rFonts w:ascii="Times New Roman" w:eastAsia="仿宋_GB2312" w:hAnsi="Times New Roman"/>
          <w:kern w:val="0"/>
          <w:sz w:val="28"/>
          <w:szCs w:val="28"/>
        </w:rPr>
      </w:pPr>
      <w:r w:rsidRPr="009823C5">
        <w:rPr>
          <w:rFonts w:ascii="Times New Roman" w:eastAsia="仿宋_GB2312" w:hAnsi="Times New Roman" w:hint="eastAsia"/>
          <w:kern w:val="0"/>
          <w:sz w:val="28"/>
          <w:szCs w:val="28"/>
        </w:rPr>
        <w:t>（</w:t>
      </w:r>
      <w:r w:rsidRPr="009823C5">
        <w:rPr>
          <w:rFonts w:ascii="Times New Roman" w:eastAsia="仿宋_GB2312" w:hAnsi="Times New Roman" w:hint="eastAsia"/>
          <w:kern w:val="0"/>
          <w:sz w:val="28"/>
          <w:szCs w:val="28"/>
        </w:rPr>
        <w:t>1</w:t>
      </w:r>
      <w:r w:rsidRPr="009823C5">
        <w:rPr>
          <w:rFonts w:ascii="Times New Roman" w:eastAsia="仿宋_GB2312" w:hAnsi="Times New Roman" w:hint="eastAsia"/>
          <w:kern w:val="0"/>
          <w:sz w:val="28"/>
          <w:szCs w:val="28"/>
        </w:rPr>
        <w:t>）正常、预防性和排故的</w:t>
      </w:r>
      <w:r w:rsidR="002803DC" w:rsidRPr="009823C5">
        <w:rPr>
          <w:rFonts w:ascii="Times New Roman" w:eastAsia="仿宋_GB2312" w:hAnsi="Times New Roman" w:hint="eastAsia"/>
          <w:kern w:val="0"/>
          <w:sz w:val="28"/>
          <w:szCs w:val="28"/>
        </w:rPr>
        <w:t>工作</w:t>
      </w:r>
      <w:r w:rsidRPr="009823C5">
        <w:rPr>
          <w:rFonts w:ascii="Times New Roman" w:eastAsia="仿宋_GB2312" w:hAnsi="Times New Roman" w:hint="eastAsia"/>
          <w:kern w:val="0"/>
          <w:sz w:val="28"/>
          <w:szCs w:val="28"/>
        </w:rPr>
        <w:t>记录；</w:t>
      </w:r>
    </w:p>
    <w:p w:rsidR="001C2F35" w:rsidRPr="009823C5" w:rsidRDefault="001C2F35" w:rsidP="009823C5">
      <w:pPr>
        <w:autoSpaceDE w:val="0"/>
        <w:autoSpaceDN w:val="0"/>
        <w:adjustRightInd w:val="0"/>
        <w:spacing w:line="360" w:lineRule="auto"/>
        <w:ind w:firstLineChars="200" w:firstLine="560"/>
        <w:rPr>
          <w:rFonts w:ascii="Times New Roman" w:eastAsia="仿宋_GB2312" w:hAnsi="Times New Roman"/>
          <w:kern w:val="0"/>
          <w:sz w:val="28"/>
          <w:szCs w:val="28"/>
        </w:rPr>
      </w:pPr>
      <w:r w:rsidRPr="009823C5">
        <w:rPr>
          <w:rFonts w:ascii="Times New Roman" w:eastAsia="仿宋_GB2312" w:hAnsi="Times New Roman" w:hint="eastAsia"/>
          <w:kern w:val="0"/>
          <w:sz w:val="28"/>
          <w:szCs w:val="28"/>
        </w:rPr>
        <w:t>（</w:t>
      </w:r>
      <w:r w:rsidRPr="009823C5">
        <w:rPr>
          <w:rFonts w:ascii="Times New Roman" w:eastAsia="仿宋_GB2312" w:hAnsi="Times New Roman" w:hint="eastAsia"/>
          <w:kern w:val="0"/>
          <w:sz w:val="28"/>
          <w:szCs w:val="28"/>
        </w:rPr>
        <w:t>2</w:t>
      </w:r>
      <w:r w:rsidRPr="009823C5">
        <w:rPr>
          <w:rFonts w:ascii="Times New Roman" w:eastAsia="仿宋_GB2312" w:hAnsi="Times New Roman" w:hint="eastAsia"/>
          <w:kern w:val="0"/>
          <w:sz w:val="28"/>
          <w:szCs w:val="28"/>
        </w:rPr>
        <w:t>）日常飞行前功能检查</w:t>
      </w:r>
      <w:r w:rsidR="006E48D2">
        <w:rPr>
          <w:rFonts w:ascii="Times New Roman" w:eastAsia="仿宋_GB2312" w:hAnsi="Times New Roman" w:hint="eastAsia"/>
          <w:kern w:val="0"/>
          <w:sz w:val="28"/>
          <w:szCs w:val="28"/>
        </w:rPr>
        <w:t>和安全检查的</w:t>
      </w:r>
      <w:r w:rsidRPr="009823C5">
        <w:rPr>
          <w:rFonts w:ascii="Times New Roman" w:eastAsia="仿宋_GB2312" w:hAnsi="Times New Roman" w:hint="eastAsia"/>
          <w:kern w:val="0"/>
          <w:sz w:val="28"/>
          <w:szCs w:val="28"/>
        </w:rPr>
        <w:t>记录；</w:t>
      </w:r>
    </w:p>
    <w:p w:rsidR="001C2F35" w:rsidRPr="009823C5" w:rsidRDefault="001C2F35" w:rsidP="009823C5">
      <w:pPr>
        <w:autoSpaceDE w:val="0"/>
        <w:autoSpaceDN w:val="0"/>
        <w:adjustRightInd w:val="0"/>
        <w:spacing w:line="360" w:lineRule="auto"/>
        <w:ind w:firstLineChars="200" w:firstLine="560"/>
        <w:rPr>
          <w:rFonts w:ascii="Times New Roman" w:eastAsia="仿宋_GB2312" w:hAnsi="Times New Roman"/>
          <w:kern w:val="0"/>
          <w:sz w:val="28"/>
          <w:szCs w:val="28"/>
        </w:rPr>
      </w:pPr>
      <w:r w:rsidRPr="009823C5">
        <w:rPr>
          <w:rFonts w:ascii="Times New Roman" w:eastAsia="仿宋_GB2312" w:hAnsi="Times New Roman" w:hint="eastAsia"/>
          <w:kern w:val="0"/>
          <w:sz w:val="28"/>
          <w:szCs w:val="28"/>
        </w:rPr>
        <w:t>（</w:t>
      </w:r>
      <w:r w:rsidRPr="009823C5">
        <w:rPr>
          <w:rFonts w:ascii="Times New Roman" w:eastAsia="仿宋_GB2312" w:hAnsi="Times New Roman" w:hint="eastAsia"/>
          <w:kern w:val="0"/>
          <w:sz w:val="28"/>
          <w:szCs w:val="28"/>
        </w:rPr>
        <w:t>3</w:t>
      </w:r>
      <w:r w:rsidRPr="009823C5">
        <w:rPr>
          <w:rFonts w:ascii="Times New Roman" w:eastAsia="仿宋_GB2312" w:hAnsi="Times New Roman" w:hint="eastAsia"/>
          <w:kern w:val="0"/>
          <w:sz w:val="28"/>
          <w:szCs w:val="28"/>
        </w:rPr>
        <w:t>）故障记录；</w:t>
      </w:r>
    </w:p>
    <w:p w:rsidR="001C2F35" w:rsidRPr="009823C5" w:rsidRDefault="001C2F35" w:rsidP="009823C5">
      <w:pPr>
        <w:autoSpaceDE w:val="0"/>
        <w:autoSpaceDN w:val="0"/>
        <w:adjustRightInd w:val="0"/>
        <w:spacing w:line="360" w:lineRule="auto"/>
        <w:ind w:firstLineChars="200" w:firstLine="560"/>
        <w:rPr>
          <w:rFonts w:ascii="Times New Roman" w:eastAsia="仿宋_GB2312" w:hAnsi="Times New Roman"/>
          <w:kern w:val="0"/>
          <w:sz w:val="28"/>
          <w:szCs w:val="28"/>
        </w:rPr>
      </w:pPr>
      <w:r w:rsidRPr="009823C5">
        <w:rPr>
          <w:rFonts w:ascii="Times New Roman" w:eastAsia="仿宋_GB2312" w:hAnsi="Times New Roman" w:hint="eastAsia"/>
          <w:kern w:val="0"/>
          <w:sz w:val="28"/>
          <w:szCs w:val="28"/>
        </w:rPr>
        <w:t>（</w:t>
      </w:r>
      <w:r w:rsidRPr="009823C5">
        <w:rPr>
          <w:rFonts w:ascii="Times New Roman" w:eastAsia="仿宋_GB2312" w:hAnsi="Times New Roman" w:hint="eastAsia"/>
          <w:kern w:val="0"/>
          <w:sz w:val="28"/>
          <w:szCs w:val="28"/>
        </w:rPr>
        <w:t>4</w:t>
      </w:r>
      <w:r w:rsidRPr="009823C5">
        <w:rPr>
          <w:rFonts w:ascii="Times New Roman" w:eastAsia="仿宋_GB2312" w:hAnsi="Times New Roman" w:hint="eastAsia"/>
          <w:kern w:val="0"/>
          <w:sz w:val="28"/>
          <w:szCs w:val="28"/>
        </w:rPr>
        <w:t>）</w:t>
      </w:r>
      <w:r w:rsidR="008A3466" w:rsidRPr="009823C5">
        <w:rPr>
          <w:rFonts w:ascii="Times New Roman" w:eastAsia="仿宋_GB2312" w:hAnsi="Times New Roman" w:hint="eastAsia"/>
          <w:kern w:val="0"/>
          <w:sz w:val="28"/>
          <w:szCs w:val="28"/>
        </w:rPr>
        <w:t>内部审核</w:t>
      </w:r>
      <w:r w:rsidR="00D84C1D" w:rsidRPr="009823C5">
        <w:rPr>
          <w:rFonts w:ascii="Times New Roman" w:eastAsia="仿宋_GB2312" w:hAnsi="Times New Roman" w:hint="eastAsia"/>
          <w:kern w:val="0"/>
          <w:sz w:val="28"/>
          <w:szCs w:val="28"/>
        </w:rPr>
        <w:t>与</w:t>
      </w:r>
      <w:r w:rsidR="008A3466" w:rsidRPr="009823C5">
        <w:rPr>
          <w:rFonts w:ascii="Times New Roman" w:eastAsia="仿宋_GB2312" w:hAnsi="Times New Roman" w:hint="eastAsia"/>
          <w:kern w:val="0"/>
          <w:sz w:val="28"/>
          <w:szCs w:val="28"/>
        </w:rPr>
        <w:t>管理评审</w:t>
      </w:r>
      <w:r w:rsidR="00D84C1D" w:rsidRPr="009823C5">
        <w:rPr>
          <w:rFonts w:ascii="Times New Roman" w:eastAsia="仿宋_GB2312" w:hAnsi="Times New Roman" w:hint="eastAsia"/>
          <w:kern w:val="0"/>
          <w:sz w:val="28"/>
          <w:szCs w:val="28"/>
        </w:rPr>
        <w:t>的</w:t>
      </w:r>
      <w:r w:rsidRPr="009823C5">
        <w:rPr>
          <w:rFonts w:ascii="Times New Roman" w:eastAsia="仿宋_GB2312" w:hAnsi="Times New Roman" w:hint="eastAsia"/>
          <w:kern w:val="0"/>
          <w:sz w:val="28"/>
          <w:szCs w:val="28"/>
        </w:rPr>
        <w:t>记录；</w:t>
      </w:r>
    </w:p>
    <w:p w:rsidR="001C2F35" w:rsidRPr="009823C5" w:rsidRDefault="001C2F35" w:rsidP="009823C5">
      <w:pPr>
        <w:autoSpaceDE w:val="0"/>
        <w:autoSpaceDN w:val="0"/>
        <w:adjustRightInd w:val="0"/>
        <w:spacing w:line="360" w:lineRule="auto"/>
        <w:ind w:firstLineChars="200" w:firstLine="560"/>
        <w:rPr>
          <w:rFonts w:ascii="Times New Roman" w:eastAsia="仿宋_GB2312" w:hAnsi="Times New Roman"/>
          <w:kern w:val="0"/>
          <w:sz w:val="28"/>
          <w:szCs w:val="28"/>
        </w:rPr>
      </w:pPr>
      <w:r w:rsidRPr="009823C5">
        <w:rPr>
          <w:rFonts w:ascii="Times New Roman" w:eastAsia="仿宋_GB2312" w:hAnsi="Times New Roman" w:hint="eastAsia"/>
          <w:kern w:val="0"/>
          <w:sz w:val="28"/>
          <w:szCs w:val="28"/>
        </w:rPr>
        <w:t>（</w:t>
      </w:r>
      <w:r w:rsidRPr="009823C5">
        <w:rPr>
          <w:rFonts w:ascii="Times New Roman" w:eastAsia="仿宋_GB2312" w:hAnsi="Times New Roman" w:hint="eastAsia"/>
          <w:kern w:val="0"/>
          <w:sz w:val="28"/>
          <w:szCs w:val="28"/>
        </w:rPr>
        <w:t>5</w:t>
      </w:r>
      <w:r w:rsidRPr="009823C5">
        <w:rPr>
          <w:rFonts w:ascii="Times New Roman" w:eastAsia="仿宋_GB2312" w:hAnsi="Times New Roman" w:hint="eastAsia"/>
          <w:kern w:val="0"/>
          <w:sz w:val="28"/>
          <w:szCs w:val="28"/>
        </w:rPr>
        <w:t>）飞行模拟训练设备鉴定和其他检查的记录；</w:t>
      </w:r>
    </w:p>
    <w:p w:rsidR="001C2F35" w:rsidRPr="009823C5" w:rsidRDefault="001C2F35" w:rsidP="009823C5">
      <w:pPr>
        <w:autoSpaceDE w:val="0"/>
        <w:autoSpaceDN w:val="0"/>
        <w:adjustRightInd w:val="0"/>
        <w:spacing w:line="360" w:lineRule="auto"/>
        <w:ind w:firstLineChars="200" w:firstLine="560"/>
        <w:rPr>
          <w:rFonts w:ascii="Times New Roman" w:eastAsia="仿宋_GB2312" w:hAnsi="Times New Roman"/>
          <w:kern w:val="0"/>
          <w:sz w:val="28"/>
          <w:szCs w:val="28"/>
        </w:rPr>
      </w:pPr>
      <w:r w:rsidRPr="009823C5">
        <w:rPr>
          <w:rFonts w:ascii="Times New Roman" w:eastAsia="仿宋_GB2312" w:hAnsi="Times New Roman" w:hint="eastAsia"/>
          <w:kern w:val="0"/>
          <w:sz w:val="28"/>
          <w:szCs w:val="28"/>
        </w:rPr>
        <w:t>（</w:t>
      </w:r>
      <w:r w:rsidRPr="009823C5">
        <w:rPr>
          <w:rFonts w:ascii="Times New Roman" w:eastAsia="仿宋_GB2312" w:hAnsi="Times New Roman" w:hint="eastAsia"/>
          <w:kern w:val="0"/>
          <w:sz w:val="28"/>
          <w:szCs w:val="28"/>
        </w:rPr>
        <w:t>6</w:t>
      </w:r>
      <w:r w:rsidRPr="009823C5">
        <w:rPr>
          <w:rFonts w:ascii="Times New Roman" w:eastAsia="仿宋_GB2312" w:hAnsi="Times New Roman" w:hint="eastAsia"/>
          <w:kern w:val="0"/>
          <w:sz w:val="28"/>
          <w:szCs w:val="28"/>
        </w:rPr>
        <w:t>）与构型控制相关的记录；</w:t>
      </w:r>
    </w:p>
    <w:p w:rsidR="001C2F35" w:rsidRPr="009823C5" w:rsidRDefault="001C2F35" w:rsidP="009823C5">
      <w:pPr>
        <w:autoSpaceDE w:val="0"/>
        <w:autoSpaceDN w:val="0"/>
        <w:adjustRightInd w:val="0"/>
        <w:spacing w:line="360" w:lineRule="auto"/>
        <w:ind w:firstLineChars="200" w:firstLine="560"/>
        <w:rPr>
          <w:rFonts w:ascii="Times New Roman" w:eastAsia="仿宋_GB2312" w:hAnsi="Times New Roman"/>
          <w:kern w:val="0"/>
          <w:sz w:val="28"/>
          <w:szCs w:val="28"/>
        </w:rPr>
      </w:pPr>
      <w:r w:rsidRPr="009823C5">
        <w:rPr>
          <w:rFonts w:ascii="Times New Roman" w:eastAsia="仿宋_GB2312" w:hAnsi="Times New Roman" w:hint="eastAsia"/>
          <w:kern w:val="0"/>
          <w:sz w:val="28"/>
          <w:szCs w:val="28"/>
        </w:rPr>
        <w:t>（</w:t>
      </w:r>
      <w:r w:rsidRPr="009823C5">
        <w:rPr>
          <w:rFonts w:ascii="Times New Roman" w:eastAsia="仿宋_GB2312" w:hAnsi="Times New Roman" w:hint="eastAsia"/>
          <w:kern w:val="0"/>
          <w:sz w:val="28"/>
          <w:szCs w:val="28"/>
        </w:rPr>
        <w:t>7</w:t>
      </w:r>
      <w:r w:rsidRPr="009823C5">
        <w:rPr>
          <w:rFonts w:ascii="Times New Roman" w:eastAsia="仿宋_GB2312" w:hAnsi="Times New Roman" w:hint="eastAsia"/>
          <w:kern w:val="0"/>
          <w:sz w:val="28"/>
          <w:szCs w:val="28"/>
        </w:rPr>
        <w:t>）管理者代表和专业技术人员的培训记录</w:t>
      </w:r>
      <w:r w:rsidR="002C568C">
        <w:rPr>
          <w:rFonts w:ascii="Times New Roman" w:eastAsia="仿宋_GB2312" w:hAnsi="Times New Roman" w:hint="eastAsia"/>
          <w:kern w:val="0"/>
          <w:sz w:val="28"/>
          <w:szCs w:val="28"/>
        </w:rPr>
        <w:t>。</w:t>
      </w:r>
    </w:p>
    <w:p w:rsidR="00867A51" w:rsidRDefault="00867A51"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 xml:space="preserve">10.3 </w:t>
      </w:r>
      <w:r>
        <w:rPr>
          <w:rFonts w:ascii="Times New Roman" w:eastAsia="仿宋_GB2312" w:hAnsi="Times New Roman" w:hint="eastAsia"/>
          <w:bCs/>
          <w:sz w:val="28"/>
          <w:szCs w:val="28"/>
        </w:rPr>
        <w:t>与飞行模拟训练设备有关的记录保存期限按</w:t>
      </w:r>
      <w:r>
        <w:rPr>
          <w:rFonts w:ascii="Times New Roman" w:eastAsia="仿宋_GB2312" w:hAnsi="Times New Roman" w:hint="eastAsia"/>
          <w:bCs/>
          <w:sz w:val="28"/>
          <w:szCs w:val="28"/>
        </w:rPr>
        <w:t>CCAR-60</w:t>
      </w:r>
      <w:r>
        <w:rPr>
          <w:rFonts w:ascii="Times New Roman" w:eastAsia="仿宋_GB2312" w:hAnsi="Times New Roman" w:hint="eastAsia"/>
          <w:bCs/>
          <w:sz w:val="28"/>
          <w:szCs w:val="28"/>
        </w:rPr>
        <w:t>部的相关规定执行</w:t>
      </w:r>
      <w:r w:rsidR="002803DC">
        <w:rPr>
          <w:rFonts w:ascii="Times New Roman" w:eastAsia="仿宋_GB2312" w:hAnsi="Times New Roman" w:hint="eastAsia"/>
          <w:bCs/>
          <w:sz w:val="28"/>
          <w:szCs w:val="28"/>
        </w:rPr>
        <w:t>，规章中未明确规定的，保存</w:t>
      </w:r>
      <w:r w:rsidR="002803DC">
        <w:rPr>
          <w:rFonts w:ascii="Times New Roman" w:eastAsia="仿宋_GB2312" w:hAnsi="Times New Roman" w:hint="eastAsia"/>
          <w:bCs/>
          <w:sz w:val="28"/>
          <w:szCs w:val="28"/>
        </w:rPr>
        <w:t>24</w:t>
      </w:r>
      <w:r w:rsidR="002803DC">
        <w:rPr>
          <w:rFonts w:ascii="Times New Roman" w:eastAsia="仿宋_GB2312" w:hAnsi="Times New Roman" w:hint="eastAsia"/>
          <w:bCs/>
          <w:sz w:val="28"/>
          <w:szCs w:val="28"/>
        </w:rPr>
        <w:t>个日历月</w:t>
      </w:r>
      <w:r>
        <w:rPr>
          <w:rFonts w:ascii="Times New Roman" w:eastAsia="仿宋_GB2312" w:hAnsi="Times New Roman" w:hint="eastAsia"/>
          <w:bCs/>
          <w:sz w:val="28"/>
          <w:szCs w:val="28"/>
        </w:rPr>
        <w:t>。</w:t>
      </w:r>
    </w:p>
    <w:p w:rsidR="00C25A0D" w:rsidRPr="00C25A0D" w:rsidRDefault="00C25A0D" w:rsidP="00C25A0D">
      <w:pPr>
        <w:keepNext/>
        <w:keepLines/>
        <w:spacing w:line="360" w:lineRule="auto"/>
        <w:ind w:firstLineChars="200" w:firstLine="560"/>
        <w:outlineLvl w:val="0"/>
        <w:rPr>
          <w:rFonts w:ascii="Times New Roman" w:eastAsia="黑体" w:hAnsi="Times New Roman"/>
          <w:bCs/>
          <w:kern w:val="44"/>
          <w:sz w:val="28"/>
          <w:szCs w:val="28"/>
        </w:rPr>
      </w:pPr>
      <w:bookmarkStart w:id="88" w:name="_Toc28958220"/>
      <w:r>
        <w:rPr>
          <w:rFonts w:ascii="Times New Roman" w:eastAsia="黑体" w:hAnsi="Times New Roman" w:hint="eastAsia"/>
          <w:bCs/>
          <w:kern w:val="44"/>
          <w:sz w:val="28"/>
          <w:szCs w:val="28"/>
        </w:rPr>
        <w:t xml:space="preserve">11. </w:t>
      </w:r>
      <w:r w:rsidR="00231DB9">
        <w:rPr>
          <w:rFonts w:ascii="Times New Roman" w:eastAsia="黑体" w:hAnsi="Times New Roman" w:hint="eastAsia"/>
          <w:bCs/>
          <w:kern w:val="44"/>
          <w:sz w:val="28"/>
          <w:szCs w:val="28"/>
        </w:rPr>
        <w:t>质量</w:t>
      </w:r>
      <w:r>
        <w:rPr>
          <w:rFonts w:ascii="Times New Roman" w:eastAsia="黑体" w:hAnsi="Times New Roman" w:hint="eastAsia"/>
          <w:bCs/>
          <w:kern w:val="44"/>
          <w:sz w:val="28"/>
          <w:szCs w:val="28"/>
        </w:rPr>
        <w:t>系统</w:t>
      </w:r>
      <w:r w:rsidR="000C2E2B">
        <w:rPr>
          <w:rFonts w:ascii="Times New Roman" w:eastAsia="黑体" w:hAnsi="Times New Roman" w:hint="eastAsia"/>
          <w:bCs/>
          <w:kern w:val="44"/>
          <w:sz w:val="28"/>
          <w:szCs w:val="28"/>
        </w:rPr>
        <w:t>评估</w:t>
      </w:r>
      <w:bookmarkEnd w:id="88"/>
    </w:p>
    <w:p w:rsidR="00C25A0D" w:rsidRDefault="00C25A0D"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 xml:space="preserve">11.1 </w:t>
      </w:r>
      <w:r w:rsidR="00DA642B">
        <w:rPr>
          <w:rFonts w:ascii="Times New Roman" w:eastAsia="仿宋_GB2312" w:hAnsi="Times New Roman" w:hint="eastAsia"/>
          <w:bCs/>
          <w:sz w:val="28"/>
          <w:szCs w:val="28"/>
        </w:rPr>
        <w:t>质量系统初始</w:t>
      </w:r>
      <w:r w:rsidR="000C2E2B">
        <w:rPr>
          <w:rFonts w:ascii="Times New Roman" w:eastAsia="仿宋_GB2312" w:hAnsi="Times New Roman" w:hint="eastAsia"/>
          <w:bCs/>
          <w:sz w:val="28"/>
          <w:szCs w:val="28"/>
        </w:rPr>
        <w:t>评估</w:t>
      </w:r>
    </w:p>
    <w:p w:rsidR="000C2E2B" w:rsidRDefault="004806A1"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 xml:space="preserve">11.1.1 </w:t>
      </w:r>
      <w:r>
        <w:rPr>
          <w:rFonts w:ascii="Times New Roman" w:eastAsia="仿宋_GB2312" w:hAnsi="Times New Roman" w:hint="eastAsia"/>
          <w:bCs/>
          <w:sz w:val="28"/>
          <w:szCs w:val="28"/>
        </w:rPr>
        <w:t>运营人应按照</w:t>
      </w:r>
      <w:r w:rsidR="000C2E2B">
        <w:rPr>
          <w:rFonts w:ascii="Times New Roman" w:eastAsia="仿宋_GB2312" w:hAnsi="Times New Roman" w:hint="eastAsia"/>
          <w:bCs/>
          <w:sz w:val="28"/>
          <w:szCs w:val="28"/>
        </w:rPr>
        <w:t>规定</w:t>
      </w:r>
      <w:r>
        <w:rPr>
          <w:rFonts w:ascii="Times New Roman" w:eastAsia="仿宋_GB2312" w:hAnsi="Times New Roman" w:hint="eastAsia"/>
          <w:bCs/>
          <w:sz w:val="28"/>
          <w:szCs w:val="28"/>
        </w:rPr>
        <w:t>的</w:t>
      </w:r>
      <w:r w:rsidR="000C2E2B">
        <w:rPr>
          <w:rFonts w:ascii="Times New Roman" w:eastAsia="仿宋_GB2312" w:hAnsi="Times New Roman" w:hint="eastAsia"/>
          <w:bCs/>
          <w:sz w:val="28"/>
          <w:szCs w:val="28"/>
        </w:rPr>
        <w:t>格式和</w:t>
      </w:r>
      <w:r>
        <w:rPr>
          <w:rFonts w:ascii="Times New Roman" w:eastAsia="仿宋_GB2312" w:hAnsi="Times New Roman" w:hint="eastAsia"/>
          <w:bCs/>
          <w:sz w:val="28"/>
          <w:szCs w:val="28"/>
        </w:rPr>
        <w:t>方式</w:t>
      </w:r>
      <w:r w:rsidR="000C2E2B">
        <w:rPr>
          <w:rFonts w:ascii="Times New Roman" w:eastAsia="仿宋_GB2312" w:hAnsi="Times New Roman" w:hint="eastAsia"/>
          <w:bCs/>
          <w:sz w:val="28"/>
          <w:szCs w:val="28"/>
        </w:rPr>
        <w:t>向民航局</w:t>
      </w:r>
      <w:r w:rsidR="00C90CE4">
        <w:rPr>
          <w:rFonts w:ascii="Times New Roman" w:eastAsia="仿宋_GB2312" w:hAnsi="Times New Roman" w:hint="eastAsia"/>
          <w:bCs/>
          <w:sz w:val="28"/>
          <w:szCs w:val="28"/>
        </w:rPr>
        <w:t>飞行标准</w:t>
      </w:r>
      <w:r w:rsidR="0003681C">
        <w:rPr>
          <w:rFonts w:ascii="Times New Roman" w:eastAsia="仿宋_GB2312" w:hAnsi="Times New Roman" w:hint="eastAsia"/>
          <w:bCs/>
          <w:sz w:val="28"/>
          <w:szCs w:val="28"/>
        </w:rPr>
        <w:t>管理部门</w:t>
      </w:r>
      <w:r>
        <w:rPr>
          <w:rFonts w:ascii="Times New Roman" w:eastAsia="仿宋_GB2312" w:hAnsi="Times New Roman" w:hint="eastAsia"/>
          <w:bCs/>
          <w:sz w:val="28"/>
          <w:szCs w:val="28"/>
        </w:rPr>
        <w:t>提交质量系统</w:t>
      </w:r>
      <w:r w:rsidR="001D3A99">
        <w:rPr>
          <w:rFonts w:ascii="Times New Roman" w:eastAsia="仿宋_GB2312" w:hAnsi="Times New Roman" w:hint="eastAsia"/>
          <w:bCs/>
          <w:sz w:val="28"/>
          <w:szCs w:val="28"/>
        </w:rPr>
        <w:t>文件</w:t>
      </w:r>
      <w:r w:rsidR="00DE4A88">
        <w:rPr>
          <w:rFonts w:ascii="Times New Roman" w:eastAsia="仿宋_GB2312" w:hAnsi="Times New Roman" w:hint="eastAsia"/>
          <w:bCs/>
          <w:sz w:val="28"/>
          <w:szCs w:val="28"/>
        </w:rPr>
        <w:t>评估</w:t>
      </w:r>
      <w:r>
        <w:rPr>
          <w:rFonts w:ascii="Times New Roman" w:eastAsia="仿宋_GB2312" w:hAnsi="Times New Roman" w:hint="eastAsia"/>
          <w:bCs/>
          <w:sz w:val="28"/>
          <w:szCs w:val="28"/>
        </w:rPr>
        <w:t>申请，</w:t>
      </w:r>
      <w:r w:rsidR="000C2E2B">
        <w:rPr>
          <w:rFonts w:ascii="Times New Roman" w:eastAsia="仿宋_GB2312" w:hAnsi="Times New Roman" w:hint="eastAsia"/>
          <w:bCs/>
          <w:sz w:val="28"/>
          <w:szCs w:val="28"/>
        </w:rPr>
        <w:t>申请材料包括但不限于：</w:t>
      </w:r>
    </w:p>
    <w:p w:rsidR="004806A1" w:rsidRDefault="000C2E2B"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w:t>
      </w:r>
      <w:r>
        <w:rPr>
          <w:rFonts w:ascii="Times New Roman" w:eastAsia="仿宋_GB2312" w:hAnsi="Times New Roman" w:hint="eastAsia"/>
          <w:bCs/>
          <w:sz w:val="28"/>
          <w:szCs w:val="28"/>
        </w:rPr>
        <w:t>1</w:t>
      </w:r>
      <w:r>
        <w:rPr>
          <w:rFonts w:ascii="Times New Roman" w:eastAsia="仿宋_GB2312" w:hAnsi="Times New Roman" w:hint="eastAsia"/>
          <w:bCs/>
          <w:sz w:val="28"/>
          <w:szCs w:val="28"/>
        </w:rPr>
        <w:t>）质量系统评估申请函；</w:t>
      </w:r>
    </w:p>
    <w:p w:rsidR="000C2E2B" w:rsidRDefault="000C2E2B"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w:t>
      </w:r>
      <w:r>
        <w:rPr>
          <w:rFonts w:ascii="Times New Roman" w:eastAsia="仿宋_GB2312" w:hAnsi="Times New Roman" w:hint="eastAsia"/>
          <w:bCs/>
          <w:sz w:val="28"/>
          <w:szCs w:val="28"/>
        </w:rPr>
        <w:t>2</w:t>
      </w:r>
      <w:r>
        <w:rPr>
          <w:rFonts w:ascii="Times New Roman" w:eastAsia="仿宋_GB2312" w:hAnsi="Times New Roman" w:hint="eastAsia"/>
          <w:bCs/>
          <w:sz w:val="28"/>
          <w:szCs w:val="28"/>
        </w:rPr>
        <w:t>）质量系统</w:t>
      </w:r>
      <w:r w:rsidR="00857E89">
        <w:rPr>
          <w:rFonts w:ascii="Times New Roman" w:eastAsia="仿宋_GB2312" w:hAnsi="Times New Roman" w:hint="eastAsia"/>
          <w:bCs/>
          <w:sz w:val="28"/>
          <w:szCs w:val="28"/>
        </w:rPr>
        <w:t>试运行</w:t>
      </w:r>
      <w:r>
        <w:rPr>
          <w:rFonts w:ascii="Times New Roman" w:eastAsia="仿宋_GB2312" w:hAnsi="Times New Roman" w:hint="eastAsia"/>
          <w:bCs/>
          <w:sz w:val="28"/>
          <w:szCs w:val="28"/>
        </w:rPr>
        <w:t>情况</w:t>
      </w:r>
      <w:r w:rsidR="00ED1C18">
        <w:rPr>
          <w:rFonts w:ascii="Times New Roman" w:eastAsia="仿宋_GB2312" w:hAnsi="Times New Roman" w:hint="eastAsia"/>
          <w:bCs/>
          <w:sz w:val="28"/>
          <w:szCs w:val="28"/>
        </w:rPr>
        <w:t>或</w:t>
      </w:r>
      <w:r w:rsidR="00857E89">
        <w:rPr>
          <w:rFonts w:ascii="Times New Roman" w:eastAsia="仿宋_GB2312" w:hAnsi="Times New Roman" w:hint="eastAsia"/>
          <w:bCs/>
          <w:sz w:val="28"/>
          <w:szCs w:val="28"/>
        </w:rPr>
        <w:t>试运行</w:t>
      </w:r>
      <w:r>
        <w:rPr>
          <w:rFonts w:ascii="Times New Roman" w:eastAsia="仿宋_GB2312" w:hAnsi="Times New Roman" w:hint="eastAsia"/>
          <w:bCs/>
          <w:sz w:val="28"/>
          <w:szCs w:val="28"/>
        </w:rPr>
        <w:t>计划的报告；</w:t>
      </w:r>
    </w:p>
    <w:p w:rsidR="000C2E2B" w:rsidRDefault="000C2E2B" w:rsidP="000C2E2B">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w:t>
      </w:r>
      <w:r>
        <w:rPr>
          <w:rFonts w:ascii="Times New Roman" w:eastAsia="仿宋_GB2312" w:hAnsi="Times New Roman" w:hint="eastAsia"/>
          <w:bCs/>
          <w:sz w:val="28"/>
          <w:szCs w:val="28"/>
        </w:rPr>
        <w:t>3</w:t>
      </w:r>
      <w:r>
        <w:rPr>
          <w:rFonts w:ascii="Times New Roman" w:eastAsia="仿宋_GB2312" w:hAnsi="Times New Roman" w:hint="eastAsia"/>
          <w:bCs/>
          <w:sz w:val="28"/>
          <w:szCs w:val="28"/>
        </w:rPr>
        <w:t>）质量手册</w:t>
      </w:r>
      <w:r w:rsidR="00DE4A88">
        <w:rPr>
          <w:rFonts w:ascii="Times New Roman" w:eastAsia="仿宋_GB2312" w:hAnsi="Times New Roman" w:hint="eastAsia"/>
          <w:bCs/>
          <w:sz w:val="28"/>
          <w:szCs w:val="28"/>
        </w:rPr>
        <w:t>。</w:t>
      </w:r>
    </w:p>
    <w:p w:rsidR="000C2E2B" w:rsidRDefault="000C2E2B" w:rsidP="000C2E2B">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lastRenderedPageBreak/>
        <w:t xml:space="preserve">11.1.2 </w:t>
      </w:r>
      <w:r>
        <w:rPr>
          <w:rFonts w:ascii="Times New Roman" w:eastAsia="仿宋_GB2312" w:hAnsi="Times New Roman" w:hint="eastAsia"/>
          <w:bCs/>
          <w:sz w:val="28"/>
          <w:szCs w:val="28"/>
        </w:rPr>
        <w:t>民航局</w:t>
      </w:r>
      <w:r w:rsidR="000464A9">
        <w:rPr>
          <w:rFonts w:ascii="Times New Roman" w:eastAsia="仿宋_GB2312" w:hAnsi="Times New Roman" w:hint="eastAsia"/>
          <w:bCs/>
          <w:sz w:val="28"/>
          <w:szCs w:val="28"/>
        </w:rPr>
        <w:t>飞行标准管理部门</w:t>
      </w:r>
      <w:r>
        <w:rPr>
          <w:rFonts w:ascii="Times New Roman" w:eastAsia="仿宋_GB2312" w:hAnsi="Times New Roman" w:hint="eastAsia"/>
          <w:bCs/>
          <w:sz w:val="28"/>
          <w:szCs w:val="28"/>
        </w:rPr>
        <w:t>在收到运营人的申请</w:t>
      </w:r>
      <w:r w:rsidR="00196FDF">
        <w:rPr>
          <w:rFonts w:ascii="Times New Roman" w:eastAsia="仿宋_GB2312" w:hAnsi="Times New Roman" w:hint="eastAsia"/>
          <w:bCs/>
          <w:sz w:val="28"/>
          <w:szCs w:val="28"/>
        </w:rPr>
        <w:t>材料</w:t>
      </w:r>
      <w:r>
        <w:rPr>
          <w:rFonts w:ascii="Times New Roman" w:eastAsia="仿宋_GB2312" w:hAnsi="Times New Roman" w:hint="eastAsia"/>
          <w:bCs/>
          <w:sz w:val="28"/>
          <w:szCs w:val="28"/>
        </w:rPr>
        <w:t>后，</w:t>
      </w:r>
      <w:r w:rsidR="00DE4A88">
        <w:rPr>
          <w:rFonts w:ascii="Times New Roman" w:eastAsia="仿宋_GB2312" w:hAnsi="Times New Roman" w:hint="eastAsia"/>
          <w:bCs/>
          <w:sz w:val="28"/>
          <w:szCs w:val="28"/>
        </w:rPr>
        <w:t>指定评估小组</w:t>
      </w:r>
      <w:r>
        <w:rPr>
          <w:rFonts w:ascii="Times New Roman" w:eastAsia="仿宋_GB2312" w:hAnsi="Times New Roman" w:hint="eastAsia"/>
          <w:bCs/>
          <w:sz w:val="28"/>
          <w:szCs w:val="28"/>
        </w:rPr>
        <w:t>对运营人提交的</w:t>
      </w:r>
      <w:r w:rsidR="00857E89">
        <w:rPr>
          <w:rFonts w:ascii="Times New Roman" w:eastAsia="仿宋_GB2312" w:hAnsi="Times New Roman" w:hint="eastAsia"/>
          <w:bCs/>
          <w:sz w:val="28"/>
          <w:szCs w:val="28"/>
        </w:rPr>
        <w:t>材料</w:t>
      </w:r>
      <w:r>
        <w:rPr>
          <w:rFonts w:ascii="Times New Roman" w:eastAsia="仿宋_GB2312" w:hAnsi="Times New Roman" w:hint="eastAsia"/>
          <w:bCs/>
          <w:sz w:val="28"/>
          <w:szCs w:val="28"/>
        </w:rPr>
        <w:t>进行</w:t>
      </w:r>
      <w:r w:rsidR="00DE4A88">
        <w:rPr>
          <w:rFonts w:ascii="Times New Roman" w:eastAsia="仿宋_GB2312" w:hAnsi="Times New Roman" w:hint="eastAsia"/>
          <w:bCs/>
          <w:sz w:val="28"/>
          <w:szCs w:val="28"/>
        </w:rPr>
        <w:t>评估</w:t>
      </w:r>
      <w:r>
        <w:rPr>
          <w:rFonts w:ascii="Times New Roman" w:eastAsia="仿宋_GB2312" w:hAnsi="Times New Roman" w:hint="eastAsia"/>
          <w:bCs/>
          <w:sz w:val="28"/>
          <w:szCs w:val="28"/>
        </w:rPr>
        <w:t>，</w:t>
      </w:r>
      <w:r w:rsidR="001D3A99">
        <w:rPr>
          <w:rFonts w:ascii="Times New Roman" w:eastAsia="仿宋_GB2312" w:hAnsi="Times New Roman" w:hint="eastAsia"/>
          <w:bCs/>
          <w:sz w:val="28"/>
          <w:szCs w:val="28"/>
        </w:rPr>
        <w:t>并以书面形式通知运营人</w:t>
      </w:r>
      <w:r w:rsidR="001D3A99" w:rsidRPr="00ED1C18">
        <w:rPr>
          <w:rFonts w:ascii="Times New Roman" w:eastAsia="仿宋_GB2312" w:hAnsi="Times New Roman" w:hint="eastAsia"/>
          <w:bCs/>
          <w:sz w:val="28"/>
          <w:szCs w:val="28"/>
        </w:rPr>
        <w:t>要求的改进</w:t>
      </w:r>
      <w:r w:rsidR="001D3A99">
        <w:rPr>
          <w:rFonts w:ascii="Times New Roman" w:eastAsia="仿宋_GB2312" w:hAnsi="Times New Roman" w:hint="eastAsia"/>
          <w:bCs/>
          <w:sz w:val="28"/>
          <w:szCs w:val="28"/>
        </w:rPr>
        <w:t>和应采取的后续措施</w:t>
      </w:r>
      <w:r>
        <w:rPr>
          <w:rFonts w:ascii="Times New Roman" w:eastAsia="仿宋_GB2312" w:hAnsi="Times New Roman" w:hint="eastAsia"/>
          <w:bCs/>
          <w:sz w:val="28"/>
          <w:szCs w:val="28"/>
        </w:rPr>
        <w:t>。</w:t>
      </w:r>
    </w:p>
    <w:p w:rsidR="00766D7B" w:rsidRDefault="00ED1C18" w:rsidP="000C2E2B">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11.1.</w:t>
      </w:r>
      <w:r w:rsidR="0034757B">
        <w:rPr>
          <w:rFonts w:ascii="Times New Roman" w:eastAsia="仿宋_GB2312" w:hAnsi="Times New Roman" w:hint="eastAsia"/>
          <w:bCs/>
          <w:sz w:val="28"/>
          <w:szCs w:val="28"/>
        </w:rPr>
        <w:t xml:space="preserve">3 </w:t>
      </w:r>
      <w:r w:rsidR="0034757B">
        <w:rPr>
          <w:rFonts w:ascii="Times New Roman" w:eastAsia="仿宋_GB2312" w:hAnsi="Times New Roman" w:hint="eastAsia"/>
          <w:bCs/>
          <w:sz w:val="28"/>
          <w:szCs w:val="28"/>
        </w:rPr>
        <w:t>运营人按照</w:t>
      </w:r>
      <w:r w:rsidR="00DE4A88">
        <w:rPr>
          <w:rFonts w:ascii="Times New Roman" w:eastAsia="仿宋_GB2312" w:hAnsi="Times New Roman" w:hint="eastAsia"/>
          <w:bCs/>
          <w:sz w:val="28"/>
          <w:szCs w:val="28"/>
        </w:rPr>
        <w:t>评估小组</w:t>
      </w:r>
      <w:r w:rsidR="0034757B">
        <w:rPr>
          <w:rFonts w:ascii="Times New Roman" w:eastAsia="仿宋_GB2312" w:hAnsi="Times New Roman" w:hint="eastAsia"/>
          <w:bCs/>
          <w:sz w:val="28"/>
          <w:szCs w:val="28"/>
        </w:rPr>
        <w:t>通知的要求进行改进并采取后续措施后，</w:t>
      </w:r>
      <w:r w:rsidR="001D0605">
        <w:rPr>
          <w:rFonts w:ascii="Times New Roman" w:eastAsia="仿宋_GB2312" w:hAnsi="Times New Roman" w:hint="eastAsia"/>
          <w:bCs/>
          <w:sz w:val="28"/>
          <w:szCs w:val="28"/>
        </w:rPr>
        <w:t>且试运行期满六个月的，</w:t>
      </w:r>
      <w:r w:rsidR="00857E89">
        <w:rPr>
          <w:rFonts w:ascii="Times New Roman" w:eastAsia="仿宋_GB2312" w:hAnsi="Times New Roman" w:hint="eastAsia"/>
          <w:bCs/>
          <w:sz w:val="28"/>
          <w:szCs w:val="28"/>
        </w:rPr>
        <w:t>评估小组</w:t>
      </w:r>
      <w:r w:rsidR="00766D7B">
        <w:rPr>
          <w:rFonts w:ascii="Times New Roman" w:eastAsia="仿宋_GB2312" w:hAnsi="Times New Roman" w:hint="eastAsia"/>
          <w:bCs/>
          <w:sz w:val="28"/>
          <w:szCs w:val="28"/>
        </w:rPr>
        <w:t>实施现场</w:t>
      </w:r>
      <w:r w:rsidR="006E0158">
        <w:rPr>
          <w:rFonts w:ascii="Times New Roman" w:eastAsia="仿宋_GB2312" w:hAnsi="Times New Roman" w:hint="eastAsia"/>
          <w:bCs/>
          <w:sz w:val="28"/>
          <w:szCs w:val="28"/>
        </w:rPr>
        <w:t>评估</w:t>
      </w:r>
      <w:r w:rsidR="001D0605">
        <w:rPr>
          <w:rFonts w:ascii="Times New Roman" w:eastAsia="仿宋_GB2312" w:hAnsi="Times New Roman" w:hint="eastAsia"/>
          <w:bCs/>
          <w:sz w:val="28"/>
          <w:szCs w:val="28"/>
        </w:rPr>
        <w:t>。</w:t>
      </w:r>
    </w:p>
    <w:p w:rsidR="00CB1147" w:rsidRDefault="00E76590">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11.1.</w:t>
      </w:r>
      <w:r w:rsidR="00634686">
        <w:rPr>
          <w:rFonts w:ascii="Times New Roman" w:eastAsia="仿宋_GB2312" w:hAnsi="Times New Roman" w:hint="eastAsia"/>
          <w:bCs/>
          <w:sz w:val="28"/>
          <w:szCs w:val="28"/>
        </w:rPr>
        <w:t>4</w:t>
      </w:r>
      <w:r>
        <w:rPr>
          <w:rFonts w:ascii="Times New Roman" w:eastAsia="仿宋_GB2312" w:hAnsi="Times New Roman" w:hint="eastAsia"/>
          <w:bCs/>
          <w:sz w:val="28"/>
          <w:szCs w:val="28"/>
        </w:rPr>
        <w:t xml:space="preserve"> </w:t>
      </w:r>
      <w:r w:rsidR="006E0158">
        <w:rPr>
          <w:rFonts w:ascii="Times New Roman" w:eastAsia="仿宋_GB2312" w:hAnsi="Times New Roman" w:hint="eastAsia"/>
          <w:bCs/>
          <w:sz w:val="28"/>
          <w:szCs w:val="28"/>
        </w:rPr>
        <w:t>首次成为飞行模拟训练设备运营人的，应当在提交首台飞行模拟训练设备初始鉴定申请的同时，按照</w:t>
      </w:r>
      <w:r w:rsidR="006E0158">
        <w:rPr>
          <w:rFonts w:ascii="Times New Roman" w:eastAsia="仿宋_GB2312" w:hAnsi="Times New Roman" w:hint="eastAsia"/>
          <w:bCs/>
          <w:sz w:val="28"/>
          <w:szCs w:val="28"/>
        </w:rPr>
        <w:t>11.1.</w:t>
      </w:r>
      <w:r w:rsidR="00C67B9B">
        <w:rPr>
          <w:rFonts w:ascii="Times New Roman" w:eastAsia="仿宋_GB2312" w:hAnsi="Times New Roman" w:hint="eastAsia"/>
          <w:bCs/>
          <w:sz w:val="28"/>
          <w:szCs w:val="28"/>
        </w:rPr>
        <w:t>1</w:t>
      </w:r>
      <w:r w:rsidR="006E0158">
        <w:rPr>
          <w:rFonts w:ascii="Times New Roman" w:eastAsia="仿宋_GB2312" w:hAnsi="Times New Roman" w:hint="eastAsia"/>
          <w:bCs/>
          <w:sz w:val="28"/>
          <w:szCs w:val="28"/>
        </w:rPr>
        <w:t>条要求提交</w:t>
      </w:r>
      <w:r w:rsidR="00634686">
        <w:rPr>
          <w:rFonts w:ascii="Times New Roman" w:eastAsia="仿宋_GB2312" w:hAnsi="Times New Roman" w:hint="eastAsia"/>
          <w:bCs/>
          <w:sz w:val="28"/>
          <w:szCs w:val="28"/>
        </w:rPr>
        <w:t>文件</w:t>
      </w:r>
      <w:r w:rsidR="005B4084">
        <w:rPr>
          <w:rFonts w:ascii="Times New Roman" w:eastAsia="仿宋_GB2312" w:hAnsi="Times New Roman" w:hint="eastAsia"/>
          <w:bCs/>
          <w:sz w:val="28"/>
          <w:szCs w:val="28"/>
        </w:rPr>
        <w:t>评估</w:t>
      </w:r>
      <w:r w:rsidR="00634686">
        <w:rPr>
          <w:rFonts w:ascii="Times New Roman" w:eastAsia="仿宋_GB2312" w:hAnsi="Times New Roman" w:hint="eastAsia"/>
          <w:bCs/>
          <w:sz w:val="28"/>
          <w:szCs w:val="28"/>
        </w:rPr>
        <w:t>材料</w:t>
      </w:r>
      <w:r w:rsidR="00A80D08">
        <w:rPr>
          <w:rFonts w:ascii="Times New Roman" w:eastAsia="仿宋_GB2312" w:hAnsi="Times New Roman" w:hint="eastAsia"/>
          <w:bCs/>
          <w:sz w:val="28"/>
          <w:szCs w:val="28"/>
        </w:rPr>
        <w:t>；</w:t>
      </w:r>
      <w:r w:rsidR="00DA00FC">
        <w:rPr>
          <w:rFonts w:ascii="Times New Roman" w:eastAsia="仿宋_GB2312" w:hAnsi="Times New Roman" w:hint="eastAsia"/>
          <w:bCs/>
          <w:sz w:val="28"/>
          <w:szCs w:val="28"/>
        </w:rPr>
        <w:t>运营人按照文件评估小组通知的要求进行改进并采取后续措施后，民航局飞行标准管理部门组织实施飞行模拟训练设备初始鉴定</w:t>
      </w:r>
      <w:r w:rsidR="006E0158">
        <w:rPr>
          <w:rFonts w:ascii="Times New Roman" w:eastAsia="仿宋_GB2312" w:hAnsi="Times New Roman" w:hint="eastAsia"/>
          <w:bCs/>
          <w:sz w:val="28"/>
          <w:szCs w:val="28"/>
        </w:rPr>
        <w:t>。</w:t>
      </w:r>
    </w:p>
    <w:p w:rsidR="00DA642B" w:rsidRDefault="00DA642B"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 xml:space="preserve">11.2 </w:t>
      </w:r>
      <w:r>
        <w:rPr>
          <w:rFonts w:ascii="Times New Roman" w:eastAsia="仿宋_GB2312" w:hAnsi="Times New Roman" w:hint="eastAsia"/>
          <w:bCs/>
          <w:sz w:val="28"/>
          <w:szCs w:val="28"/>
        </w:rPr>
        <w:t>质量系统复</w:t>
      </w:r>
      <w:r w:rsidR="00DA639C">
        <w:rPr>
          <w:rFonts w:ascii="Times New Roman" w:eastAsia="仿宋_GB2312" w:hAnsi="Times New Roman" w:hint="eastAsia"/>
          <w:bCs/>
          <w:sz w:val="28"/>
          <w:szCs w:val="28"/>
        </w:rPr>
        <w:t>评估</w:t>
      </w:r>
    </w:p>
    <w:p w:rsidR="00047F46" w:rsidRDefault="00047F46"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11.2.1</w:t>
      </w:r>
      <w:r w:rsidR="00705C96">
        <w:rPr>
          <w:rFonts w:ascii="Times New Roman" w:eastAsia="仿宋_GB2312" w:hAnsi="Times New Roman" w:hint="eastAsia"/>
          <w:bCs/>
          <w:sz w:val="28"/>
          <w:szCs w:val="28"/>
        </w:rPr>
        <w:t xml:space="preserve"> </w:t>
      </w:r>
      <w:r w:rsidR="00705C96">
        <w:rPr>
          <w:rFonts w:ascii="Times New Roman" w:eastAsia="仿宋_GB2312" w:hAnsi="Times New Roman" w:hint="eastAsia"/>
          <w:bCs/>
          <w:sz w:val="28"/>
          <w:szCs w:val="28"/>
        </w:rPr>
        <w:t>在运营人质量系统通过初始评估后，民航局</w:t>
      </w:r>
      <w:r w:rsidR="00ED4019">
        <w:rPr>
          <w:rFonts w:ascii="Times New Roman" w:eastAsia="仿宋_GB2312" w:hAnsi="Times New Roman" w:hint="eastAsia"/>
          <w:bCs/>
          <w:sz w:val="28"/>
          <w:szCs w:val="28"/>
        </w:rPr>
        <w:t>飞行标准管理部门</w:t>
      </w:r>
      <w:r w:rsidR="00705C96">
        <w:rPr>
          <w:rFonts w:ascii="Times New Roman" w:eastAsia="仿宋_GB2312" w:hAnsi="Times New Roman" w:hint="eastAsia"/>
          <w:bCs/>
          <w:sz w:val="28"/>
          <w:szCs w:val="28"/>
        </w:rPr>
        <w:t>每</w:t>
      </w:r>
      <w:r w:rsidR="00705C96">
        <w:rPr>
          <w:rFonts w:ascii="Times New Roman" w:eastAsia="仿宋_GB2312" w:hAnsi="Times New Roman" w:hint="eastAsia"/>
          <w:bCs/>
          <w:sz w:val="28"/>
          <w:szCs w:val="28"/>
        </w:rPr>
        <w:t>3</w:t>
      </w:r>
      <w:r w:rsidR="00705C96">
        <w:rPr>
          <w:rFonts w:ascii="Times New Roman" w:eastAsia="仿宋_GB2312" w:hAnsi="Times New Roman" w:hint="eastAsia"/>
          <w:bCs/>
          <w:sz w:val="28"/>
          <w:szCs w:val="28"/>
        </w:rPr>
        <w:t>年组织实施复评估</w:t>
      </w:r>
      <w:r w:rsidR="00DA639C">
        <w:rPr>
          <w:rFonts w:ascii="Times New Roman" w:eastAsia="仿宋_GB2312" w:hAnsi="Times New Roman" w:hint="eastAsia"/>
          <w:bCs/>
          <w:sz w:val="28"/>
          <w:szCs w:val="28"/>
        </w:rPr>
        <w:t>。</w:t>
      </w:r>
    </w:p>
    <w:p w:rsidR="00DA639C" w:rsidRPr="00DA639C" w:rsidRDefault="00DA639C" w:rsidP="00B133FC">
      <w:pPr>
        <w:autoSpaceDE w:val="0"/>
        <w:autoSpaceDN w:val="0"/>
        <w:adjustRightInd w:val="0"/>
        <w:spacing w:line="360" w:lineRule="auto"/>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 xml:space="preserve">11.2.2 </w:t>
      </w:r>
      <w:r>
        <w:rPr>
          <w:rFonts w:ascii="Times New Roman" w:eastAsia="仿宋_GB2312" w:hAnsi="Times New Roman" w:hint="eastAsia"/>
          <w:bCs/>
          <w:sz w:val="28"/>
          <w:szCs w:val="28"/>
        </w:rPr>
        <w:t>民航局</w:t>
      </w:r>
      <w:r w:rsidR="00271042">
        <w:rPr>
          <w:rFonts w:ascii="Times New Roman" w:eastAsia="仿宋_GB2312" w:hAnsi="Times New Roman" w:hint="eastAsia"/>
          <w:bCs/>
          <w:sz w:val="28"/>
          <w:szCs w:val="28"/>
        </w:rPr>
        <w:t>行标准管理部门</w:t>
      </w:r>
      <w:r w:rsidR="00EC6285">
        <w:rPr>
          <w:rFonts w:ascii="Times New Roman" w:eastAsia="仿宋_GB2312" w:hAnsi="Times New Roman" w:hint="eastAsia"/>
          <w:bCs/>
          <w:sz w:val="28"/>
          <w:szCs w:val="28"/>
        </w:rPr>
        <w:t>指定的复评估小组</w:t>
      </w:r>
      <w:r>
        <w:rPr>
          <w:rFonts w:ascii="Times New Roman" w:eastAsia="仿宋_GB2312" w:hAnsi="Times New Roman" w:hint="eastAsia"/>
          <w:bCs/>
          <w:sz w:val="28"/>
          <w:szCs w:val="28"/>
        </w:rPr>
        <w:t>应当在计划实施复评估之前至少</w:t>
      </w:r>
      <w:r>
        <w:rPr>
          <w:rFonts w:ascii="Times New Roman" w:eastAsia="仿宋_GB2312" w:hAnsi="Times New Roman" w:hint="eastAsia"/>
          <w:bCs/>
          <w:sz w:val="28"/>
          <w:szCs w:val="28"/>
        </w:rPr>
        <w:t>72</w:t>
      </w:r>
      <w:r>
        <w:rPr>
          <w:rFonts w:ascii="Times New Roman" w:eastAsia="仿宋_GB2312" w:hAnsi="Times New Roman" w:hint="eastAsia"/>
          <w:bCs/>
          <w:sz w:val="28"/>
          <w:szCs w:val="28"/>
        </w:rPr>
        <w:t>个小时，提前通知运营人。</w:t>
      </w:r>
    </w:p>
    <w:p w:rsidR="00F57327" w:rsidRDefault="00C25A0D">
      <w:pPr>
        <w:keepNext/>
        <w:keepLines/>
        <w:spacing w:line="360" w:lineRule="auto"/>
        <w:ind w:firstLineChars="200" w:firstLine="560"/>
        <w:outlineLvl w:val="0"/>
        <w:rPr>
          <w:rFonts w:ascii="Times New Roman" w:eastAsia="黑体" w:hAnsi="Times New Roman"/>
          <w:bCs/>
          <w:kern w:val="44"/>
          <w:sz w:val="28"/>
          <w:szCs w:val="28"/>
        </w:rPr>
      </w:pPr>
      <w:bookmarkStart w:id="89" w:name="_Toc3190124"/>
      <w:bookmarkStart w:id="90" w:name="_Toc27123056"/>
      <w:bookmarkStart w:id="91" w:name="_Toc13006"/>
      <w:bookmarkStart w:id="92" w:name="_Toc28958221"/>
      <w:r>
        <w:rPr>
          <w:rFonts w:ascii="Times New Roman" w:eastAsia="黑体" w:hAnsi="Times New Roman" w:hint="eastAsia"/>
          <w:bCs/>
          <w:kern w:val="44"/>
          <w:sz w:val="28"/>
          <w:szCs w:val="28"/>
        </w:rPr>
        <w:t>12</w:t>
      </w:r>
      <w:r w:rsidR="00F57327">
        <w:rPr>
          <w:rFonts w:ascii="Times New Roman" w:eastAsia="黑体" w:hAnsi="Times New Roman"/>
          <w:bCs/>
          <w:kern w:val="44"/>
          <w:sz w:val="28"/>
          <w:szCs w:val="28"/>
        </w:rPr>
        <w:t xml:space="preserve">. </w:t>
      </w:r>
      <w:r w:rsidR="00F57327">
        <w:rPr>
          <w:rFonts w:ascii="Times New Roman" w:eastAsia="黑体" w:hAnsi="Times New Roman"/>
          <w:bCs/>
          <w:kern w:val="44"/>
          <w:sz w:val="28"/>
          <w:szCs w:val="28"/>
        </w:rPr>
        <w:t>生效</w:t>
      </w:r>
      <w:bookmarkEnd w:id="89"/>
      <w:bookmarkEnd w:id="90"/>
      <w:bookmarkEnd w:id="91"/>
      <w:r w:rsidR="00F57327">
        <w:rPr>
          <w:rFonts w:ascii="Times New Roman" w:eastAsia="黑体" w:hAnsi="Times New Roman" w:hint="eastAsia"/>
          <w:bCs/>
          <w:kern w:val="44"/>
          <w:sz w:val="28"/>
          <w:szCs w:val="28"/>
        </w:rPr>
        <w:t>日期</w:t>
      </w:r>
      <w:bookmarkEnd w:id="92"/>
    </w:p>
    <w:p w:rsidR="00F57327" w:rsidRDefault="00F57327">
      <w:pPr>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本次修订由民航局飞行标准职能部门负责解释。</w:t>
      </w:r>
    </w:p>
    <w:p w:rsidR="00F57327" w:rsidRDefault="00F57327">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 w:hAnsi="Times New Roman" w:hint="eastAsia"/>
          <w:sz w:val="28"/>
          <w:szCs w:val="28"/>
        </w:rPr>
        <w:t>本</w:t>
      </w:r>
      <w:r>
        <w:rPr>
          <w:rFonts w:ascii="Times New Roman" w:eastAsia="仿宋" w:hAnsi="Times New Roman"/>
          <w:sz w:val="28"/>
          <w:szCs w:val="28"/>
        </w:rPr>
        <w:t>咨询通告</w:t>
      </w:r>
      <w:r>
        <w:rPr>
          <w:rFonts w:ascii="Times New Roman" w:eastAsia="仿宋" w:hAnsi="Times New Roman" w:hint="eastAsia"/>
          <w:sz w:val="28"/>
          <w:szCs w:val="28"/>
        </w:rPr>
        <w:t>2020</w:t>
      </w:r>
      <w:r>
        <w:rPr>
          <w:rFonts w:ascii="Times New Roman" w:eastAsia="仿宋" w:hAnsi="Times New Roman" w:hint="eastAsia"/>
          <w:sz w:val="28"/>
          <w:szCs w:val="28"/>
        </w:rPr>
        <w:t>年</w:t>
      </w:r>
      <w:r>
        <w:rPr>
          <w:rFonts w:ascii="Times New Roman" w:eastAsia="仿宋" w:hAnsi="Times New Roman" w:hint="eastAsia"/>
          <w:sz w:val="28"/>
          <w:szCs w:val="28"/>
        </w:rPr>
        <w:t>XX</w:t>
      </w:r>
      <w:r>
        <w:rPr>
          <w:rFonts w:ascii="Times New Roman" w:eastAsia="仿宋" w:hAnsi="Times New Roman" w:hint="eastAsia"/>
          <w:sz w:val="28"/>
          <w:szCs w:val="28"/>
        </w:rPr>
        <w:t>月</w:t>
      </w:r>
      <w:r>
        <w:rPr>
          <w:rFonts w:ascii="Times New Roman" w:eastAsia="仿宋" w:hAnsi="Times New Roman" w:hint="eastAsia"/>
          <w:sz w:val="28"/>
          <w:szCs w:val="28"/>
        </w:rPr>
        <w:t>XX</w:t>
      </w:r>
      <w:r>
        <w:rPr>
          <w:rFonts w:ascii="Times New Roman" w:eastAsia="仿宋" w:hAnsi="Times New Roman"/>
          <w:sz w:val="28"/>
          <w:szCs w:val="28"/>
        </w:rPr>
        <w:t>日</w:t>
      </w:r>
      <w:r>
        <w:rPr>
          <w:rFonts w:ascii="Times New Roman" w:eastAsia="仿宋" w:hAnsi="Times New Roman" w:hint="eastAsia"/>
          <w:sz w:val="28"/>
          <w:szCs w:val="28"/>
        </w:rPr>
        <w:t>下发，</w:t>
      </w:r>
      <w:r>
        <w:rPr>
          <w:rFonts w:ascii="Times New Roman" w:eastAsia="仿宋" w:hAnsi="Times New Roman"/>
          <w:sz w:val="28"/>
          <w:szCs w:val="28"/>
        </w:rPr>
        <w:t>自下发之日起施行</w:t>
      </w:r>
      <w:r>
        <w:rPr>
          <w:rFonts w:ascii="Times New Roman" w:eastAsia="仿宋_GB2312" w:hAnsi="Times New Roman" w:hint="eastAsia"/>
          <w:kern w:val="0"/>
          <w:sz w:val="28"/>
          <w:szCs w:val="28"/>
        </w:rPr>
        <w:t>，《飞行模拟设备质量保证系统》（</w:t>
      </w:r>
      <w:r>
        <w:rPr>
          <w:rFonts w:ascii="Times New Roman" w:eastAsia="仿宋_GB2312" w:hAnsi="Times New Roman"/>
          <w:kern w:val="0"/>
          <w:sz w:val="28"/>
          <w:szCs w:val="28"/>
        </w:rPr>
        <w:t>AC-60</w:t>
      </w:r>
      <w:r>
        <w:rPr>
          <w:rFonts w:ascii="Times New Roman" w:eastAsia="仿宋_GB2312" w:hAnsi="Times New Roman" w:hint="eastAsia"/>
          <w:kern w:val="0"/>
          <w:sz w:val="28"/>
          <w:szCs w:val="28"/>
        </w:rPr>
        <w:t>-</w:t>
      </w:r>
      <w:r>
        <w:rPr>
          <w:rFonts w:ascii="Times New Roman" w:eastAsia="仿宋_GB2312" w:hAnsi="Times New Roman"/>
          <w:kern w:val="0"/>
          <w:sz w:val="28"/>
          <w:szCs w:val="28"/>
        </w:rPr>
        <w:t>FS-01</w:t>
      </w:r>
      <w:r>
        <w:rPr>
          <w:rFonts w:ascii="Times New Roman" w:eastAsia="仿宋_GB2312" w:hAnsi="Times New Roman" w:hint="eastAsia"/>
          <w:kern w:val="0"/>
          <w:sz w:val="28"/>
          <w:szCs w:val="28"/>
        </w:rPr>
        <w:t>）咨询通告同时废止。</w:t>
      </w:r>
    </w:p>
    <w:p w:rsidR="00F57327" w:rsidRPr="009823C5" w:rsidRDefault="001E6C52" w:rsidP="009823C5">
      <w:pPr>
        <w:keepNext/>
        <w:keepLines/>
        <w:spacing w:line="360" w:lineRule="auto"/>
        <w:ind w:firstLineChars="200" w:firstLine="560"/>
        <w:outlineLvl w:val="0"/>
        <w:rPr>
          <w:rFonts w:ascii="Times New Roman" w:eastAsia="黑体" w:hAnsi="Times New Roman"/>
          <w:bCs/>
          <w:kern w:val="44"/>
          <w:sz w:val="28"/>
          <w:szCs w:val="28"/>
        </w:rPr>
      </w:pPr>
      <w:r>
        <w:rPr>
          <w:rFonts w:ascii="Times New Roman" w:eastAsia="仿宋_GB2312" w:hAnsi="Times New Roman"/>
          <w:kern w:val="0"/>
          <w:sz w:val="28"/>
          <w:szCs w:val="28"/>
        </w:rPr>
        <w:br w:type="page"/>
      </w:r>
      <w:bookmarkStart w:id="93" w:name="_Toc28958222"/>
      <w:r w:rsidR="00F57327" w:rsidRPr="009823C5">
        <w:rPr>
          <w:rFonts w:ascii="Times New Roman" w:eastAsia="黑体" w:hAnsi="Times New Roman" w:hint="eastAsia"/>
          <w:bCs/>
          <w:kern w:val="44"/>
          <w:sz w:val="28"/>
          <w:szCs w:val="28"/>
        </w:rPr>
        <w:lastRenderedPageBreak/>
        <w:t>附录：质量目标</w:t>
      </w:r>
      <w:bookmarkEnd w:id="93"/>
    </w:p>
    <w:p w:rsidR="00F57327" w:rsidRDefault="00F57327">
      <w:pPr>
        <w:autoSpaceDE w:val="0"/>
        <w:autoSpaceDN w:val="0"/>
        <w:adjustRightInd w:val="0"/>
        <w:spacing w:line="360" w:lineRule="auto"/>
        <w:ind w:firstLineChars="200" w:firstLine="560"/>
        <w:rPr>
          <w:rFonts w:ascii="Times New Roman" w:eastAsia="仿宋_GB2312" w:hAnsi="Times New Roman"/>
          <w:kern w:val="0"/>
          <w:sz w:val="28"/>
          <w:szCs w:val="28"/>
        </w:rPr>
      </w:pPr>
      <w:r>
        <w:rPr>
          <w:rFonts w:ascii="Times New Roman" w:eastAsia="仿宋_GB2312" w:hAnsi="Times New Roman" w:hint="eastAsia"/>
          <w:bCs/>
          <w:sz w:val="28"/>
          <w:szCs w:val="28"/>
        </w:rPr>
        <w:t>运营人应当根据飞行模拟训练设备质量政策可量化的质量目标，至少</w:t>
      </w:r>
      <w:r w:rsidR="0027785B">
        <w:rPr>
          <w:rFonts w:ascii="Times New Roman" w:eastAsia="仿宋_GB2312" w:hAnsi="Times New Roman" w:hint="eastAsia"/>
          <w:bCs/>
          <w:sz w:val="28"/>
          <w:szCs w:val="28"/>
        </w:rPr>
        <w:t>应</w:t>
      </w:r>
      <w:r>
        <w:rPr>
          <w:rFonts w:ascii="Times New Roman" w:eastAsia="仿宋_GB2312" w:hAnsi="Times New Roman" w:hint="eastAsia"/>
          <w:bCs/>
          <w:sz w:val="28"/>
          <w:szCs w:val="28"/>
        </w:rPr>
        <w:t>包括：</w:t>
      </w:r>
    </w:p>
    <w:p w:rsidR="00F57327" w:rsidRDefault="00F57327" w:rsidP="00225236">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hint="eastAsia"/>
          <w:kern w:val="0"/>
          <w:sz w:val="28"/>
          <w:szCs w:val="28"/>
        </w:rPr>
        <w:t>1</w:t>
      </w:r>
      <w:r>
        <w:rPr>
          <w:rFonts w:ascii="Times New Roman" w:eastAsia="仿宋_GB2312" w:hAnsi="Times New Roman"/>
          <w:kern w:val="0"/>
          <w:sz w:val="28"/>
          <w:szCs w:val="28"/>
        </w:rPr>
        <w:t>）</w:t>
      </w:r>
      <w:r>
        <w:rPr>
          <w:rFonts w:ascii="Times New Roman" w:eastAsia="仿宋_GB2312" w:hAnsi="Times New Roman" w:hint="eastAsia"/>
          <w:kern w:val="0"/>
          <w:sz w:val="28"/>
          <w:szCs w:val="28"/>
        </w:rPr>
        <w:t>训练中断次数</w:t>
      </w:r>
      <w:r w:rsidR="006E08AB">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是指在特定时间段内</w:t>
      </w:r>
      <w:r w:rsidR="0021211E">
        <w:rPr>
          <w:rFonts w:ascii="Times New Roman" w:eastAsia="仿宋_GB2312" w:hAnsi="Times New Roman" w:hint="eastAsia"/>
          <w:kern w:val="0"/>
          <w:sz w:val="28"/>
          <w:szCs w:val="28"/>
        </w:rPr>
        <w:t>因设备原因导致</w:t>
      </w:r>
      <w:r>
        <w:rPr>
          <w:rFonts w:ascii="Times New Roman" w:eastAsia="仿宋_GB2312" w:hAnsi="Times New Roman" w:hint="eastAsia"/>
          <w:kern w:val="0"/>
          <w:sz w:val="28"/>
          <w:szCs w:val="28"/>
        </w:rPr>
        <w:t>训练中断的次数</w:t>
      </w:r>
      <w:r w:rsidR="0021211E">
        <w:rPr>
          <w:rFonts w:ascii="Times New Roman" w:eastAsia="仿宋_GB2312" w:hAnsi="Times New Roman" w:hint="eastAsia"/>
          <w:kern w:val="0"/>
          <w:sz w:val="28"/>
          <w:szCs w:val="28"/>
        </w:rPr>
        <w:t>（一般以一个训练场次占用的时间为限）</w:t>
      </w:r>
      <w:r>
        <w:rPr>
          <w:rFonts w:ascii="Times New Roman" w:eastAsia="仿宋_GB2312" w:hAnsi="Times New Roman" w:hint="eastAsia"/>
          <w:kern w:val="0"/>
          <w:sz w:val="28"/>
          <w:szCs w:val="28"/>
        </w:rPr>
        <w:t>。因飞行人员人为因素导致的训练中断不计入。</w:t>
      </w:r>
    </w:p>
    <w:p w:rsidR="00F57327" w:rsidRDefault="00F57327" w:rsidP="00DA1570">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kern w:val="0"/>
          <w:sz w:val="28"/>
          <w:szCs w:val="28"/>
        </w:rPr>
        <w:t>）</w:t>
      </w:r>
      <w:r>
        <w:rPr>
          <w:rFonts w:ascii="Times New Roman" w:eastAsia="仿宋_GB2312" w:hAnsi="Times New Roman" w:hint="eastAsia"/>
          <w:kern w:val="0"/>
          <w:sz w:val="28"/>
          <w:szCs w:val="28"/>
        </w:rPr>
        <w:t>故障</w:t>
      </w:r>
      <w:r w:rsidR="00DA1570">
        <w:rPr>
          <w:rFonts w:ascii="Times New Roman" w:eastAsia="仿宋_GB2312" w:hAnsi="Times New Roman" w:hint="eastAsia"/>
          <w:kern w:val="0"/>
          <w:sz w:val="28"/>
          <w:szCs w:val="28"/>
        </w:rPr>
        <w:t>按期</w:t>
      </w:r>
      <w:r>
        <w:rPr>
          <w:rFonts w:ascii="Times New Roman" w:eastAsia="仿宋_GB2312" w:hAnsi="Times New Roman" w:hint="eastAsia"/>
          <w:kern w:val="0"/>
          <w:sz w:val="28"/>
          <w:szCs w:val="28"/>
        </w:rPr>
        <w:t>关闭率</w:t>
      </w:r>
      <w:r w:rsidR="006E08AB">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运营人有义务确保飞行模拟训练设备的故障得到尽快的纠正和关闭，但是，故障的不同优先等级、运营人资源的有效性、维修和采购的货期、制造商的响应及时性等因素都会影响故障关闭的效率。</w:t>
      </w:r>
      <w:r w:rsidR="006051F3">
        <w:rPr>
          <w:rFonts w:ascii="Times New Roman" w:eastAsia="仿宋_GB2312" w:hAnsi="Times New Roman" w:hint="eastAsia"/>
          <w:kern w:val="0"/>
          <w:sz w:val="28"/>
          <w:szCs w:val="28"/>
        </w:rPr>
        <w:t>为了评估维护排故的能力和效率，</w:t>
      </w:r>
      <w:r>
        <w:rPr>
          <w:rFonts w:ascii="Times New Roman" w:eastAsia="仿宋_GB2312" w:hAnsi="Times New Roman" w:hint="eastAsia"/>
          <w:kern w:val="0"/>
          <w:sz w:val="28"/>
          <w:szCs w:val="28"/>
        </w:rPr>
        <w:t>运营人可以在按月或季度的时间</w:t>
      </w:r>
      <w:r w:rsidR="00E10685">
        <w:rPr>
          <w:rFonts w:ascii="Times New Roman" w:eastAsia="仿宋_GB2312" w:hAnsi="Times New Roman" w:hint="eastAsia"/>
          <w:kern w:val="0"/>
          <w:sz w:val="28"/>
          <w:szCs w:val="28"/>
        </w:rPr>
        <w:t>周期，</w:t>
      </w:r>
      <w:r>
        <w:rPr>
          <w:rFonts w:ascii="Times New Roman" w:eastAsia="仿宋_GB2312" w:hAnsi="Times New Roman" w:hint="eastAsia"/>
          <w:kern w:val="0"/>
          <w:sz w:val="28"/>
          <w:szCs w:val="28"/>
        </w:rPr>
        <w:t>采用如下</w:t>
      </w:r>
      <w:r w:rsidR="00E10685">
        <w:rPr>
          <w:rFonts w:ascii="Times New Roman" w:eastAsia="仿宋_GB2312" w:hAnsi="Times New Roman" w:hint="eastAsia"/>
          <w:kern w:val="0"/>
          <w:sz w:val="28"/>
          <w:szCs w:val="28"/>
        </w:rPr>
        <w:t>计算方式进行</w:t>
      </w:r>
      <w:r>
        <w:rPr>
          <w:rFonts w:ascii="Times New Roman" w:eastAsia="仿宋_GB2312" w:hAnsi="Times New Roman" w:hint="eastAsia"/>
          <w:kern w:val="0"/>
          <w:sz w:val="28"/>
          <w:szCs w:val="28"/>
        </w:rPr>
        <w:t>统计：</w:t>
      </w:r>
    </w:p>
    <w:p w:rsidR="00F57327" w:rsidRPr="00E10685" w:rsidRDefault="001277C5" w:rsidP="00DA1570">
      <w:pPr>
        <w:autoSpaceDE w:val="0"/>
        <w:autoSpaceDN w:val="0"/>
        <w:adjustRightInd w:val="0"/>
        <w:spacing w:line="360" w:lineRule="auto"/>
        <w:ind w:firstLineChars="200" w:firstLine="560"/>
        <w:jc w:val="left"/>
        <w:rPr>
          <w:rFonts w:ascii="Times New Roman" w:eastAsia="仿宋_GB2312" w:hAnsi="Times New Roman" w:hint="eastAsia"/>
          <w:kern w:val="0"/>
          <w:sz w:val="28"/>
          <w:szCs w:val="28"/>
        </w:rPr>
      </w:pPr>
      <w:r w:rsidRPr="004B6C95">
        <w:rPr>
          <w:rFonts w:ascii="Times New Roman" w:eastAsia="仿宋_GB2312" w:hAnsi="Times New Roman" w:hint="eastAsia"/>
          <w:kern w:val="0"/>
          <w:sz w:val="28"/>
          <w:szCs w:val="28"/>
        </w:rPr>
        <w:t>故障</w:t>
      </w:r>
      <w:r w:rsidR="00E10685">
        <w:rPr>
          <w:rFonts w:ascii="Times New Roman" w:eastAsia="仿宋_GB2312" w:hAnsi="Times New Roman" w:hint="eastAsia"/>
          <w:kern w:val="0"/>
          <w:sz w:val="28"/>
          <w:szCs w:val="28"/>
        </w:rPr>
        <w:t>按期</w:t>
      </w:r>
      <w:r w:rsidRPr="004B6C95">
        <w:rPr>
          <w:rFonts w:ascii="Times New Roman" w:eastAsia="仿宋_GB2312" w:hAnsi="Times New Roman" w:hint="eastAsia"/>
          <w:kern w:val="0"/>
          <w:sz w:val="28"/>
          <w:szCs w:val="28"/>
        </w:rPr>
        <w:t>关闭率</w:t>
      </w:r>
      <w:r w:rsidRPr="004B6C95">
        <w:rPr>
          <w:rFonts w:ascii="Times New Roman" w:eastAsia="仿宋_GB2312" w:hAnsi="Times New Roman"/>
          <w:kern w:val="0"/>
          <w:sz w:val="28"/>
          <w:szCs w:val="28"/>
        </w:rPr>
        <w:t>=</w:t>
      </w:r>
      <w:r w:rsidR="00E10685">
        <w:rPr>
          <w:rFonts w:ascii="Times New Roman" w:eastAsia="仿宋_GB2312" w:hAnsi="Times New Roman"/>
          <w:kern w:val="0"/>
          <w:sz w:val="28"/>
          <w:szCs w:val="28"/>
        </w:rPr>
        <w:t>本周期内按期</w:t>
      </w:r>
      <w:r w:rsidRPr="004B6C95">
        <w:rPr>
          <w:rFonts w:ascii="Times New Roman" w:eastAsia="仿宋_GB2312" w:hAnsi="Times New Roman" w:hint="eastAsia"/>
          <w:kern w:val="0"/>
          <w:sz w:val="28"/>
          <w:szCs w:val="28"/>
        </w:rPr>
        <w:t>关闭的故障数量</w:t>
      </w:r>
      <w:r w:rsidRPr="004B6C95">
        <w:rPr>
          <w:rFonts w:ascii="Times New Roman" w:eastAsia="仿宋_GB2312" w:hAnsi="Times New Roman"/>
          <w:kern w:val="0"/>
          <w:sz w:val="28"/>
          <w:szCs w:val="28"/>
        </w:rPr>
        <w:t>/</w:t>
      </w:r>
      <w:r w:rsidR="00E10685">
        <w:rPr>
          <w:rFonts w:ascii="Times New Roman" w:eastAsia="仿宋_GB2312" w:hAnsi="Times New Roman"/>
          <w:kern w:val="0"/>
          <w:sz w:val="28"/>
          <w:szCs w:val="28"/>
        </w:rPr>
        <w:t>本周期内关闭的</w:t>
      </w:r>
      <w:r w:rsidRPr="004B6C95">
        <w:rPr>
          <w:rFonts w:ascii="Times New Roman" w:eastAsia="仿宋_GB2312" w:hAnsi="Times New Roman" w:hint="eastAsia"/>
          <w:kern w:val="0"/>
          <w:sz w:val="28"/>
          <w:szCs w:val="28"/>
        </w:rPr>
        <w:t>故障</w:t>
      </w:r>
      <w:r w:rsidR="00E10685">
        <w:rPr>
          <w:rFonts w:ascii="Times New Roman" w:eastAsia="仿宋_GB2312" w:hAnsi="Times New Roman" w:hint="eastAsia"/>
          <w:kern w:val="0"/>
          <w:sz w:val="28"/>
          <w:szCs w:val="28"/>
        </w:rPr>
        <w:t>总</w:t>
      </w:r>
      <w:r w:rsidRPr="004B6C95">
        <w:rPr>
          <w:rFonts w:ascii="Times New Roman" w:eastAsia="仿宋_GB2312" w:hAnsi="Times New Roman" w:hint="eastAsia"/>
          <w:kern w:val="0"/>
          <w:sz w:val="28"/>
          <w:szCs w:val="28"/>
        </w:rPr>
        <w:t>量</w:t>
      </w:r>
      <w:r w:rsidR="00937499">
        <w:rPr>
          <w:rFonts w:ascii="Times New Roman" w:eastAsia="仿宋_GB2312" w:hAnsi="Times New Roman" w:hint="eastAsia"/>
          <w:kern w:val="0"/>
          <w:sz w:val="28"/>
          <w:szCs w:val="28"/>
        </w:rPr>
        <w:t>。</w:t>
      </w:r>
      <w:r w:rsidR="00E10685">
        <w:rPr>
          <w:rFonts w:ascii="Times New Roman" w:eastAsia="仿宋_GB2312" w:hAnsi="Times New Roman" w:hint="eastAsia"/>
          <w:kern w:val="0"/>
          <w:sz w:val="28"/>
          <w:szCs w:val="28"/>
        </w:rPr>
        <w:t>其中，按</w:t>
      </w:r>
      <w:r w:rsidR="00E10685">
        <w:rPr>
          <w:rFonts w:ascii="Times New Roman" w:eastAsia="仿宋_GB2312" w:hAnsi="Times New Roman"/>
          <w:kern w:val="0"/>
          <w:sz w:val="28"/>
          <w:szCs w:val="28"/>
        </w:rPr>
        <w:t>期</w:t>
      </w:r>
      <w:r w:rsidR="00E10685" w:rsidRPr="004B6C95">
        <w:rPr>
          <w:rFonts w:ascii="Times New Roman" w:eastAsia="仿宋_GB2312" w:hAnsi="Times New Roman" w:hint="eastAsia"/>
          <w:kern w:val="0"/>
          <w:sz w:val="28"/>
          <w:szCs w:val="28"/>
        </w:rPr>
        <w:t>关闭的故障</w:t>
      </w:r>
      <w:r w:rsidR="00E10685">
        <w:rPr>
          <w:rFonts w:ascii="Times New Roman" w:eastAsia="仿宋_GB2312" w:hAnsi="Times New Roman" w:hint="eastAsia"/>
          <w:kern w:val="0"/>
          <w:sz w:val="28"/>
          <w:szCs w:val="28"/>
        </w:rPr>
        <w:t>是</w:t>
      </w:r>
      <w:r w:rsidR="00E10685" w:rsidRPr="00E10685">
        <w:rPr>
          <w:rFonts w:ascii="Times New Roman" w:eastAsia="仿宋_GB2312" w:hAnsi="Times New Roman" w:hint="eastAsia"/>
          <w:kern w:val="0"/>
          <w:sz w:val="28"/>
          <w:szCs w:val="28"/>
        </w:rPr>
        <w:t>从发生到确认关闭不超过</w:t>
      </w:r>
      <w:r w:rsidR="00E10685" w:rsidRPr="00E10685">
        <w:rPr>
          <w:rFonts w:ascii="Times New Roman" w:eastAsia="仿宋_GB2312" w:hAnsi="Times New Roman" w:hint="eastAsia"/>
          <w:kern w:val="0"/>
          <w:sz w:val="28"/>
          <w:szCs w:val="28"/>
        </w:rPr>
        <w:t>30</w:t>
      </w:r>
      <w:r w:rsidR="00E10685" w:rsidRPr="00E10685">
        <w:rPr>
          <w:rFonts w:ascii="Times New Roman" w:eastAsia="仿宋_GB2312" w:hAnsi="Times New Roman" w:hint="eastAsia"/>
          <w:kern w:val="0"/>
          <w:sz w:val="28"/>
          <w:szCs w:val="28"/>
        </w:rPr>
        <w:t>天的</w:t>
      </w:r>
      <w:r w:rsidR="00E10685">
        <w:rPr>
          <w:rFonts w:ascii="Times New Roman" w:eastAsia="仿宋_GB2312" w:hAnsi="Times New Roman" w:hint="eastAsia"/>
          <w:kern w:val="0"/>
          <w:sz w:val="28"/>
          <w:szCs w:val="28"/>
        </w:rPr>
        <w:t>故障。</w:t>
      </w:r>
    </w:p>
    <w:p w:rsidR="00120169" w:rsidRDefault="00DA1570" w:rsidP="00DA1570">
      <w:pPr>
        <w:autoSpaceDE w:val="0"/>
        <w:autoSpaceDN w:val="0"/>
        <w:adjustRightInd w:val="0"/>
        <w:spacing w:line="360" w:lineRule="auto"/>
        <w:ind w:firstLineChars="200" w:firstLine="560"/>
        <w:jc w:val="left"/>
        <w:rPr>
          <w:rFonts w:ascii="Times New Roman" w:eastAsia="仿宋_GB2312" w:hAnsi="Times New Roman" w:hint="eastAsia"/>
          <w:kern w:val="0"/>
          <w:sz w:val="28"/>
          <w:szCs w:val="28"/>
        </w:rPr>
      </w:pPr>
      <w:r w:rsidRPr="0021211E">
        <w:rPr>
          <w:rFonts w:ascii="Times New Roman" w:eastAsia="仿宋_GB2312" w:hAnsi="Times New Roman" w:hint="eastAsia"/>
          <w:kern w:val="0"/>
          <w:sz w:val="28"/>
          <w:szCs w:val="28"/>
        </w:rPr>
        <w:t>（</w:t>
      </w:r>
      <w:r w:rsidR="00F07E9D">
        <w:rPr>
          <w:rFonts w:ascii="Times New Roman" w:eastAsia="仿宋_GB2312" w:hAnsi="Times New Roman" w:hint="eastAsia"/>
          <w:kern w:val="0"/>
          <w:sz w:val="28"/>
          <w:szCs w:val="28"/>
        </w:rPr>
        <w:t>3</w:t>
      </w:r>
      <w:r w:rsidRPr="0021211E">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设备可用率。</w:t>
      </w:r>
      <w:r w:rsidR="00120169">
        <w:rPr>
          <w:rFonts w:ascii="Times New Roman" w:eastAsia="仿宋_GB2312" w:hAnsi="Times New Roman" w:hint="eastAsia"/>
          <w:kern w:val="0"/>
          <w:sz w:val="28"/>
          <w:szCs w:val="28"/>
        </w:rPr>
        <w:t>可以通过统计</w:t>
      </w:r>
      <w:r w:rsidR="006F315B">
        <w:rPr>
          <w:rFonts w:ascii="Times New Roman" w:eastAsia="仿宋_GB2312" w:hAnsi="Times New Roman" w:hint="eastAsia"/>
          <w:kern w:val="0"/>
          <w:sz w:val="28"/>
          <w:szCs w:val="28"/>
        </w:rPr>
        <w:t>设备的可用率来反映设备在一定时期内的</w:t>
      </w:r>
      <w:r w:rsidR="00120169">
        <w:rPr>
          <w:rFonts w:ascii="Times New Roman" w:eastAsia="仿宋_GB2312" w:hAnsi="Times New Roman" w:hint="eastAsia"/>
          <w:kern w:val="0"/>
          <w:sz w:val="28"/>
          <w:szCs w:val="28"/>
        </w:rPr>
        <w:t>可靠性。运营人应按月采用如下计算方式进行统计：</w:t>
      </w:r>
    </w:p>
    <w:p w:rsidR="00DA1570" w:rsidRDefault="00120169" w:rsidP="00DA1570">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设备可用率</w:t>
      </w:r>
      <w:r>
        <w:rPr>
          <w:rFonts w:ascii="Times New Roman" w:eastAsia="仿宋_GB2312" w:hAnsi="Times New Roman" w:hint="eastAsia"/>
          <w:kern w:val="0"/>
          <w:sz w:val="28"/>
          <w:szCs w:val="28"/>
        </w:rPr>
        <w:t>=</w:t>
      </w:r>
      <w:r w:rsidR="00DA1570" w:rsidRPr="0021211E">
        <w:rPr>
          <w:rFonts w:ascii="Times New Roman" w:eastAsia="仿宋_GB2312" w:hAnsi="Times New Roman" w:hint="eastAsia"/>
          <w:kern w:val="0"/>
          <w:sz w:val="28"/>
          <w:szCs w:val="28"/>
        </w:rPr>
        <w:t>可使用的小时</w:t>
      </w:r>
      <w:r w:rsidR="00DA1570" w:rsidRPr="0021211E">
        <w:rPr>
          <w:rFonts w:ascii="Times New Roman" w:eastAsia="仿宋_GB2312" w:hAnsi="Times New Roman" w:hint="eastAsia"/>
          <w:kern w:val="0"/>
          <w:sz w:val="28"/>
          <w:szCs w:val="28"/>
        </w:rPr>
        <w:t>/</w:t>
      </w:r>
      <w:r w:rsidR="00DA1570" w:rsidRPr="0021211E">
        <w:rPr>
          <w:rFonts w:ascii="Times New Roman" w:eastAsia="仿宋_GB2312" w:hAnsi="Times New Roman" w:hint="eastAsia"/>
          <w:kern w:val="0"/>
          <w:sz w:val="28"/>
          <w:szCs w:val="28"/>
        </w:rPr>
        <w:t>计划使用的小时</w:t>
      </w:r>
      <w:r w:rsidR="00DA1570">
        <w:rPr>
          <w:rFonts w:ascii="Times New Roman" w:eastAsia="仿宋_GB2312" w:hAnsi="Times New Roman" w:hint="eastAsia"/>
          <w:kern w:val="0"/>
          <w:sz w:val="28"/>
          <w:szCs w:val="28"/>
        </w:rPr>
        <w:t>。</w:t>
      </w:r>
    </w:p>
    <w:p w:rsidR="00F57327" w:rsidRDefault="00F57327" w:rsidP="00DA1570">
      <w:pPr>
        <w:autoSpaceDE w:val="0"/>
        <w:autoSpaceDN w:val="0"/>
        <w:adjustRightInd w:val="0"/>
        <w:spacing w:line="360" w:lineRule="auto"/>
        <w:ind w:firstLineChars="200"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w:t>
      </w:r>
      <w:r w:rsidR="00F07E9D">
        <w:rPr>
          <w:rFonts w:ascii="Times New Roman" w:eastAsia="仿宋_GB2312" w:hAnsi="Times New Roman" w:hint="eastAsia"/>
          <w:kern w:val="0"/>
          <w:sz w:val="28"/>
          <w:szCs w:val="28"/>
        </w:rPr>
        <w:t>4</w:t>
      </w:r>
      <w:r>
        <w:rPr>
          <w:rFonts w:ascii="Times New Roman" w:eastAsia="仿宋_GB2312" w:hAnsi="Times New Roman" w:hint="eastAsia"/>
          <w:kern w:val="0"/>
          <w:sz w:val="28"/>
          <w:szCs w:val="28"/>
        </w:rPr>
        <w:t>）设备</w:t>
      </w:r>
      <w:r w:rsidR="000F47FD">
        <w:rPr>
          <w:rFonts w:ascii="Times New Roman" w:eastAsia="仿宋_GB2312" w:hAnsi="Times New Roman" w:hint="eastAsia"/>
          <w:kern w:val="0"/>
          <w:sz w:val="28"/>
          <w:szCs w:val="28"/>
        </w:rPr>
        <w:t>满意度评价</w:t>
      </w:r>
      <w:r w:rsidR="006E08AB">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所有用户可以通过评级的方式对其在特定飞行模拟训练设备的训练体验进行评价，一般分为</w:t>
      </w:r>
      <w:r>
        <w:rPr>
          <w:rFonts w:ascii="Times New Roman" w:eastAsia="仿宋_GB2312" w:hAnsi="Times New Roman" w:hint="eastAsia"/>
          <w:kern w:val="0"/>
          <w:sz w:val="28"/>
          <w:szCs w:val="28"/>
        </w:rPr>
        <w:t>5</w:t>
      </w:r>
      <w:r w:rsidR="00225236">
        <w:rPr>
          <w:rFonts w:ascii="Times New Roman" w:eastAsia="仿宋_GB2312" w:hAnsi="Times New Roman" w:hint="eastAsia"/>
          <w:kern w:val="0"/>
          <w:sz w:val="28"/>
          <w:szCs w:val="28"/>
        </w:rPr>
        <w:t>个等</w:t>
      </w:r>
      <w:r>
        <w:rPr>
          <w:rFonts w:ascii="Times New Roman" w:eastAsia="仿宋_GB2312" w:hAnsi="Times New Roman" w:hint="eastAsia"/>
          <w:kern w:val="0"/>
          <w:sz w:val="28"/>
          <w:szCs w:val="28"/>
        </w:rPr>
        <w:t>级：</w:t>
      </w:r>
    </w:p>
    <w:p w:rsidR="00F57327" w:rsidRDefault="00F57327">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_GB2312" w:hAnsi="Times New Roman"/>
          <w:kern w:val="0"/>
          <w:sz w:val="28"/>
          <w:szCs w:val="28"/>
        </w:rPr>
        <w:t>5</w:t>
      </w:r>
      <w:r w:rsidR="00F57D40">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满意</w:t>
      </w:r>
      <w:r w:rsidR="00F57D40">
        <w:rPr>
          <w:rFonts w:ascii="Times New Roman" w:eastAsia="仿宋_GB2312" w:hAnsi="Times New Roman" w:hint="eastAsia"/>
          <w:kern w:val="0"/>
          <w:sz w:val="28"/>
          <w:szCs w:val="28"/>
        </w:rPr>
        <w:t>—</w:t>
      </w:r>
      <w:r w:rsidR="000F47FD">
        <w:rPr>
          <w:rFonts w:ascii="Times New Roman" w:eastAsia="仿宋_GB2312" w:hAnsi="Times New Roman" w:hint="eastAsia"/>
          <w:kern w:val="0"/>
          <w:sz w:val="28"/>
          <w:szCs w:val="28"/>
        </w:rPr>
        <w:t>顺利完成</w:t>
      </w:r>
      <w:r>
        <w:rPr>
          <w:rFonts w:ascii="Times New Roman" w:eastAsia="仿宋_GB2312" w:hAnsi="Times New Roman" w:hint="eastAsia"/>
          <w:kern w:val="0"/>
          <w:sz w:val="28"/>
          <w:szCs w:val="28"/>
        </w:rPr>
        <w:t>所有的训练科目；</w:t>
      </w:r>
    </w:p>
    <w:p w:rsidR="00F57327" w:rsidRDefault="00F57327">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_GB2312" w:hAnsi="Times New Roman"/>
          <w:kern w:val="0"/>
          <w:sz w:val="28"/>
          <w:szCs w:val="28"/>
        </w:rPr>
        <w:t>4</w:t>
      </w:r>
      <w:r>
        <w:rPr>
          <w:rFonts w:ascii="Times New Roman" w:eastAsia="仿宋_GB2312" w:hAnsi="Times New Roman"/>
          <w:kern w:val="0"/>
          <w:sz w:val="28"/>
          <w:szCs w:val="28"/>
        </w:rPr>
        <w:t>：</w:t>
      </w:r>
      <w:r w:rsidR="000F47FD">
        <w:rPr>
          <w:rFonts w:ascii="Times New Roman" w:eastAsia="仿宋_GB2312" w:hAnsi="Times New Roman" w:hint="eastAsia"/>
          <w:kern w:val="0"/>
          <w:sz w:val="28"/>
          <w:szCs w:val="28"/>
        </w:rPr>
        <w:t>基本满意</w:t>
      </w:r>
      <w:r w:rsidR="00F57D40">
        <w:rPr>
          <w:rFonts w:ascii="Times New Roman" w:eastAsia="仿宋_GB2312" w:hAnsi="Times New Roman" w:hint="eastAsia"/>
          <w:kern w:val="0"/>
          <w:sz w:val="28"/>
          <w:szCs w:val="28"/>
        </w:rPr>
        <w:t>—</w:t>
      </w:r>
      <w:r w:rsidR="000F47FD">
        <w:rPr>
          <w:rFonts w:ascii="Times New Roman" w:eastAsia="仿宋_GB2312" w:hAnsi="Times New Roman" w:hint="eastAsia"/>
          <w:kern w:val="0"/>
          <w:sz w:val="28"/>
          <w:szCs w:val="28"/>
        </w:rPr>
        <w:t>完成</w:t>
      </w:r>
      <w:r>
        <w:rPr>
          <w:rFonts w:ascii="Times New Roman" w:eastAsia="仿宋_GB2312" w:hAnsi="Times New Roman" w:hint="eastAsia"/>
          <w:kern w:val="0"/>
          <w:sz w:val="28"/>
          <w:szCs w:val="28"/>
        </w:rPr>
        <w:t>所有的训练科目，</w:t>
      </w:r>
      <w:r w:rsidR="000F47FD">
        <w:rPr>
          <w:rFonts w:ascii="Times New Roman" w:eastAsia="仿宋_GB2312" w:hAnsi="Times New Roman" w:hint="eastAsia"/>
          <w:kern w:val="0"/>
          <w:sz w:val="28"/>
          <w:szCs w:val="28"/>
        </w:rPr>
        <w:t>但是训练期间</w:t>
      </w:r>
      <w:r w:rsidR="006977E1">
        <w:rPr>
          <w:rFonts w:ascii="Times New Roman" w:eastAsia="仿宋_GB2312" w:hAnsi="Times New Roman" w:hint="eastAsia"/>
          <w:kern w:val="0"/>
          <w:sz w:val="28"/>
          <w:szCs w:val="28"/>
        </w:rPr>
        <w:t>设备</w:t>
      </w:r>
      <w:r w:rsidR="000F47FD">
        <w:rPr>
          <w:rFonts w:ascii="Times New Roman" w:eastAsia="仿宋_GB2312" w:hAnsi="Times New Roman" w:hint="eastAsia"/>
          <w:kern w:val="0"/>
          <w:sz w:val="28"/>
          <w:szCs w:val="28"/>
        </w:rPr>
        <w:t>发生故障或中断</w:t>
      </w:r>
      <w:r>
        <w:rPr>
          <w:rFonts w:ascii="Times New Roman" w:eastAsia="仿宋_GB2312" w:hAnsi="Times New Roman" w:hint="eastAsia"/>
          <w:kern w:val="0"/>
          <w:sz w:val="28"/>
          <w:szCs w:val="28"/>
        </w:rPr>
        <w:t>；</w:t>
      </w:r>
    </w:p>
    <w:p w:rsidR="00F57327" w:rsidRDefault="00F57327">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_GB2312" w:hAnsi="Times New Roman"/>
          <w:kern w:val="0"/>
          <w:sz w:val="28"/>
          <w:szCs w:val="28"/>
        </w:rPr>
        <w:lastRenderedPageBreak/>
        <w:t>3</w:t>
      </w:r>
      <w:r>
        <w:rPr>
          <w:rFonts w:ascii="Times New Roman" w:eastAsia="仿宋_GB2312" w:hAnsi="Times New Roman"/>
          <w:kern w:val="0"/>
          <w:sz w:val="28"/>
          <w:szCs w:val="28"/>
        </w:rPr>
        <w:t>：</w:t>
      </w:r>
      <w:r w:rsidR="006977E1">
        <w:rPr>
          <w:rFonts w:ascii="Times New Roman" w:eastAsia="仿宋_GB2312" w:hAnsi="Times New Roman" w:hint="eastAsia"/>
          <w:kern w:val="0"/>
          <w:sz w:val="28"/>
          <w:szCs w:val="28"/>
        </w:rPr>
        <w:t>一般</w:t>
      </w:r>
      <w:r w:rsidR="00F57D40">
        <w:rPr>
          <w:rFonts w:ascii="Times New Roman" w:eastAsia="仿宋_GB2312" w:hAnsi="Times New Roman" w:hint="eastAsia"/>
          <w:kern w:val="0"/>
          <w:sz w:val="28"/>
          <w:szCs w:val="28"/>
        </w:rPr>
        <w:t>—</w:t>
      </w:r>
      <w:r w:rsidR="000F47FD">
        <w:rPr>
          <w:rFonts w:ascii="Times New Roman" w:eastAsia="仿宋_GB2312" w:hAnsi="Times New Roman" w:hint="eastAsia"/>
          <w:kern w:val="0"/>
          <w:sz w:val="28"/>
          <w:szCs w:val="28"/>
        </w:rPr>
        <w:t>完成大部分</w:t>
      </w:r>
      <w:r>
        <w:rPr>
          <w:rFonts w:ascii="Times New Roman" w:eastAsia="仿宋_GB2312" w:hAnsi="Times New Roman" w:hint="eastAsia"/>
          <w:kern w:val="0"/>
          <w:sz w:val="28"/>
          <w:szCs w:val="28"/>
        </w:rPr>
        <w:t>训练科目，</w:t>
      </w:r>
      <w:r w:rsidR="000F47FD">
        <w:rPr>
          <w:rFonts w:ascii="Times New Roman" w:eastAsia="仿宋_GB2312" w:hAnsi="Times New Roman" w:hint="eastAsia"/>
          <w:kern w:val="0"/>
          <w:sz w:val="28"/>
          <w:szCs w:val="28"/>
        </w:rPr>
        <w:t>少量科目因设备原因</w:t>
      </w:r>
      <w:r>
        <w:rPr>
          <w:rFonts w:ascii="Times New Roman" w:eastAsia="仿宋_GB2312" w:hAnsi="Times New Roman" w:hint="eastAsia"/>
          <w:kern w:val="0"/>
          <w:sz w:val="28"/>
          <w:szCs w:val="28"/>
        </w:rPr>
        <w:t>需要补训；</w:t>
      </w:r>
    </w:p>
    <w:p w:rsidR="00F57327" w:rsidRDefault="00F57327">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_GB2312" w:hAnsi="Times New Roman"/>
          <w:kern w:val="0"/>
          <w:sz w:val="28"/>
          <w:szCs w:val="28"/>
        </w:rPr>
        <w:t>2</w:t>
      </w:r>
      <w:r>
        <w:rPr>
          <w:rFonts w:ascii="Times New Roman" w:eastAsia="仿宋_GB2312" w:hAnsi="Times New Roman"/>
          <w:kern w:val="0"/>
          <w:sz w:val="28"/>
          <w:szCs w:val="28"/>
        </w:rPr>
        <w:t>：</w:t>
      </w:r>
      <w:r w:rsidR="006977E1">
        <w:rPr>
          <w:rFonts w:ascii="Times New Roman" w:eastAsia="仿宋_GB2312" w:hAnsi="Times New Roman" w:hint="eastAsia"/>
          <w:kern w:val="0"/>
          <w:sz w:val="28"/>
          <w:szCs w:val="28"/>
        </w:rPr>
        <w:t>不太满意</w:t>
      </w:r>
      <w:r w:rsidR="00F57D40">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只完成了一部分训练科目</w:t>
      </w:r>
      <w:r w:rsidR="000F47FD">
        <w:rPr>
          <w:rFonts w:ascii="Times New Roman" w:eastAsia="仿宋_GB2312" w:hAnsi="Times New Roman" w:hint="eastAsia"/>
          <w:kern w:val="0"/>
          <w:sz w:val="28"/>
          <w:szCs w:val="28"/>
        </w:rPr>
        <w:t>，大量科目因设备原因需要补训</w:t>
      </w:r>
      <w:r>
        <w:rPr>
          <w:rFonts w:ascii="Times New Roman" w:eastAsia="仿宋_GB2312" w:hAnsi="Times New Roman" w:hint="eastAsia"/>
          <w:kern w:val="0"/>
          <w:sz w:val="28"/>
          <w:szCs w:val="28"/>
        </w:rPr>
        <w:t>；</w:t>
      </w:r>
    </w:p>
    <w:p w:rsidR="00F57327" w:rsidRDefault="00F57327">
      <w:pPr>
        <w:autoSpaceDE w:val="0"/>
        <w:autoSpaceDN w:val="0"/>
        <w:adjustRightInd w:val="0"/>
        <w:spacing w:line="360" w:lineRule="auto"/>
        <w:ind w:firstLine="600"/>
        <w:rPr>
          <w:rFonts w:ascii="Times New Roman" w:eastAsia="仿宋_GB2312" w:hAnsi="Times New Roman"/>
          <w:kern w:val="0"/>
          <w:sz w:val="28"/>
          <w:szCs w:val="28"/>
        </w:rPr>
      </w:pPr>
      <w:r>
        <w:rPr>
          <w:rFonts w:ascii="Times New Roman" w:eastAsia="仿宋_GB2312" w:hAnsi="Times New Roman"/>
          <w:kern w:val="0"/>
          <w:sz w:val="28"/>
          <w:szCs w:val="28"/>
        </w:rPr>
        <w:t>1</w:t>
      </w:r>
      <w:r>
        <w:rPr>
          <w:rFonts w:ascii="Times New Roman" w:eastAsia="仿宋_GB2312" w:hAnsi="Times New Roman"/>
          <w:kern w:val="0"/>
          <w:sz w:val="28"/>
          <w:szCs w:val="28"/>
        </w:rPr>
        <w:t>：</w:t>
      </w:r>
      <w:r>
        <w:rPr>
          <w:rFonts w:ascii="Times New Roman" w:eastAsia="仿宋_GB2312" w:hAnsi="Times New Roman" w:hint="eastAsia"/>
          <w:kern w:val="0"/>
          <w:sz w:val="28"/>
          <w:szCs w:val="28"/>
        </w:rPr>
        <w:t>不满意</w:t>
      </w:r>
      <w:r w:rsidR="00F57D40">
        <w:rPr>
          <w:rFonts w:ascii="Times New Roman" w:eastAsia="仿宋_GB2312" w:hAnsi="Times New Roman" w:hint="eastAsia"/>
          <w:kern w:val="0"/>
          <w:sz w:val="28"/>
          <w:szCs w:val="28"/>
        </w:rPr>
        <w:t>—</w:t>
      </w:r>
      <w:r w:rsidR="000F47FD">
        <w:rPr>
          <w:rFonts w:ascii="Times New Roman" w:eastAsia="仿宋_GB2312" w:hAnsi="Times New Roman" w:hint="eastAsia"/>
          <w:kern w:val="0"/>
          <w:sz w:val="28"/>
          <w:szCs w:val="28"/>
        </w:rPr>
        <w:t>因设备原因训练</w:t>
      </w:r>
      <w:r w:rsidR="0062288E">
        <w:rPr>
          <w:rFonts w:ascii="Times New Roman" w:eastAsia="仿宋_GB2312" w:hAnsi="Times New Roman" w:hint="eastAsia"/>
          <w:kern w:val="0"/>
          <w:sz w:val="28"/>
          <w:szCs w:val="28"/>
        </w:rPr>
        <w:t>中断或取消，训练未完成</w:t>
      </w:r>
      <w:r w:rsidR="000F47FD">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 xml:space="preserve"> </w:t>
      </w:r>
    </w:p>
    <w:p w:rsidR="00F57327" w:rsidRPr="0021211E" w:rsidRDefault="00F57327" w:rsidP="00225236">
      <w:pPr>
        <w:autoSpaceDE w:val="0"/>
        <w:autoSpaceDN w:val="0"/>
        <w:adjustRightInd w:val="0"/>
        <w:spacing w:line="360" w:lineRule="auto"/>
        <w:ind w:firstLineChars="200" w:firstLine="560"/>
        <w:rPr>
          <w:rFonts w:ascii="Times New Roman" w:eastAsia="仿宋_GB2312" w:hAnsi="Times New Roman"/>
          <w:kern w:val="0"/>
          <w:sz w:val="28"/>
          <w:szCs w:val="28"/>
        </w:rPr>
      </w:pPr>
    </w:p>
    <w:sectPr w:rsidR="00F57327" w:rsidRPr="0021211E" w:rsidSect="001277C5">
      <w:headerReference w:type="even" r:id="rId14"/>
      <w:headerReference w:type="default" r:id="rId15"/>
      <w:footerReference w:type="default" r:id="rId16"/>
      <w:headerReference w:type="first" r:id="rId17"/>
      <w:pgSz w:w="11906" w:h="16838"/>
      <w:pgMar w:top="1440" w:right="1701" w:bottom="1440" w:left="1701" w:header="851"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5A5" w:rsidRDefault="00B975A5">
      <w:r>
        <w:separator/>
      </w:r>
    </w:p>
  </w:endnote>
  <w:endnote w:type="continuationSeparator" w:id="1">
    <w:p w:rsidR="00B975A5" w:rsidRDefault="00B97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FZXiaoBiaoSong-B05S">
    <w:altName w:val="宋体"/>
    <w:charset w:val="86"/>
    <w:family w:val="auto"/>
    <w:pitch w:val="default"/>
    <w:sig w:usb0="00000001"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27" w:rsidRDefault="00F57327">
    <w:pPr>
      <w:pStyle w:val="af4"/>
      <w:framePr w:wrap="around" w:vAnchor="text" w:hAnchor="margin" w:xAlign="outside" w:y="1"/>
      <w:rPr>
        <w:rStyle w:val="a4"/>
      </w:rPr>
    </w:pPr>
    <w:r>
      <w:rPr>
        <w:rStyle w:val="a4"/>
        <w:rFonts w:hint="eastAsia"/>
      </w:rPr>
      <w:t>-</w:t>
    </w:r>
    <w:r w:rsidR="00CB1147">
      <w:fldChar w:fldCharType="begin"/>
    </w:r>
    <w:r>
      <w:rPr>
        <w:rStyle w:val="a4"/>
      </w:rPr>
      <w:instrText xml:space="preserve"> PAGE </w:instrText>
    </w:r>
    <w:r w:rsidR="00CB1147">
      <w:fldChar w:fldCharType="separate"/>
    </w:r>
    <w:r w:rsidR="00F07E9D">
      <w:rPr>
        <w:rStyle w:val="a4"/>
        <w:noProof/>
      </w:rPr>
      <w:t>10</w:t>
    </w:r>
    <w:r w:rsidR="00CB1147">
      <w:fldChar w:fldCharType="end"/>
    </w:r>
    <w:r>
      <w:rPr>
        <w:rStyle w:val="a4"/>
        <w:rFonts w:hint="eastAsia"/>
      </w:rPr>
      <w:t>-</w:t>
    </w:r>
  </w:p>
  <w:p w:rsidR="00F57327" w:rsidRDefault="00F57327">
    <w:pPr>
      <w:pStyle w:val="af4"/>
      <w:pBdr>
        <w:top w:val="single" w:sz="6" w:space="1" w:color="auto"/>
      </w:pBdr>
      <w:ind w:right="-15" w:firstLine="360"/>
    </w:pPr>
    <w:r>
      <w:tab/>
    </w:r>
    <w:r>
      <w:tab/>
    </w:r>
    <w:r>
      <w:rPr>
        <w:rFonts w:hint="eastAsia"/>
      </w:rPr>
      <w:t>2020</w:t>
    </w:r>
    <w:r>
      <w:rPr>
        <w:rFonts w:hint="eastAsia"/>
      </w:rPr>
      <w:t>年</w:t>
    </w:r>
    <w:r>
      <w:t>XX</w:t>
    </w:r>
    <w:r>
      <w:rPr>
        <w:rFonts w:hint="eastAsia"/>
      </w:rPr>
      <w:t>月</w:t>
    </w:r>
    <w:r>
      <w:t>XX</w:t>
    </w:r>
    <w:r>
      <w:rPr>
        <w:rFonts w:hint="eastAsia"/>
      </w:rPr>
      <w:t>日</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27" w:rsidRDefault="00F57327">
    <w:pPr>
      <w:pStyle w:val="af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27" w:rsidRDefault="00F57327">
    <w:pPr>
      <w:pStyle w:val="af4"/>
      <w:pBdr>
        <w:bottom w:val="single" w:sz="6" w:space="1" w:color="auto"/>
      </w:pBdr>
      <w:jc w:val="center"/>
    </w:pPr>
  </w:p>
  <w:p w:rsidR="00F57327" w:rsidRDefault="00F57327">
    <w:pPr>
      <w:pStyle w:val="af4"/>
      <w:jc w:val="center"/>
    </w:pPr>
    <w:r>
      <w:rPr>
        <w:rFonts w:hint="eastAsia"/>
      </w:rPr>
      <w:t>2020</w:t>
    </w:r>
    <w:r>
      <w:rPr>
        <w:rFonts w:hint="eastAsia"/>
      </w:rPr>
      <w:t>年</w:t>
    </w:r>
    <w:r>
      <w:rPr>
        <w:rFonts w:hint="eastAsia"/>
      </w:rPr>
      <w:t>XX</w:t>
    </w:r>
    <w:r>
      <w:rPr>
        <w:rFonts w:hint="eastAsia"/>
      </w:rPr>
      <w:t>月</w:t>
    </w:r>
    <w:r>
      <w:rPr>
        <w:rFonts w:hint="eastAsia"/>
      </w:rPr>
      <w:t>XX</w:t>
    </w:r>
    <w:r>
      <w:rPr>
        <w:rFonts w:hint="eastAsia"/>
      </w:rPr>
      <w:t>日</w:t>
    </w:r>
    <w:r>
      <w:rPr>
        <w:rFonts w:hint="eastAsia"/>
      </w:rPr>
      <w:tab/>
    </w:r>
    <w:r>
      <w:rPr>
        <w:rFonts w:hint="eastAsia"/>
      </w:rPr>
      <w:tab/>
      <w:t xml:space="preserve"> -</w:t>
    </w:r>
    <w:fldSimple w:instr="PAGE   \* MERGEFORMAT">
      <w:r w:rsidR="00F07E9D">
        <w:rPr>
          <w:noProof/>
        </w:rPr>
        <w:t>9</w:t>
      </w:r>
    </w:fldSimple>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5A5" w:rsidRDefault="00B975A5">
      <w:r>
        <w:separator/>
      </w:r>
    </w:p>
  </w:footnote>
  <w:footnote w:type="continuationSeparator" w:id="1">
    <w:p w:rsidR="00B975A5" w:rsidRDefault="00B97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27" w:rsidRDefault="00CB1147">
    <w:pPr>
      <w:pStyle w:val="af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6235" o:spid="_x0000_s6146" type="#_x0000_t136" style="position:absolute;left:0;text-align:left;margin-left:0;margin-top:0;width:487.6pt;height:97.5pt;rotation:315;z-index:-251654144;mso-position-horizontal:center;mso-position-horizontal-relative:margin;mso-position-vertical:center;mso-position-vertical-relative:margin" o:allowincell="f" fillcolor="silver" stroked="f">
          <v:fill opacity=".5"/>
          <v:textpath style="font-family:&quot;楷体_GB2312&quot;;font-size:1pt" string="征求意见稿"/>
          <w10:wrap anchorx="margin" anchory="margin"/>
        </v:shape>
      </w:pict>
    </w:r>
    <w:r w:rsidR="00F57327">
      <w:rPr>
        <w:rFonts w:hint="eastAsia"/>
      </w:rPr>
      <w:t>飞行模拟训练设备质量管理系统</w:t>
    </w:r>
    <w:r w:rsidR="00F57327">
      <w:rPr>
        <w:rFonts w:hint="eastAsia"/>
      </w:rPr>
      <w:t xml:space="preserve">      </w:t>
    </w:r>
    <w:r w:rsidR="00F57327">
      <w:rPr>
        <w:rFonts w:hint="eastAsia"/>
      </w:rPr>
      <w:tab/>
    </w:r>
    <w:r w:rsidR="00F57327">
      <w:rPr>
        <w:rFonts w:hint="eastAsia"/>
      </w:rPr>
      <w:tab/>
      <w:t xml:space="preserve">   AC-61-FS-01R1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27" w:rsidRDefault="00CB1147">
    <w:pPr>
      <w:pStyle w:val="afb"/>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6236" o:spid="_x0000_s6147" type="#_x0000_t136" style="position:absolute;left:0;text-align:left;margin-left:0;margin-top:0;width:487.6pt;height:97.5pt;rotation:315;z-index:-251652096;mso-position-horizontal:center;mso-position-horizontal-relative:margin;mso-position-vertical:center;mso-position-vertical-relative:margin" o:allowincell="f" fillcolor="silver" stroked="f">
          <v:fill opacity=".5"/>
          <v:textpath style="font-family:&quot;楷体_GB2312&quot;;font-size:1pt" string="征求意见稿"/>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C3" w:rsidRDefault="00CB1147">
    <w:pPr>
      <w:pStyle w:val="af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6234" o:spid="_x0000_s6145" type="#_x0000_t136" style="position:absolute;left:0;text-align:left;margin-left:0;margin-top:0;width:487.6pt;height:97.5pt;rotation:315;z-index:-251656192;mso-position-horizontal:center;mso-position-horizontal-relative:margin;mso-position-vertical:center;mso-position-vertical-relative:margin" o:allowincell="f" fillcolor="silver" stroked="f">
          <v:fill opacity=".5"/>
          <v:textpath style="font-family:&quot;楷体_GB2312&quot;;font-size:1pt" string="征求意见稿"/>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27" w:rsidRDefault="00CB1147">
    <w:pPr>
      <w:pStyle w:val="af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6238" o:spid="_x0000_s6149" type="#_x0000_t136" style="position:absolute;left:0;text-align:left;margin-left:0;margin-top:0;width:487.6pt;height:97.5pt;rotation:315;z-index:-251648000;mso-position-horizontal:center;mso-position-horizontal-relative:margin;mso-position-vertical:center;mso-position-vertical-relative:margin" o:allowincell="f" fillcolor="silver" stroked="f">
          <v:fill opacity=".5"/>
          <v:textpath style="font-family:&quot;楷体_GB2312&quot;;font-size:1pt" string="征求意见稿"/>
          <w10:wrap anchorx="margin" anchory="margin"/>
        </v:shape>
      </w:pict>
    </w:r>
    <w:r w:rsidR="00F57327">
      <w:rPr>
        <w:rFonts w:hint="eastAsia"/>
      </w:rPr>
      <w:t>AC-61-FS-01R1</w:t>
    </w:r>
    <w:r w:rsidR="00F57327">
      <w:rPr>
        <w:rFonts w:hint="eastAsia"/>
      </w:rPr>
      <w:tab/>
    </w:r>
    <w:r w:rsidR="00F57327">
      <w:rPr>
        <w:rFonts w:hint="eastAsia"/>
      </w:rPr>
      <w:tab/>
    </w:r>
    <w:r w:rsidR="00F57327">
      <w:rPr>
        <w:rFonts w:hint="eastAsia"/>
      </w:rPr>
      <w:t>飞行模拟训练设备质量管理系统</w:t>
    </w:r>
    <w:r w:rsidR="00F57327">
      <w:rPr>
        <w:rFonts w:hint="eastAsia"/>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327" w:rsidRDefault="00CB1147">
    <w:pPr>
      <w:pStyle w:val="afb"/>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6239" o:spid="_x0000_s6150" type="#_x0000_t136" style="position:absolute;left:0;text-align:left;margin-left:0;margin-top:0;width:487.6pt;height:97.5pt;rotation:315;z-index:-251645952;mso-position-horizontal:center;mso-position-horizontal-relative:margin;mso-position-vertical:center;mso-position-vertical-relative:margin" o:allowincell="f" fillcolor="silver" stroked="f">
          <v:fill opacity=".5"/>
          <v:textpath style="font-family:&quot;楷体_GB2312&quot;;font-size:1pt" string="征求意见稿"/>
          <w10:wrap anchorx="margin" anchory="margin"/>
        </v:shape>
      </w:pict>
    </w:r>
    <w:r w:rsidR="00F57327">
      <w:rPr>
        <w:rFonts w:hint="eastAsia"/>
      </w:rPr>
      <w:t>飞行模拟训练设备质量管理系统</w:t>
    </w:r>
    <w:r w:rsidR="00F57327">
      <w:rPr>
        <w:rFonts w:hint="eastAsia"/>
      </w:rPr>
      <w:t xml:space="preserve">                                                    AC-61-FS-01R1                                   </w:t>
    </w:r>
  </w:p>
  <w:p w:rsidR="00F57327" w:rsidRDefault="00F57327">
    <w:pPr>
      <w:pStyle w:val="afb"/>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3C3" w:rsidRDefault="00CB1147">
    <w:pPr>
      <w:pStyle w:val="af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16237" o:spid="_x0000_s6148" type="#_x0000_t136" style="position:absolute;left:0;text-align:left;margin-left:0;margin-top:0;width:487.6pt;height:97.5pt;rotation:315;z-index:-251650048;mso-position-horizontal:center;mso-position-horizontal-relative:margin;mso-position-vertical:center;mso-position-vertical-relative:margin" o:allowincell="f" fillcolor="silver" stroked="f">
          <v:fill opacity=".5"/>
          <v:textpath style="font-family:&quot;楷体_GB2312&quot;;font-size:1pt" string="征求意见稿"/>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282D3"/>
    <w:multiLevelType w:val="singleLevel"/>
    <w:tmpl w:val="848282D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oNotHyphenateCaps/>
  <w:evenAndOddHeaders/>
  <w:drawingGridHorizontalSpacing w:val="105"/>
  <w:drawingGridVerticalSpacing w:val="156"/>
  <w:noPunctuationKerning/>
  <w:characterSpacingControl w:val="compressPunctuation"/>
  <w:doNotValidateAgainstSchema/>
  <w:doNotDemarcateInvalidXml/>
  <w:hdrShapeDefaults>
    <o:shapedefaults v:ext="edit" spidmax="9218"/>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0EE9"/>
    <w:rsid w:val="00002AF8"/>
    <w:rsid w:val="000065C4"/>
    <w:rsid w:val="0001595F"/>
    <w:rsid w:val="00015BA3"/>
    <w:rsid w:val="00024589"/>
    <w:rsid w:val="000315E3"/>
    <w:rsid w:val="00032637"/>
    <w:rsid w:val="00032AA1"/>
    <w:rsid w:val="00033786"/>
    <w:rsid w:val="0003681C"/>
    <w:rsid w:val="0004070B"/>
    <w:rsid w:val="0004213A"/>
    <w:rsid w:val="000464A9"/>
    <w:rsid w:val="00047F46"/>
    <w:rsid w:val="00051A0F"/>
    <w:rsid w:val="00052842"/>
    <w:rsid w:val="000626B8"/>
    <w:rsid w:val="00070D40"/>
    <w:rsid w:val="00075E9A"/>
    <w:rsid w:val="000854B3"/>
    <w:rsid w:val="00086ADD"/>
    <w:rsid w:val="00086C2D"/>
    <w:rsid w:val="0009039D"/>
    <w:rsid w:val="00091F79"/>
    <w:rsid w:val="00097D64"/>
    <w:rsid w:val="000B716F"/>
    <w:rsid w:val="000B7525"/>
    <w:rsid w:val="000C2E2B"/>
    <w:rsid w:val="000C33D5"/>
    <w:rsid w:val="000C6F84"/>
    <w:rsid w:val="000C754E"/>
    <w:rsid w:val="000C795D"/>
    <w:rsid w:val="000D085D"/>
    <w:rsid w:val="000D0BE2"/>
    <w:rsid w:val="000D4AD9"/>
    <w:rsid w:val="000D5A4B"/>
    <w:rsid w:val="000D6AF0"/>
    <w:rsid w:val="000D78B9"/>
    <w:rsid w:val="000E3E59"/>
    <w:rsid w:val="000E45CC"/>
    <w:rsid w:val="000F09A1"/>
    <w:rsid w:val="000F47FD"/>
    <w:rsid w:val="000F511D"/>
    <w:rsid w:val="000F55B0"/>
    <w:rsid w:val="001058FE"/>
    <w:rsid w:val="00112153"/>
    <w:rsid w:val="00114AAE"/>
    <w:rsid w:val="00115F8E"/>
    <w:rsid w:val="00120169"/>
    <w:rsid w:val="001257B7"/>
    <w:rsid w:val="001277C5"/>
    <w:rsid w:val="00133E90"/>
    <w:rsid w:val="0013637B"/>
    <w:rsid w:val="001402CC"/>
    <w:rsid w:val="00140B7F"/>
    <w:rsid w:val="00146E4B"/>
    <w:rsid w:val="00146EE3"/>
    <w:rsid w:val="00152465"/>
    <w:rsid w:val="0015373A"/>
    <w:rsid w:val="001539C5"/>
    <w:rsid w:val="00160F7A"/>
    <w:rsid w:val="001626D8"/>
    <w:rsid w:val="00162D23"/>
    <w:rsid w:val="001716E5"/>
    <w:rsid w:val="001725E4"/>
    <w:rsid w:val="0018529D"/>
    <w:rsid w:val="00196FDF"/>
    <w:rsid w:val="001A2333"/>
    <w:rsid w:val="001A2CE3"/>
    <w:rsid w:val="001B3912"/>
    <w:rsid w:val="001B42F6"/>
    <w:rsid w:val="001C0E15"/>
    <w:rsid w:val="001C2F35"/>
    <w:rsid w:val="001C75F4"/>
    <w:rsid w:val="001D0605"/>
    <w:rsid w:val="001D0F9E"/>
    <w:rsid w:val="001D3A99"/>
    <w:rsid w:val="001D6882"/>
    <w:rsid w:val="001E4AA9"/>
    <w:rsid w:val="001E6C52"/>
    <w:rsid w:val="001F3A7C"/>
    <w:rsid w:val="001F6540"/>
    <w:rsid w:val="001F792C"/>
    <w:rsid w:val="002105E7"/>
    <w:rsid w:val="0021211E"/>
    <w:rsid w:val="002122DB"/>
    <w:rsid w:val="00212E86"/>
    <w:rsid w:val="00213C4A"/>
    <w:rsid w:val="00221931"/>
    <w:rsid w:val="00225236"/>
    <w:rsid w:val="00226AC2"/>
    <w:rsid w:val="00231DB9"/>
    <w:rsid w:val="00235F8B"/>
    <w:rsid w:val="00240627"/>
    <w:rsid w:val="002472FA"/>
    <w:rsid w:val="00261DCA"/>
    <w:rsid w:val="00262E88"/>
    <w:rsid w:val="002640FF"/>
    <w:rsid w:val="00264F6C"/>
    <w:rsid w:val="00265CCC"/>
    <w:rsid w:val="00266882"/>
    <w:rsid w:val="00266A3A"/>
    <w:rsid w:val="00270665"/>
    <w:rsid w:val="00270977"/>
    <w:rsid w:val="00271042"/>
    <w:rsid w:val="00274582"/>
    <w:rsid w:val="002770A9"/>
    <w:rsid w:val="0027785B"/>
    <w:rsid w:val="002803DC"/>
    <w:rsid w:val="0028529D"/>
    <w:rsid w:val="00293064"/>
    <w:rsid w:val="002944B3"/>
    <w:rsid w:val="002975AF"/>
    <w:rsid w:val="002A4180"/>
    <w:rsid w:val="002A779E"/>
    <w:rsid w:val="002B2E70"/>
    <w:rsid w:val="002B4066"/>
    <w:rsid w:val="002C568C"/>
    <w:rsid w:val="002C63B9"/>
    <w:rsid w:val="002E22C9"/>
    <w:rsid w:val="002E4EBC"/>
    <w:rsid w:val="002F43D2"/>
    <w:rsid w:val="00302F40"/>
    <w:rsid w:val="00303439"/>
    <w:rsid w:val="00304FB9"/>
    <w:rsid w:val="0031241C"/>
    <w:rsid w:val="00313784"/>
    <w:rsid w:val="00317700"/>
    <w:rsid w:val="003214A2"/>
    <w:rsid w:val="00324FAE"/>
    <w:rsid w:val="0032523F"/>
    <w:rsid w:val="00330259"/>
    <w:rsid w:val="00332D61"/>
    <w:rsid w:val="003367FE"/>
    <w:rsid w:val="00336F35"/>
    <w:rsid w:val="0034182C"/>
    <w:rsid w:val="0034757B"/>
    <w:rsid w:val="00351B50"/>
    <w:rsid w:val="00352C9E"/>
    <w:rsid w:val="00357FA0"/>
    <w:rsid w:val="00360479"/>
    <w:rsid w:val="00371BBC"/>
    <w:rsid w:val="0037233A"/>
    <w:rsid w:val="0037515E"/>
    <w:rsid w:val="003816DE"/>
    <w:rsid w:val="003857ED"/>
    <w:rsid w:val="003869BD"/>
    <w:rsid w:val="00390077"/>
    <w:rsid w:val="0039334D"/>
    <w:rsid w:val="003A0D28"/>
    <w:rsid w:val="003A453B"/>
    <w:rsid w:val="003A4FBE"/>
    <w:rsid w:val="003B5D08"/>
    <w:rsid w:val="003C089E"/>
    <w:rsid w:val="003C5EF4"/>
    <w:rsid w:val="003D75D6"/>
    <w:rsid w:val="003E211F"/>
    <w:rsid w:val="003F2435"/>
    <w:rsid w:val="003F2E8F"/>
    <w:rsid w:val="0040351F"/>
    <w:rsid w:val="00403DB1"/>
    <w:rsid w:val="004104AA"/>
    <w:rsid w:val="00416249"/>
    <w:rsid w:val="00416C42"/>
    <w:rsid w:val="0041757D"/>
    <w:rsid w:val="004176B6"/>
    <w:rsid w:val="00417745"/>
    <w:rsid w:val="00425C23"/>
    <w:rsid w:val="00426750"/>
    <w:rsid w:val="0043161A"/>
    <w:rsid w:val="00432A29"/>
    <w:rsid w:val="00436DA2"/>
    <w:rsid w:val="004436F2"/>
    <w:rsid w:val="0045198A"/>
    <w:rsid w:val="00457715"/>
    <w:rsid w:val="00460736"/>
    <w:rsid w:val="00461C86"/>
    <w:rsid w:val="00465E2A"/>
    <w:rsid w:val="00466A0E"/>
    <w:rsid w:val="00476A31"/>
    <w:rsid w:val="0047776F"/>
    <w:rsid w:val="004806A1"/>
    <w:rsid w:val="00481890"/>
    <w:rsid w:val="00483E98"/>
    <w:rsid w:val="00493A41"/>
    <w:rsid w:val="004968EF"/>
    <w:rsid w:val="004970F9"/>
    <w:rsid w:val="004A6549"/>
    <w:rsid w:val="004B1235"/>
    <w:rsid w:val="004B6C95"/>
    <w:rsid w:val="004C0D26"/>
    <w:rsid w:val="004C22DD"/>
    <w:rsid w:val="004C3095"/>
    <w:rsid w:val="004D3452"/>
    <w:rsid w:val="004E6FAE"/>
    <w:rsid w:val="004F24D2"/>
    <w:rsid w:val="004F6C8A"/>
    <w:rsid w:val="005064B3"/>
    <w:rsid w:val="00507EC2"/>
    <w:rsid w:val="00511EB5"/>
    <w:rsid w:val="00525186"/>
    <w:rsid w:val="00531A75"/>
    <w:rsid w:val="00534B86"/>
    <w:rsid w:val="005359B2"/>
    <w:rsid w:val="005456A7"/>
    <w:rsid w:val="00553470"/>
    <w:rsid w:val="00553811"/>
    <w:rsid w:val="00555E00"/>
    <w:rsid w:val="0055646A"/>
    <w:rsid w:val="00560E81"/>
    <w:rsid w:val="00562AF4"/>
    <w:rsid w:val="005715CB"/>
    <w:rsid w:val="00580720"/>
    <w:rsid w:val="00580EE9"/>
    <w:rsid w:val="00583ABB"/>
    <w:rsid w:val="00585A64"/>
    <w:rsid w:val="00585D2B"/>
    <w:rsid w:val="0059010F"/>
    <w:rsid w:val="005915D9"/>
    <w:rsid w:val="00591A46"/>
    <w:rsid w:val="005935F2"/>
    <w:rsid w:val="005B02C3"/>
    <w:rsid w:val="005B3797"/>
    <w:rsid w:val="005B4084"/>
    <w:rsid w:val="005B7ADD"/>
    <w:rsid w:val="005C0736"/>
    <w:rsid w:val="005C4172"/>
    <w:rsid w:val="005C4C92"/>
    <w:rsid w:val="005C63C3"/>
    <w:rsid w:val="005C695D"/>
    <w:rsid w:val="005D2178"/>
    <w:rsid w:val="005E2408"/>
    <w:rsid w:val="005F1A04"/>
    <w:rsid w:val="005F4663"/>
    <w:rsid w:val="005F476B"/>
    <w:rsid w:val="006051F3"/>
    <w:rsid w:val="0060637C"/>
    <w:rsid w:val="0061181B"/>
    <w:rsid w:val="00611A8D"/>
    <w:rsid w:val="0062288E"/>
    <w:rsid w:val="0062422B"/>
    <w:rsid w:val="00630ECA"/>
    <w:rsid w:val="006332CF"/>
    <w:rsid w:val="00633670"/>
    <w:rsid w:val="006336CF"/>
    <w:rsid w:val="00634686"/>
    <w:rsid w:val="00642D23"/>
    <w:rsid w:val="00644A1A"/>
    <w:rsid w:val="0064693F"/>
    <w:rsid w:val="00653D1F"/>
    <w:rsid w:val="00653FD4"/>
    <w:rsid w:val="00654A40"/>
    <w:rsid w:val="006650ED"/>
    <w:rsid w:val="006704FB"/>
    <w:rsid w:val="00672C3A"/>
    <w:rsid w:val="00677E55"/>
    <w:rsid w:val="0068040B"/>
    <w:rsid w:val="00690DF5"/>
    <w:rsid w:val="006916EE"/>
    <w:rsid w:val="006942E3"/>
    <w:rsid w:val="00695DF3"/>
    <w:rsid w:val="006977E1"/>
    <w:rsid w:val="00697E20"/>
    <w:rsid w:val="006A4A97"/>
    <w:rsid w:val="006B375F"/>
    <w:rsid w:val="006B4A33"/>
    <w:rsid w:val="006C3243"/>
    <w:rsid w:val="006C41CE"/>
    <w:rsid w:val="006D074B"/>
    <w:rsid w:val="006D4155"/>
    <w:rsid w:val="006D64AF"/>
    <w:rsid w:val="006E0158"/>
    <w:rsid w:val="006E0453"/>
    <w:rsid w:val="006E08AB"/>
    <w:rsid w:val="006E2616"/>
    <w:rsid w:val="006E30A6"/>
    <w:rsid w:val="006E3156"/>
    <w:rsid w:val="006E48D2"/>
    <w:rsid w:val="006E5EB9"/>
    <w:rsid w:val="006E5F7F"/>
    <w:rsid w:val="006F244F"/>
    <w:rsid w:val="006F315B"/>
    <w:rsid w:val="006F7D37"/>
    <w:rsid w:val="0070209D"/>
    <w:rsid w:val="0070306A"/>
    <w:rsid w:val="007039B7"/>
    <w:rsid w:val="007049B2"/>
    <w:rsid w:val="00705C96"/>
    <w:rsid w:val="007202CC"/>
    <w:rsid w:val="00720D02"/>
    <w:rsid w:val="007228DC"/>
    <w:rsid w:val="00724DAD"/>
    <w:rsid w:val="00726667"/>
    <w:rsid w:val="00730768"/>
    <w:rsid w:val="0073527B"/>
    <w:rsid w:val="0073745F"/>
    <w:rsid w:val="00740B99"/>
    <w:rsid w:val="007509D3"/>
    <w:rsid w:val="00752F01"/>
    <w:rsid w:val="00754679"/>
    <w:rsid w:val="0075722E"/>
    <w:rsid w:val="00766D7B"/>
    <w:rsid w:val="00770CA0"/>
    <w:rsid w:val="00770E0D"/>
    <w:rsid w:val="00774F87"/>
    <w:rsid w:val="0077626A"/>
    <w:rsid w:val="00780520"/>
    <w:rsid w:val="00782695"/>
    <w:rsid w:val="0078318A"/>
    <w:rsid w:val="00783D96"/>
    <w:rsid w:val="00790253"/>
    <w:rsid w:val="00791D04"/>
    <w:rsid w:val="007A3EB7"/>
    <w:rsid w:val="007B04FE"/>
    <w:rsid w:val="007B098F"/>
    <w:rsid w:val="007B727C"/>
    <w:rsid w:val="007D1490"/>
    <w:rsid w:val="007D4ECB"/>
    <w:rsid w:val="007D5401"/>
    <w:rsid w:val="007D584B"/>
    <w:rsid w:val="007D636E"/>
    <w:rsid w:val="007D69DF"/>
    <w:rsid w:val="007D7A4B"/>
    <w:rsid w:val="007E096F"/>
    <w:rsid w:val="007E5B73"/>
    <w:rsid w:val="007E7D90"/>
    <w:rsid w:val="007F23C7"/>
    <w:rsid w:val="007F2716"/>
    <w:rsid w:val="007F406B"/>
    <w:rsid w:val="0080221D"/>
    <w:rsid w:val="00802C35"/>
    <w:rsid w:val="0080684E"/>
    <w:rsid w:val="00812A4A"/>
    <w:rsid w:val="00822446"/>
    <w:rsid w:val="00825DA5"/>
    <w:rsid w:val="00827BFC"/>
    <w:rsid w:val="0083018D"/>
    <w:rsid w:val="00830B90"/>
    <w:rsid w:val="00835815"/>
    <w:rsid w:val="00836A03"/>
    <w:rsid w:val="0084389B"/>
    <w:rsid w:val="00843F2B"/>
    <w:rsid w:val="00853DC7"/>
    <w:rsid w:val="00857E89"/>
    <w:rsid w:val="008632E2"/>
    <w:rsid w:val="00867A51"/>
    <w:rsid w:val="00880818"/>
    <w:rsid w:val="00885DC2"/>
    <w:rsid w:val="00890FF6"/>
    <w:rsid w:val="00891FAA"/>
    <w:rsid w:val="008931BD"/>
    <w:rsid w:val="008938F4"/>
    <w:rsid w:val="00895CEF"/>
    <w:rsid w:val="00896C43"/>
    <w:rsid w:val="008971EE"/>
    <w:rsid w:val="008A12BA"/>
    <w:rsid w:val="008A3466"/>
    <w:rsid w:val="008A6622"/>
    <w:rsid w:val="008B13EF"/>
    <w:rsid w:val="008B6E52"/>
    <w:rsid w:val="008C11A0"/>
    <w:rsid w:val="008C2472"/>
    <w:rsid w:val="008C5E99"/>
    <w:rsid w:val="008C6096"/>
    <w:rsid w:val="008D3D53"/>
    <w:rsid w:val="008D4CB8"/>
    <w:rsid w:val="008D66E7"/>
    <w:rsid w:val="008E1E33"/>
    <w:rsid w:val="008E5892"/>
    <w:rsid w:val="008E665A"/>
    <w:rsid w:val="008F5EE4"/>
    <w:rsid w:val="008F7C5F"/>
    <w:rsid w:val="009026E8"/>
    <w:rsid w:val="00907A6B"/>
    <w:rsid w:val="009136F7"/>
    <w:rsid w:val="00917448"/>
    <w:rsid w:val="00922E6E"/>
    <w:rsid w:val="009230B3"/>
    <w:rsid w:val="009248C7"/>
    <w:rsid w:val="00924E9F"/>
    <w:rsid w:val="00933C5E"/>
    <w:rsid w:val="00937499"/>
    <w:rsid w:val="00937904"/>
    <w:rsid w:val="00944001"/>
    <w:rsid w:val="009505FC"/>
    <w:rsid w:val="0095074F"/>
    <w:rsid w:val="00953C55"/>
    <w:rsid w:val="00953CAC"/>
    <w:rsid w:val="00957EE6"/>
    <w:rsid w:val="00960539"/>
    <w:rsid w:val="009617CF"/>
    <w:rsid w:val="0096737F"/>
    <w:rsid w:val="00972FE6"/>
    <w:rsid w:val="009823C5"/>
    <w:rsid w:val="00983924"/>
    <w:rsid w:val="00984F24"/>
    <w:rsid w:val="0098571B"/>
    <w:rsid w:val="00990270"/>
    <w:rsid w:val="0099349C"/>
    <w:rsid w:val="009A066C"/>
    <w:rsid w:val="009A2CA5"/>
    <w:rsid w:val="009A41EF"/>
    <w:rsid w:val="009A44ED"/>
    <w:rsid w:val="009A5591"/>
    <w:rsid w:val="009A78D0"/>
    <w:rsid w:val="009B144B"/>
    <w:rsid w:val="009C32D6"/>
    <w:rsid w:val="009C45AC"/>
    <w:rsid w:val="009D7EE7"/>
    <w:rsid w:val="009E3D65"/>
    <w:rsid w:val="009F0CD1"/>
    <w:rsid w:val="009F12FC"/>
    <w:rsid w:val="009F4882"/>
    <w:rsid w:val="009F4F3F"/>
    <w:rsid w:val="009F5AA0"/>
    <w:rsid w:val="00A01758"/>
    <w:rsid w:val="00A1403F"/>
    <w:rsid w:val="00A14541"/>
    <w:rsid w:val="00A15267"/>
    <w:rsid w:val="00A15658"/>
    <w:rsid w:val="00A1589E"/>
    <w:rsid w:val="00A1629B"/>
    <w:rsid w:val="00A179E9"/>
    <w:rsid w:val="00A25270"/>
    <w:rsid w:val="00A31366"/>
    <w:rsid w:val="00A33721"/>
    <w:rsid w:val="00A378D6"/>
    <w:rsid w:val="00A41CD5"/>
    <w:rsid w:val="00A434A7"/>
    <w:rsid w:val="00A515A6"/>
    <w:rsid w:val="00A5347B"/>
    <w:rsid w:val="00A57C33"/>
    <w:rsid w:val="00A6083A"/>
    <w:rsid w:val="00A61DDD"/>
    <w:rsid w:val="00A64183"/>
    <w:rsid w:val="00A65420"/>
    <w:rsid w:val="00A65768"/>
    <w:rsid w:val="00A677AB"/>
    <w:rsid w:val="00A80D08"/>
    <w:rsid w:val="00A82167"/>
    <w:rsid w:val="00A82818"/>
    <w:rsid w:val="00A85B9A"/>
    <w:rsid w:val="00AA1B11"/>
    <w:rsid w:val="00AA43CA"/>
    <w:rsid w:val="00AA5250"/>
    <w:rsid w:val="00AB16EB"/>
    <w:rsid w:val="00AB2F0E"/>
    <w:rsid w:val="00AB30F0"/>
    <w:rsid w:val="00AB558A"/>
    <w:rsid w:val="00AC1EE3"/>
    <w:rsid w:val="00AC5292"/>
    <w:rsid w:val="00AC53B7"/>
    <w:rsid w:val="00AC597B"/>
    <w:rsid w:val="00AC7F00"/>
    <w:rsid w:val="00AD03C8"/>
    <w:rsid w:val="00AD233A"/>
    <w:rsid w:val="00AD51B1"/>
    <w:rsid w:val="00AD5741"/>
    <w:rsid w:val="00AD6047"/>
    <w:rsid w:val="00AE193C"/>
    <w:rsid w:val="00AF054A"/>
    <w:rsid w:val="00B00B47"/>
    <w:rsid w:val="00B04898"/>
    <w:rsid w:val="00B04B85"/>
    <w:rsid w:val="00B04CB6"/>
    <w:rsid w:val="00B06999"/>
    <w:rsid w:val="00B06A4C"/>
    <w:rsid w:val="00B070E6"/>
    <w:rsid w:val="00B076BA"/>
    <w:rsid w:val="00B10F87"/>
    <w:rsid w:val="00B123CA"/>
    <w:rsid w:val="00B12B8B"/>
    <w:rsid w:val="00B12C0A"/>
    <w:rsid w:val="00B133FC"/>
    <w:rsid w:val="00B15A82"/>
    <w:rsid w:val="00B17AFE"/>
    <w:rsid w:val="00B22B72"/>
    <w:rsid w:val="00B237E7"/>
    <w:rsid w:val="00B238DF"/>
    <w:rsid w:val="00B26B67"/>
    <w:rsid w:val="00B41917"/>
    <w:rsid w:val="00B435D6"/>
    <w:rsid w:val="00B43627"/>
    <w:rsid w:val="00B47E93"/>
    <w:rsid w:val="00B72FD8"/>
    <w:rsid w:val="00B74D11"/>
    <w:rsid w:val="00B75544"/>
    <w:rsid w:val="00B75EC7"/>
    <w:rsid w:val="00B807FC"/>
    <w:rsid w:val="00B8095C"/>
    <w:rsid w:val="00B84065"/>
    <w:rsid w:val="00B86094"/>
    <w:rsid w:val="00B8657C"/>
    <w:rsid w:val="00B90C61"/>
    <w:rsid w:val="00B94968"/>
    <w:rsid w:val="00B975A5"/>
    <w:rsid w:val="00BA1308"/>
    <w:rsid w:val="00BA1EA3"/>
    <w:rsid w:val="00BA3A6B"/>
    <w:rsid w:val="00BC08FC"/>
    <w:rsid w:val="00BC2026"/>
    <w:rsid w:val="00BC682D"/>
    <w:rsid w:val="00BD0E92"/>
    <w:rsid w:val="00BD143C"/>
    <w:rsid w:val="00BD3DE1"/>
    <w:rsid w:val="00BD42B8"/>
    <w:rsid w:val="00BD6952"/>
    <w:rsid w:val="00BE19AB"/>
    <w:rsid w:val="00BE6CE1"/>
    <w:rsid w:val="00BF028A"/>
    <w:rsid w:val="00BF1A76"/>
    <w:rsid w:val="00BF3364"/>
    <w:rsid w:val="00BF37D5"/>
    <w:rsid w:val="00C0512B"/>
    <w:rsid w:val="00C05B08"/>
    <w:rsid w:val="00C161F7"/>
    <w:rsid w:val="00C22B34"/>
    <w:rsid w:val="00C238B0"/>
    <w:rsid w:val="00C23EDB"/>
    <w:rsid w:val="00C25A0D"/>
    <w:rsid w:val="00C25EFB"/>
    <w:rsid w:val="00C265E6"/>
    <w:rsid w:val="00C3379D"/>
    <w:rsid w:val="00C43012"/>
    <w:rsid w:val="00C4782C"/>
    <w:rsid w:val="00C61769"/>
    <w:rsid w:val="00C66B55"/>
    <w:rsid w:val="00C67B9B"/>
    <w:rsid w:val="00C76B15"/>
    <w:rsid w:val="00C84AC9"/>
    <w:rsid w:val="00C85C4A"/>
    <w:rsid w:val="00C90CE4"/>
    <w:rsid w:val="00C90EB9"/>
    <w:rsid w:val="00C94660"/>
    <w:rsid w:val="00CB1147"/>
    <w:rsid w:val="00CB12AD"/>
    <w:rsid w:val="00CC0314"/>
    <w:rsid w:val="00CC2771"/>
    <w:rsid w:val="00CC3341"/>
    <w:rsid w:val="00CC34BC"/>
    <w:rsid w:val="00CC35E7"/>
    <w:rsid w:val="00CC6C31"/>
    <w:rsid w:val="00CD0F9C"/>
    <w:rsid w:val="00CD4153"/>
    <w:rsid w:val="00CD5DF4"/>
    <w:rsid w:val="00CD7313"/>
    <w:rsid w:val="00CF351C"/>
    <w:rsid w:val="00D02AAB"/>
    <w:rsid w:val="00D06919"/>
    <w:rsid w:val="00D13A03"/>
    <w:rsid w:val="00D16A69"/>
    <w:rsid w:val="00D2104E"/>
    <w:rsid w:val="00D21BB1"/>
    <w:rsid w:val="00D22EE5"/>
    <w:rsid w:val="00D247FB"/>
    <w:rsid w:val="00D271EE"/>
    <w:rsid w:val="00D3065F"/>
    <w:rsid w:val="00D34563"/>
    <w:rsid w:val="00D351EE"/>
    <w:rsid w:val="00D43781"/>
    <w:rsid w:val="00D46A6D"/>
    <w:rsid w:val="00D57CCE"/>
    <w:rsid w:val="00D636E4"/>
    <w:rsid w:val="00D70A0F"/>
    <w:rsid w:val="00D736A1"/>
    <w:rsid w:val="00D84C1D"/>
    <w:rsid w:val="00D91F0D"/>
    <w:rsid w:val="00D95FAA"/>
    <w:rsid w:val="00D96A11"/>
    <w:rsid w:val="00DA00FC"/>
    <w:rsid w:val="00DA1570"/>
    <w:rsid w:val="00DA62FA"/>
    <w:rsid w:val="00DA639C"/>
    <w:rsid w:val="00DA642B"/>
    <w:rsid w:val="00DB47C8"/>
    <w:rsid w:val="00DB5ACF"/>
    <w:rsid w:val="00DB793F"/>
    <w:rsid w:val="00DD5315"/>
    <w:rsid w:val="00DD6B91"/>
    <w:rsid w:val="00DE4A88"/>
    <w:rsid w:val="00DE5B0A"/>
    <w:rsid w:val="00DF3485"/>
    <w:rsid w:val="00E01610"/>
    <w:rsid w:val="00E05383"/>
    <w:rsid w:val="00E10685"/>
    <w:rsid w:val="00E12F5D"/>
    <w:rsid w:val="00E13508"/>
    <w:rsid w:val="00E15F24"/>
    <w:rsid w:val="00E21652"/>
    <w:rsid w:val="00E30845"/>
    <w:rsid w:val="00E3148F"/>
    <w:rsid w:val="00E32087"/>
    <w:rsid w:val="00E3519B"/>
    <w:rsid w:val="00E3552B"/>
    <w:rsid w:val="00E35D89"/>
    <w:rsid w:val="00E3652B"/>
    <w:rsid w:val="00E3737C"/>
    <w:rsid w:val="00E42F2B"/>
    <w:rsid w:val="00E44F7D"/>
    <w:rsid w:val="00E531F0"/>
    <w:rsid w:val="00E604F0"/>
    <w:rsid w:val="00E60656"/>
    <w:rsid w:val="00E60B2F"/>
    <w:rsid w:val="00E60D39"/>
    <w:rsid w:val="00E6285D"/>
    <w:rsid w:val="00E635E1"/>
    <w:rsid w:val="00E65683"/>
    <w:rsid w:val="00E65F97"/>
    <w:rsid w:val="00E76590"/>
    <w:rsid w:val="00E77240"/>
    <w:rsid w:val="00E81F99"/>
    <w:rsid w:val="00E82554"/>
    <w:rsid w:val="00E83246"/>
    <w:rsid w:val="00E92399"/>
    <w:rsid w:val="00E942AF"/>
    <w:rsid w:val="00E95478"/>
    <w:rsid w:val="00EA1CC6"/>
    <w:rsid w:val="00EA3E0E"/>
    <w:rsid w:val="00EA49A6"/>
    <w:rsid w:val="00EA5EE1"/>
    <w:rsid w:val="00EA6252"/>
    <w:rsid w:val="00EB0BF5"/>
    <w:rsid w:val="00EC00F6"/>
    <w:rsid w:val="00EC31C6"/>
    <w:rsid w:val="00EC6285"/>
    <w:rsid w:val="00ED1C18"/>
    <w:rsid w:val="00ED38EB"/>
    <w:rsid w:val="00ED4019"/>
    <w:rsid w:val="00EE1221"/>
    <w:rsid w:val="00EF1CEE"/>
    <w:rsid w:val="00EF4FEE"/>
    <w:rsid w:val="00F02F8A"/>
    <w:rsid w:val="00F0349F"/>
    <w:rsid w:val="00F045D5"/>
    <w:rsid w:val="00F05D35"/>
    <w:rsid w:val="00F07A1B"/>
    <w:rsid w:val="00F07E9D"/>
    <w:rsid w:val="00F131E1"/>
    <w:rsid w:val="00F1345E"/>
    <w:rsid w:val="00F22C3D"/>
    <w:rsid w:val="00F239A5"/>
    <w:rsid w:val="00F242A2"/>
    <w:rsid w:val="00F26B2E"/>
    <w:rsid w:val="00F278B5"/>
    <w:rsid w:val="00F32D4B"/>
    <w:rsid w:val="00F36E37"/>
    <w:rsid w:val="00F5328B"/>
    <w:rsid w:val="00F54483"/>
    <w:rsid w:val="00F546B5"/>
    <w:rsid w:val="00F55DA6"/>
    <w:rsid w:val="00F5692A"/>
    <w:rsid w:val="00F57327"/>
    <w:rsid w:val="00F57D40"/>
    <w:rsid w:val="00F72BBF"/>
    <w:rsid w:val="00F73E66"/>
    <w:rsid w:val="00F74544"/>
    <w:rsid w:val="00F8250C"/>
    <w:rsid w:val="00F909FD"/>
    <w:rsid w:val="00F92396"/>
    <w:rsid w:val="00F96C10"/>
    <w:rsid w:val="00F9711F"/>
    <w:rsid w:val="00FA1C2D"/>
    <w:rsid w:val="00FA456B"/>
    <w:rsid w:val="00FA59E4"/>
    <w:rsid w:val="00FA7246"/>
    <w:rsid w:val="00FA7FEF"/>
    <w:rsid w:val="00FB1C0C"/>
    <w:rsid w:val="00FB6C95"/>
    <w:rsid w:val="00FC00AB"/>
    <w:rsid w:val="00FD7789"/>
    <w:rsid w:val="00FE083B"/>
    <w:rsid w:val="00FE4422"/>
    <w:rsid w:val="00FE464A"/>
    <w:rsid w:val="00FE72A5"/>
    <w:rsid w:val="01AE3D4F"/>
    <w:rsid w:val="01BC5F6A"/>
    <w:rsid w:val="02B7562A"/>
    <w:rsid w:val="02D31D1D"/>
    <w:rsid w:val="03007C0C"/>
    <w:rsid w:val="030E05CE"/>
    <w:rsid w:val="031E19CA"/>
    <w:rsid w:val="0399093F"/>
    <w:rsid w:val="041E54DD"/>
    <w:rsid w:val="04C227DC"/>
    <w:rsid w:val="04DF2BAE"/>
    <w:rsid w:val="051A0D13"/>
    <w:rsid w:val="0631021F"/>
    <w:rsid w:val="071F6063"/>
    <w:rsid w:val="079D723A"/>
    <w:rsid w:val="083D4E8C"/>
    <w:rsid w:val="09EA7A67"/>
    <w:rsid w:val="0A273EB7"/>
    <w:rsid w:val="0A35394A"/>
    <w:rsid w:val="0A8F6640"/>
    <w:rsid w:val="0AE216D4"/>
    <w:rsid w:val="0C572DEE"/>
    <w:rsid w:val="0D1E0250"/>
    <w:rsid w:val="0D3234D3"/>
    <w:rsid w:val="0D49370E"/>
    <w:rsid w:val="0E580273"/>
    <w:rsid w:val="0E757329"/>
    <w:rsid w:val="0EAA3BAA"/>
    <w:rsid w:val="10847F12"/>
    <w:rsid w:val="121C6015"/>
    <w:rsid w:val="123E676E"/>
    <w:rsid w:val="129A5F07"/>
    <w:rsid w:val="12D62E68"/>
    <w:rsid w:val="12E57736"/>
    <w:rsid w:val="12ED7EA7"/>
    <w:rsid w:val="136A0BC7"/>
    <w:rsid w:val="13FC5564"/>
    <w:rsid w:val="146D50C3"/>
    <w:rsid w:val="15922D13"/>
    <w:rsid w:val="15C84963"/>
    <w:rsid w:val="16045FD4"/>
    <w:rsid w:val="16103AAA"/>
    <w:rsid w:val="16812514"/>
    <w:rsid w:val="16857D66"/>
    <w:rsid w:val="1699443C"/>
    <w:rsid w:val="16DF4D61"/>
    <w:rsid w:val="18125DF2"/>
    <w:rsid w:val="19426635"/>
    <w:rsid w:val="19627CD3"/>
    <w:rsid w:val="1AB37135"/>
    <w:rsid w:val="1C275992"/>
    <w:rsid w:val="1C740AA0"/>
    <w:rsid w:val="1CA856A3"/>
    <w:rsid w:val="1CBF2B60"/>
    <w:rsid w:val="1E8F2E1B"/>
    <w:rsid w:val="1E9A1F0C"/>
    <w:rsid w:val="1EF3521A"/>
    <w:rsid w:val="1F070426"/>
    <w:rsid w:val="1F2913C6"/>
    <w:rsid w:val="1FA365C2"/>
    <w:rsid w:val="1FC2676C"/>
    <w:rsid w:val="1FFE251E"/>
    <w:rsid w:val="20D22A54"/>
    <w:rsid w:val="21534567"/>
    <w:rsid w:val="226472FF"/>
    <w:rsid w:val="22D43E88"/>
    <w:rsid w:val="23A22DA2"/>
    <w:rsid w:val="23AE0479"/>
    <w:rsid w:val="248F2F60"/>
    <w:rsid w:val="24B46D7D"/>
    <w:rsid w:val="24E377E8"/>
    <w:rsid w:val="25033CE6"/>
    <w:rsid w:val="2503632A"/>
    <w:rsid w:val="25A21680"/>
    <w:rsid w:val="27160F00"/>
    <w:rsid w:val="27F12F90"/>
    <w:rsid w:val="286C1F3E"/>
    <w:rsid w:val="28703BB5"/>
    <w:rsid w:val="29756F42"/>
    <w:rsid w:val="297C0E5D"/>
    <w:rsid w:val="2A9D582E"/>
    <w:rsid w:val="2ABA6FCD"/>
    <w:rsid w:val="2ADD1C47"/>
    <w:rsid w:val="2B9A2E4B"/>
    <w:rsid w:val="2BF93847"/>
    <w:rsid w:val="2C720A30"/>
    <w:rsid w:val="2C742467"/>
    <w:rsid w:val="2E851B5D"/>
    <w:rsid w:val="2F4B4186"/>
    <w:rsid w:val="2FFD5557"/>
    <w:rsid w:val="31001DC8"/>
    <w:rsid w:val="319B0FDC"/>
    <w:rsid w:val="33033EB6"/>
    <w:rsid w:val="33BA35B3"/>
    <w:rsid w:val="33EA1629"/>
    <w:rsid w:val="348F54E9"/>
    <w:rsid w:val="34E053C4"/>
    <w:rsid w:val="35563FF6"/>
    <w:rsid w:val="355C35F7"/>
    <w:rsid w:val="357B5559"/>
    <w:rsid w:val="35826973"/>
    <w:rsid w:val="358D15F3"/>
    <w:rsid w:val="35AA0DAF"/>
    <w:rsid w:val="36DB579A"/>
    <w:rsid w:val="37156D88"/>
    <w:rsid w:val="3743309A"/>
    <w:rsid w:val="377E19BD"/>
    <w:rsid w:val="378532D7"/>
    <w:rsid w:val="38BF35B0"/>
    <w:rsid w:val="38CC64B9"/>
    <w:rsid w:val="39C028DF"/>
    <w:rsid w:val="39F070F6"/>
    <w:rsid w:val="39F55046"/>
    <w:rsid w:val="3AEF64AC"/>
    <w:rsid w:val="3B2D32A1"/>
    <w:rsid w:val="3B432635"/>
    <w:rsid w:val="3B471169"/>
    <w:rsid w:val="3D1E610E"/>
    <w:rsid w:val="3D3D0DAC"/>
    <w:rsid w:val="3D9316A7"/>
    <w:rsid w:val="3DC17EDB"/>
    <w:rsid w:val="3E7231C4"/>
    <w:rsid w:val="3E73704C"/>
    <w:rsid w:val="3FAD16D8"/>
    <w:rsid w:val="3FEE650B"/>
    <w:rsid w:val="3FF56255"/>
    <w:rsid w:val="414707C8"/>
    <w:rsid w:val="42AF7CFE"/>
    <w:rsid w:val="42C7043E"/>
    <w:rsid w:val="43B65FB2"/>
    <w:rsid w:val="452B1225"/>
    <w:rsid w:val="45560F02"/>
    <w:rsid w:val="46214F45"/>
    <w:rsid w:val="463253E2"/>
    <w:rsid w:val="470609F5"/>
    <w:rsid w:val="476F3624"/>
    <w:rsid w:val="4779302D"/>
    <w:rsid w:val="48A90D5C"/>
    <w:rsid w:val="49D31E3E"/>
    <w:rsid w:val="4B671107"/>
    <w:rsid w:val="4B7208E0"/>
    <w:rsid w:val="4CDA4E7C"/>
    <w:rsid w:val="4D3C3F4F"/>
    <w:rsid w:val="4DA95440"/>
    <w:rsid w:val="4E08352C"/>
    <w:rsid w:val="4E832217"/>
    <w:rsid w:val="4ECD791A"/>
    <w:rsid w:val="4F423553"/>
    <w:rsid w:val="50081678"/>
    <w:rsid w:val="502730C1"/>
    <w:rsid w:val="507D29A6"/>
    <w:rsid w:val="508D38E1"/>
    <w:rsid w:val="50AE1E8E"/>
    <w:rsid w:val="50EF70D3"/>
    <w:rsid w:val="50F93FE2"/>
    <w:rsid w:val="53B20F95"/>
    <w:rsid w:val="53C04F8F"/>
    <w:rsid w:val="53D942C3"/>
    <w:rsid w:val="54341CD6"/>
    <w:rsid w:val="554F1DE5"/>
    <w:rsid w:val="56D53355"/>
    <w:rsid w:val="56E554F8"/>
    <w:rsid w:val="586F5909"/>
    <w:rsid w:val="58ED5E86"/>
    <w:rsid w:val="590967F2"/>
    <w:rsid w:val="5A0F390F"/>
    <w:rsid w:val="5A6568F7"/>
    <w:rsid w:val="5A8C23BE"/>
    <w:rsid w:val="5AFC19D5"/>
    <w:rsid w:val="5B801077"/>
    <w:rsid w:val="5BFE0648"/>
    <w:rsid w:val="5C2263C3"/>
    <w:rsid w:val="5D351465"/>
    <w:rsid w:val="603A6039"/>
    <w:rsid w:val="6079111C"/>
    <w:rsid w:val="6269738C"/>
    <w:rsid w:val="626C79CC"/>
    <w:rsid w:val="633C3734"/>
    <w:rsid w:val="63531C86"/>
    <w:rsid w:val="641E6604"/>
    <w:rsid w:val="648C7886"/>
    <w:rsid w:val="66212FD4"/>
    <w:rsid w:val="662A0E53"/>
    <w:rsid w:val="687E7A36"/>
    <w:rsid w:val="69BA1A6F"/>
    <w:rsid w:val="6B780DCF"/>
    <w:rsid w:val="6BD5095F"/>
    <w:rsid w:val="6BEA7CB6"/>
    <w:rsid w:val="6C832AE0"/>
    <w:rsid w:val="6C8C5A68"/>
    <w:rsid w:val="6C9700B0"/>
    <w:rsid w:val="6D154577"/>
    <w:rsid w:val="6D3406F1"/>
    <w:rsid w:val="6D9109A0"/>
    <w:rsid w:val="6DA56F85"/>
    <w:rsid w:val="6E0D361A"/>
    <w:rsid w:val="6E8D1785"/>
    <w:rsid w:val="6F1D14DE"/>
    <w:rsid w:val="6F2A256C"/>
    <w:rsid w:val="6F7E7481"/>
    <w:rsid w:val="6FAF24AB"/>
    <w:rsid w:val="6FC00D11"/>
    <w:rsid w:val="6FC958B6"/>
    <w:rsid w:val="70270306"/>
    <w:rsid w:val="704622A9"/>
    <w:rsid w:val="71E501A1"/>
    <w:rsid w:val="72B71D2A"/>
    <w:rsid w:val="72D66D08"/>
    <w:rsid w:val="73826C07"/>
    <w:rsid w:val="74861493"/>
    <w:rsid w:val="7529296B"/>
    <w:rsid w:val="757803EC"/>
    <w:rsid w:val="75B135E2"/>
    <w:rsid w:val="75E33579"/>
    <w:rsid w:val="76903DC4"/>
    <w:rsid w:val="76AA672C"/>
    <w:rsid w:val="774007FC"/>
    <w:rsid w:val="77444A4E"/>
    <w:rsid w:val="77B76C3F"/>
    <w:rsid w:val="77F63326"/>
    <w:rsid w:val="780E0967"/>
    <w:rsid w:val="789B33AE"/>
    <w:rsid w:val="79B5595F"/>
    <w:rsid w:val="7B205EDF"/>
    <w:rsid w:val="7B9F4204"/>
    <w:rsid w:val="7BA67791"/>
    <w:rsid w:val="7BBC1F72"/>
    <w:rsid w:val="7CA50768"/>
    <w:rsid w:val="7CAF3FAF"/>
    <w:rsid w:val="7CD337A0"/>
    <w:rsid w:val="7D0820BA"/>
    <w:rsid w:val="7D24076F"/>
    <w:rsid w:val="7DDF233D"/>
    <w:rsid w:val="7E571DD4"/>
    <w:rsid w:val="7EA457ED"/>
    <w:rsid w:val="7EE258BC"/>
    <w:rsid w:val="7F0A7D1A"/>
    <w:rsid w:val="7F6F47E8"/>
    <w:rsid w:val="7FF13FAA"/>
    <w:rsid w:val="7FF96E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1"/>
    <w:lsdException w:name="annotation text" w:semiHidden="1"/>
    <w:lsdException w:name="header" w:uiPriority="99"/>
    <w:lsdException w:name="footer" w:uiPriority="99"/>
    <w:lsdException w:name="caption" w:qFormat="1"/>
    <w:lsdException w:name="footnote reference" w:semiHidden="1"/>
    <w:lsdException w:name="annotation reference" w:semiHidden="1"/>
    <w:lsdException w:name="page number" w:uiPriority="99" w:unhideWhenUsed="1"/>
    <w:lsdException w:name="endnote reference" w:semiHidden="1"/>
    <w:lsdException w:name="endnote text" w:semiHidden="1"/>
    <w:lsdException w:name="Title" w:locked="1" w:qFormat="1"/>
    <w:lsdException w:name="Default Paragraph Font" w:semiHidden="1"/>
    <w:lsdException w:name="Body Text" w:semiHidden="1"/>
    <w:lsdException w:name="Subtitle" w:locked="1" w:qFormat="1"/>
    <w:lsdException w:name="Date" w:semiHidden="1"/>
    <w:lsdException w:name="Hyperlink" w:uiPriority="99"/>
    <w:lsdException w:name="Strong" w:locked="1" w:qFormat="1"/>
    <w:lsdException w:name="Emphasis" w:locked="1"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7C5"/>
    <w:pPr>
      <w:widowControl w:val="0"/>
      <w:jc w:val="both"/>
    </w:pPr>
    <w:rPr>
      <w:rFonts w:ascii="Calibri" w:hAnsi="Calibri"/>
      <w:kern w:val="2"/>
      <w:sz w:val="21"/>
      <w:szCs w:val="22"/>
    </w:rPr>
  </w:style>
  <w:style w:type="paragraph" w:styleId="1">
    <w:name w:val="heading 1"/>
    <w:basedOn w:val="a"/>
    <w:next w:val="a"/>
    <w:link w:val="1Char"/>
    <w:qFormat/>
    <w:rsid w:val="001277C5"/>
    <w:pPr>
      <w:keepNext/>
      <w:keepLines/>
      <w:snapToGrid w:val="0"/>
      <w:spacing w:line="360" w:lineRule="auto"/>
      <w:ind w:firstLineChars="200" w:firstLine="560"/>
      <w:outlineLvl w:val="0"/>
    </w:pPr>
    <w:rPr>
      <w:rFonts w:ascii="黑体" w:eastAsia="黑体" w:hAnsi="黑体"/>
      <w:kern w:val="44"/>
      <w:sz w:val="28"/>
      <w:szCs w:val="20"/>
    </w:rPr>
  </w:style>
  <w:style w:type="paragraph" w:styleId="2">
    <w:name w:val="heading 2"/>
    <w:basedOn w:val="a"/>
    <w:next w:val="a"/>
    <w:link w:val="2Char"/>
    <w:qFormat/>
    <w:rsid w:val="001277C5"/>
    <w:pPr>
      <w:keepNext/>
      <w:keepLines/>
      <w:spacing w:before="260" w:after="260" w:line="416" w:lineRule="auto"/>
      <w:outlineLvl w:val="1"/>
    </w:pPr>
    <w:rPr>
      <w:rFonts w:ascii="Cambria" w:hAnsi="Cambria"/>
      <w:b/>
      <w:kern w:val="0"/>
      <w:sz w:val="32"/>
      <w:szCs w:val="20"/>
    </w:rPr>
  </w:style>
  <w:style w:type="paragraph" w:styleId="3">
    <w:name w:val="heading 3"/>
    <w:basedOn w:val="a"/>
    <w:next w:val="a"/>
    <w:link w:val="3Char"/>
    <w:qFormat/>
    <w:rsid w:val="001277C5"/>
    <w:pPr>
      <w:keepNext/>
      <w:keepLines/>
      <w:spacing w:before="260" w:after="260" w:line="416" w:lineRule="auto"/>
      <w:outlineLvl w:val="2"/>
    </w:pPr>
    <w:rPr>
      <w:b/>
      <w:kern w:val="0"/>
      <w:sz w:val="32"/>
      <w:szCs w:val="20"/>
    </w:rPr>
  </w:style>
  <w:style w:type="paragraph" w:styleId="4">
    <w:name w:val="heading 4"/>
    <w:basedOn w:val="a"/>
    <w:next w:val="a"/>
    <w:link w:val="4Char"/>
    <w:qFormat/>
    <w:rsid w:val="001277C5"/>
    <w:pPr>
      <w:keepNext/>
      <w:keepLines/>
      <w:spacing w:before="280" w:after="290" w:line="376" w:lineRule="auto"/>
      <w:outlineLvl w:val="3"/>
    </w:pPr>
    <w:rPr>
      <w:rFonts w:ascii="Calibri Light" w:hAnsi="Calibri Light"/>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277C5"/>
    <w:rPr>
      <w:sz w:val="21"/>
    </w:rPr>
  </w:style>
  <w:style w:type="character" w:styleId="a4">
    <w:name w:val="page number"/>
    <w:uiPriority w:val="99"/>
    <w:unhideWhenUsed/>
    <w:rsid w:val="001277C5"/>
  </w:style>
  <w:style w:type="character" w:styleId="a5">
    <w:name w:val="endnote reference"/>
    <w:semiHidden/>
    <w:rsid w:val="001277C5"/>
    <w:rPr>
      <w:vertAlign w:val="superscript"/>
    </w:rPr>
  </w:style>
  <w:style w:type="character" w:styleId="a6">
    <w:name w:val="Hyperlink"/>
    <w:uiPriority w:val="99"/>
    <w:rsid w:val="001277C5"/>
    <w:rPr>
      <w:color w:val="0000FF"/>
      <w:u w:val="single"/>
    </w:rPr>
  </w:style>
  <w:style w:type="character" w:styleId="a7">
    <w:name w:val="footnote reference"/>
    <w:semiHidden/>
    <w:rsid w:val="001277C5"/>
    <w:rPr>
      <w:vertAlign w:val="superscript"/>
    </w:rPr>
  </w:style>
  <w:style w:type="character" w:customStyle="1" w:styleId="a8">
    <w:name w:val="批注文字 字符"/>
    <w:semiHidden/>
    <w:rsid w:val="001277C5"/>
    <w:rPr>
      <w:rFonts w:ascii="Calibri" w:eastAsia="宋体" w:hAnsi="Calibri" w:cs="Times New Roman"/>
    </w:rPr>
  </w:style>
  <w:style w:type="character" w:customStyle="1" w:styleId="AChar">
    <w:name w:val="正文A Char"/>
    <w:link w:val="A9"/>
    <w:locked/>
    <w:rsid w:val="001277C5"/>
    <w:rPr>
      <w:rFonts w:ascii="仿宋_GB2312" w:eastAsia="仿宋_GB2312" w:hAnsi="Courier New"/>
      <w:kern w:val="0"/>
      <w:sz w:val="28"/>
    </w:rPr>
  </w:style>
  <w:style w:type="character" w:customStyle="1" w:styleId="Char">
    <w:name w:val="正文文本 Char"/>
    <w:link w:val="aa"/>
    <w:semiHidden/>
    <w:locked/>
    <w:rsid w:val="001277C5"/>
    <w:rPr>
      <w:rFonts w:ascii="Calibri" w:eastAsia="宋体" w:hAnsi="Calibri"/>
    </w:rPr>
  </w:style>
  <w:style w:type="character" w:customStyle="1" w:styleId="Char0">
    <w:name w:val="批注框文本 Char"/>
    <w:link w:val="ab"/>
    <w:semiHidden/>
    <w:locked/>
    <w:rsid w:val="001277C5"/>
    <w:rPr>
      <w:rFonts w:ascii="Calibri" w:eastAsia="宋体" w:hAnsi="Calibri"/>
      <w:sz w:val="18"/>
    </w:rPr>
  </w:style>
  <w:style w:type="character" w:customStyle="1" w:styleId="Char1">
    <w:name w:val="批注主题 Char"/>
    <w:link w:val="ac"/>
    <w:semiHidden/>
    <w:locked/>
    <w:rsid w:val="001277C5"/>
    <w:rPr>
      <w:rFonts w:ascii="Calibri" w:eastAsia="宋体" w:hAnsi="Calibri"/>
      <w:b/>
    </w:rPr>
  </w:style>
  <w:style w:type="character" w:customStyle="1" w:styleId="Char2">
    <w:name w:val="批注文字 Char"/>
    <w:link w:val="ad"/>
    <w:semiHidden/>
    <w:locked/>
    <w:rsid w:val="001277C5"/>
    <w:rPr>
      <w:rFonts w:ascii="Calibri" w:eastAsia="宋体" w:hAnsi="Calibri"/>
    </w:rPr>
  </w:style>
  <w:style w:type="character" w:customStyle="1" w:styleId="ae">
    <w:name w:val="页眉 字符"/>
    <w:semiHidden/>
    <w:rsid w:val="001277C5"/>
    <w:rPr>
      <w:rFonts w:ascii="Calibri" w:eastAsia="宋体" w:hAnsi="Calibri" w:cs="Times New Roman"/>
      <w:sz w:val="18"/>
      <w:szCs w:val="18"/>
    </w:rPr>
  </w:style>
  <w:style w:type="character" w:customStyle="1" w:styleId="Char3">
    <w:name w:val="尾注文本 Char"/>
    <w:link w:val="af"/>
    <w:semiHidden/>
    <w:locked/>
    <w:rsid w:val="001277C5"/>
    <w:rPr>
      <w:rFonts w:ascii="Calibri" w:eastAsia="宋体" w:hAnsi="Calibri"/>
    </w:rPr>
  </w:style>
  <w:style w:type="character" w:customStyle="1" w:styleId="af0">
    <w:name w:val="批注主题 字符"/>
    <w:semiHidden/>
    <w:rsid w:val="001277C5"/>
    <w:rPr>
      <w:rFonts w:ascii="Calibri" w:eastAsia="宋体" w:hAnsi="Calibri" w:cs="Times New Roman"/>
      <w:b/>
      <w:bCs/>
    </w:rPr>
  </w:style>
  <w:style w:type="character" w:customStyle="1" w:styleId="20">
    <w:name w:val="标题 2 字符"/>
    <w:semiHidden/>
    <w:rsid w:val="001277C5"/>
    <w:rPr>
      <w:rFonts w:ascii="等线 Light" w:eastAsia="等线 Light" w:hAnsi="等线 Light" w:cs="Times New Roman"/>
      <w:b/>
      <w:bCs/>
      <w:sz w:val="32"/>
      <w:szCs w:val="32"/>
    </w:rPr>
  </w:style>
  <w:style w:type="character" w:customStyle="1" w:styleId="af1">
    <w:name w:val="批注框文本 字符"/>
    <w:semiHidden/>
    <w:rsid w:val="001277C5"/>
    <w:rPr>
      <w:rFonts w:ascii="Calibri" w:eastAsia="宋体" w:hAnsi="Calibri" w:cs="Times New Roman"/>
      <w:sz w:val="18"/>
      <w:szCs w:val="18"/>
    </w:rPr>
  </w:style>
  <w:style w:type="character" w:customStyle="1" w:styleId="af2">
    <w:name w:val="页脚 字符"/>
    <w:semiHidden/>
    <w:rsid w:val="001277C5"/>
    <w:rPr>
      <w:rFonts w:ascii="Calibri" w:eastAsia="宋体" w:hAnsi="Calibri" w:cs="Times New Roman"/>
      <w:sz w:val="18"/>
      <w:szCs w:val="18"/>
    </w:rPr>
  </w:style>
  <w:style w:type="character" w:customStyle="1" w:styleId="af3">
    <w:name w:val="日期 字符"/>
    <w:semiHidden/>
    <w:rsid w:val="001277C5"/>
    <w:rPr>
      <w:rFonts w:ascii="Calibri" w:eastAsia="宋体" w:hAnsi="Calibri" w:cs="Times New Roman"/>
    </w:rPr>
  </w:style>
  <w:style w:type="character" w:customStyle="1" w:styleId="Char10">
    <w:name w:val="页脚 Char1"/>
    <w:link w:val="af4"/>
    <w:locked/>
    <w:rsid w:val="001277C5"/>
    <w:rPr>
      <w:rFonts w:ascii="Calibri" w:eastAsia="宋体" w:hAnsi="Calibri"/>
      <w:sz w:val="18"/>
    </w:rPr>
  </w:style>
  <w:style w:type="character" w:customStyle="1" w:styleId="Char4">
    <w:name w:val="页脚 Char"/>
    <w:uiPriority w:val="99"/>
    <w:rsid w:val="001277C5"/>
    <w:rPr>
      <w:kern w:val="2"/>
      <w:sz w:val="18"/>
      <w:szCs w:val="18"/>
    </w:rPr>
  </w:style>
  <w:style w:type="character" w:customStyle="1" w:styleId="30">
    <w:name w:val="标题 3 字符"/>
    <w:semiHidden/>
    <w:rsid w:val="001277C5"/>
    <w:rPr>
      <w:rFonts w:ascii="Calibri" w:eastAsia="宋体" w:hAnsi="Calibri" w:cs="Times New Roman"/>
      <w:b/>
      <w:bCs/>
      <w:sz w:val="32"/>
      <w:szCs w:val="32"/>
    </w:rPr>
  </w:style>
  <w:style w:type="character" w:customStyle="1" w:styleId="af5">
    <w:name w:val="尾注文本 字符"/>
    <w:semiHidden/>
    <w:rsid w:val="001277C5"/>
    <w:rPr>
      <w:rFonts w:ascii="Calibri" w:eastAsia="宋体" w:hAnsi="Calibri" w:cs="Times New Roman"/>
    </w:rPr>
  </w:style>
  <w:style w:type="character" w:customStyle="1" w:styleId="40">
    <w:name w:val="标题 4 字符"/>
    <w:semiHidden/>
    <w:rsid w:val="001277C5"/>
    <w:rPr>
      <w:rFonts w:ascii="等线 Light" w:eastAsia="等线 Light" w:hAnsi="等线 Light" w:cs="Times New Roman"/>
      <w:b/>
      <w:bCs/>
      <w:sz w:val="28"/>
      <w:szCs w:val="28"/>
    </w:rPr>
  </w:style>
  <w:style w:type="character" w:customStyle="1" w:styleId="4Char">
    <w:name w:val="标题 4 Char"/>
    <w:link w:val="4"/>
    <w:locked/>
    <w:rsid w:val="001277C5"/>
    <w:rPr>
      <w:rFonts w:ascii="Calibri Light" w:eastAsia="宋体" w:hAnsi="Calibri Light"/>
      <w:b/>
      <w:sz w:val="28"/>
    </w:rPr>
  </w:style>
  <w:style w:type="character" w:customStyle="1" w:styleId="NoSpacingChar">
    <w:name w:val="No Spacing Char"/>
    <w:link w:val="10"/>
    <w:locked/>
    <w:rsid w:val="001277C5"/>
    <w:rPr>
      <w:rFonts w:ascii="Calibri" w:hAnsi="Calibri"/>
      <w:sz w:val="22"/>
      <w:szCs w:val="22"/>
      <w:lang w:val="en-US" w:eastAsia="zh-CN" w:bidi="ar-SA"/>
    </w:rPr>
  </w:style>
  <w:style w:type="character" w:customStyle="1" w:styleId="af6">
    <w:name w:val="正文文本 字符"/>
    <w:semiHidden/>
    <w:rsid w:val="001277C5"/>
    <w:rPr>
      <w:rFonts w:ascii="Calibri" w:eastAsia="宋体" w:hAnsi="Calibri" w:cs="Times New Roman"/>
    </w:rPr>
  </w:style>
  <w:style w:type="character" w:customStyle="1" w:styleId="Char5">
    <w:name w:val="脚注文本 Char"/>
    <w:link w:val="af7"/>
    <w:semiHidden/>
    <w:locked/>
    <w:rsid w:val="001277C5"/>
    <w:rPr>
      <w:rFonts w:ascii="等线" w:eastAsia="等线" w:hAnsi="等线"/>
      <w:sz w:val="18"/>
    </w:rPr>
  </w:style>
  <w:style w:type="character" w:customStyle="1" w:styleId="11">
    <w:name w:val="占位符文本1"/>
    <w:semiHidden/>
    <w:rsid w:val="001277C5"/>
    <w:rPr>
      <w:color w:val="808080"/>
    </w:rPr>
  </w:style>
  <w:style w:type="character" w:customStyle="1" w:styleId="2Char">
    <w:name w:val="标题 2 Char"/>
    <w:link w:val="2"/>
    <w:locked/>
    <w:rsid w:val="001277C5"/>
    <w:rPr>
      <w:rFonts w:ascii="Cambria" w:eastAsia="宋体" w:hAnsi="Cambria"/>
      <w:b/>
      <w:sz w:val="32"/>
    </w:rPr>
  </w:style>
  <w:style w:type="character" w:customStyle="1" w:styleId="Char6">
    <w:name w:val="页眉 Char"/>
    <w:uiPriority w:val="99"/>
    <w:rsid w:val="001277C5"/>
    <w:rPr>
      <w:kern w:val="2"/>
      <w:sz w:val="18"/>
      <w:szCs w:val="18"/>
    </w:rPr>
  </w:style>
  <w:style w:type="character" w:customStyle="1" w:styleId="Char7">
    <w:name w:val="日期 Char"/>
    <w:link w:val="af8"/>
    <w:semiHidden/>
    <w:locked/>
    <w:rsid w:val="001277C5"/>
    <w:rPr>
      <w:rFonts w:ascii="Calibri" w:eastAsia="宋体" w:hAnsi="Calibri" w:cs="Times New Roman"/>
    </w:rPr>
  </w:style>
  <w:style w:type="character" w:customStyle="1" w:styleId="12">
    <w:name w:val="标题 1 字符"/>
    <w:rsid w:val="001277C5"/>
    <w:rPr>
      <w:rFonts w:ascii="Calibri" w:eastAsia="宋体" w:hAnsi="Calibri" w:cs="Times New Roman"/>
      <w:b/>
      <w:bCs/>
      <w:kern w:val="44"/>
      <w:sz w:val="44"/>
      <w:szCs w:val="44"/>
    </w:rPr>
  </w:style>
  <w:style w:type="character" w:customStyle="1" w:styleId="af9">
    <w:name w:val="脚注文本 字符"/>
    <w:semiHidden/>
    <w:rsid w:val="001277C5"/>
    <w:rPr>
      <w:rFonts w:ascii="Calibri" w:eastAsia="宋体" w:hAnsi="Calibri" w:cs="Times New Roman"/>
      <w:sz w:val="18"/>
      <w:szCs w:val="18"/>
    </w:rPr>
  </w:style>
  <w:style w:type="character" w:customStyle="1" w:styleId="Char8">
    <w:name w:val="文档结构图 Char"/>
    <w:link w:val="afa"/>
    <w:semiHidden/>
    <w:locked/>
    <w:rsid w:val="001277C5"/>
    <w:rPr>
      <w:rFonts w:ascii="宋体" w:eastAsia="宋体" w:hAnsi="Calibri" w:cs="Times New Roman"/>
      <w:sz w:val="18"/>
      <w:szCs w:val="18"/>
    </w:rPr>
  </w:style>
  <w:style w:type="character" w:customStyle="1" w:styleId="Char11">
    <w:name w:val="页眉 Char1"/>
    <w:link w:val="afb"/>
    <w:locked/>
    <w:rsid w:val="001277C5"/>
    <w:rPr>
      <w:rFonts w:ascii="Calibri" w:eastAsia="宋体" w:hAnsi="Calibri"/>
      <w:sz w:val="18"/>
    </w:rPr>
  </w:style>
  <w:style w:type="character" w:customStyle="1" w:styleId="3Char">
    <w:name w:val="标题 3 Char"/>
    <w:link w:val="3"/>
    <w:locked/>
    <w:rsid w:val="001277C5"/>
    <w:rPr>
      <w:rFonts w:ascii="Calibri" w:eastAsia="宋体" w:hAnsi="Calibri"/>
      <w:b/>
      <w:sz w:val="32"/>
    </w:rPr>
  </w:style>
  <w:style w:type="character" w:customStyle="1" w:styleId="1Char">
    <w:name w:val="标题 1 Char"/>
    <w:link w:val="1"/>
    <w:locked/>
    <w:rsid w:val="001277C5"/>
    <w:rPr>
      <w:rFonts w:ascii="黑体" w:eastAsia="黑体" w:hAnsi="黑体"/>
      <w:kern w:val="44"/>
      <w:sz w:val="28"/>
    </w:rPr>
  </w:style>
  <w:style w:type="paragraph" w:styleId="afb">
    <w:name w:val="header"/>
    <w:basedOn w:val="a"/>
    <w:link w:val="Char11"/>
    <w:rsid w:val="001277C5"/>
    <w:pPr>
      <w:pBdr>
        <w:bottom w:val="single" w:sz="6" w:space="1" w:color="auto"/>
      </w:pBdr>
      <w:tabs>
        <w:tab w:val="center" w:pos="4153"/>
        <w:tab w:val="right" w:pos="8306"/>
      </w:tabs>
      <w:snapToGrid w:val="0"/>
      <w:jc w:val="center"/>
    </w:pPr>
    <w:rPr>
      <w:kern w:val="0"/>
      <w:sz w:val="18"/>
      <w:szCs w:val="20"/>
    </w:rPr>
  </w:style>
  <w:style w:type="paragraph" w:styleId="af8">
    <w:name w:val="Date"/>
    <w:basedOn w:val="a"/>
    <w:next w:val="a"/>
    <w:link w:val="Char7"/>
    <w:semiHidden/>
    <w:rsid w:val="001277C5"/>
    <w:pPr>
      <w:ind w:leftChars="2500" w:left="100"/>
    </w:pPr>
    <w:rPr>
      <w:kern w:val="0"/>
      <w:sz w:val="20"/>
      <w:szCs w:val="20"/>
    </w:rPr>
  </w:style>
  <w:style w:type="paragraph" w:styleId="afc">
    <w:name w:val="caption"/>
    <w:basedOn w:val="a"/>
    <w:next w:val="a"/>
    <w:qFormat/>
    <w:rsid w:val="001277C5"/>
    <w:rPr>
      <w:rFonts w:ascii="等线 Light" w:eastAsia="黑体" w:hAnsi="等线 Light"/>
      <w:sz w:val="20"/>
      <w:szCs w:val="20"/>
    </w:rPr>
  </w:style>
  <w:style w:type="paragraph" w:styleId="aa">
    <w:name w:val="Body Text"/>
    <w:basedOn w:val="a"/>
    <w:link w:val="Char"/>
    <w:semiHidden/>
    <w:rsid w:val="001277C5"/>
    <w:pPr>
      <w:spacing w:after="120"/>
    </w:pPr>
    <w:rPr>
      <w:kern w:val="0"/>
      <w:sz w:val="20"/>
      <w:szCs w:val="20"/>
    </w:rPr>
  </w:style>
  <w:style w:type="paragraph" w:styleId="21">
    <w:name w:val="toc 2"/>
    <w:basedOn w:val="a"/>
    <w:next w:val="a"/>
    <w:uiPriority w:val="39"/>
    <w:rsid w:val="001277C5"/>
    <w:pPr>
      <w:ind w:leftChars="200" w:left="420"/>
    </w:pPr>
  </w:style>
  <w:style w:type="paragraph" w:styleId="ad">
    <w:name w:val="annotation text"/>
    <w:basedOn w:val="a"/>
    <w:link w:val="Char2"/>
    <w:semiHidden/>
    <w:rsid w:val="001277C5"/>
    <w:pPr>
      <w:jc w:val="left"/>
    </w:pPr>
    <w:rPr>
      <w:kern w:val="0"/>
      <w:sz w:val="20"/>
      <w:szCs w:val="20"/>
    </w:rPr>
  </w:style>
  <w:style w:type="paragraph" w:styleId="afa">
    <w:name w:val="Document Map"/>
    <w:basedOn w:val="a"/>
    <w:link w:val="Char8"/>
    <w:semiHidden/>
    <w:rsid w:val="001277C5"/>
    <w:rPr>
      <w:rFonts w:ascii="宋体"/>
      <w:kern w:val="0"/>
      <w:sz w:val="18"/>
      <w:szCs w:val="18"/>
    </w:rPr>
  </w:style>
  <w:style w:type="paragraph" w:styleId="ac">
    <w:name w:val="annotation subject"/>
    <w:basedOn w:val="ad"/>
    <w:next w:val="ad"/>
    <w:link w:val="Char1"/>
    <w:semiHidden/>
    <w:rsid w:val="001277C5"/>
    <w:rPr>
      <w:b/>
    </w:rPr>
  </w:style>
  <w:style w:type="paragraph" w:styleId="af7">
    <w:name w:val="footnote text"/>
    <w:basedOn w:val="a"/>
    <w:link w:val="Char5"/>
    <w:semiHidden/>
    <w:rsid w:val="001277C5"/>
    <w:pPr>
      <w:snapToGrid w:val="0"/>
      <w:jc w:val="left"/>
    </w:pPr>
    <w:rPr>
      <w:rFonts w:ascii="等线" w:eastAsia="等线" w:hAnsi="等线"/>
      <w:kern w:val="0"/>
      <w:sz w:val="18"/>
      <w:szCs w:val="20"/>
    </w:rPr>
  </w:style>
  <w:style w:type="paragraph" w:styleId="13">
    <w:name w:val="toc 1"/>
    <w:basedOn w:val="a"/>
    <w:next w:val="a"/>
    <w:uiPriority w:val="39"/>
    <w:rsid w:val="001277C5"/>
    <w:pPr>
      <w:tabs>
        <w:tab w:val="right" w:leader="dot" w:pos="8494"/>
      </w:tabs>
      <w:snapToGrid w:val="0"/>
      <w:spacing w:line="360" w:lineRule="auto"/>
    </w:pPr>
  </w:style>
  <w:style w:type="paragraph" w:styleId="ab">
    <w:name w:val="Balloon Text"/>
    <w:basedOn w:val="a"/>
    <w:link w:val="Char0"/>
    <w:semiHidden/>
    <w:rsid w:val="001277C5"/>
    <w:rPr>
      <w:kern w:val="0"/>
      <w:sz w:val="18"/>
      <w:szCs w:val="20"/>
    </w:rPr>
  </w:style>
  <w:style w:type="paragraph" w:styleId="af4">
    <w:name w:val="footer"/>
    <w:basedOn w:val="a"/>
    <w:link w:val="Char10"/>
    <w:rsid w:val="001277C5"/>
    <w:pPr>
      <w:tabs>
        <w:tab w:val="center" w:pos="4153"/>
        <w:tab w:val="right" w:pos="8306"/>
      </w:tabs>
      <w:snapToGrid w:val="0"/>
      <w:jc w:val="left"/>
    </w:pPr>
    <w:rPr>
      <w:kern w:val="0"/>
      <w:sz w:val="18"/>
      <w:szCs w:val="20"/>
    </w:rPr>
  </w:style>
  <w:style w:type="paragraph" w:styleId="af">
    <w:name w:val="endnote text"/>
    <w:basedOn w:val="a"/>
    <w:link w:val="Char3"/>
    <w:semiHidden/>
    <w:rsid w:val="001277C5"/>
    <w:pPr>
      <w:snapToGrid w:val="0"/>
      <w:jc w:val="left"/>
    </w:pPr>
    <w:rPr>
      <w:kern w:val="0"/>
      <w:sz w:val="20"/>
      <w:szCs w:val="20"/>
    </w:rPr>
  </w:style>
  <w:style w:type="paragraph" w:customStyle="1" w:styleId="TOC1">
    <w:name w:val="TOC 标题1"/>
    <w:basedOn w:val="1"/>
    <w:next w:val="a"/>
    <w:rsid w:val="001277C5"/>
    <w:pPr>
      <w:widowControl/>
      <w:spacing w:before="240" w:line="259" w:lineRule="auto"/>
      <w:jc w:val="left"/>
      <w:outlineLvl w:val="9"/>
    </w:pPr>
    <w:rPr>
      <w:rFonts w:ascii="Cambria" w:eastAsia="宋体" w:hAnsi="Cambria"/>
      <w:b/>
      <w:bCs/>
      <w:color w:val="365F91"/>
      <w:kern w:val="0"/>
      <w:sz w:val="32"/>
      <w:szCs w:val="32"/>
    </w:rPr>
  </w:style>
  <w:style w:type="paragraph" w:customStyle="1" w:styleId="14">
    <w:name w:val="修订1"/>
    <w:semiHidden/>
    <w:rsid w:val="001277C5"/>
    <w:rPr>
      <w:rFonts w:ascii="Calibri" w:hAnsi="Calibri"/>
      <w:kern w:val="2"/>
      <w:sz w:val="21"/>
      <w:szCs w:val="22"/>
    </w:rPr>
  </w:style>
  <w:style w:type="paragraph" w:customStyle="1" w:styleId="15">
    <w:name w:val="列出段落1"/>
    <w:basedOn w:val="a"/>
    <w:rsid w:val="001277C5"/>
    <w:pPr>
      <w:ind w:firstLineChars="200" w:firstLine="420"/>
    </w:pPr>
  </w:style>
  <w:style w:type="paragraph" w:customStyle="1" w:styleId="Default">
    <w:name w:val="Default"/>
    <w:rsid w:val="001277C5"/>
    <w:pPr>
      <w:widowControl w:val="0"/>
      <w:autoSpaceDE w:val="0"/>
      <w:autoSpaceDN w:val="0"/>
      <w:adjustRightInd w:val="0"/>
    </w:pPr>
    <w:rPr>
      <w:rFonts w:ascii="仿宋_GB2312" w:eastAsia="仿宋_GB2312" w:hAnsi="Calibri" w:cs="仿宋_GB2312"/>
      <w:color w:val="000000"/>
      <w:sz w:val="24"/>
      <w:szCs w:val="24"/>
    </w:rPr>
  </w:style>
  <w:style w:type="paragraph" w:customStyle="1" w:styleId="10">
    <w:name w:val="无间隔1"/>
    <w:link w:val="NoSpacingChar"/>
    <w:rsid w:val="001277C5"/>
    <w:rPr>
      <w:rFonts w:ascii="Calibri" w:hAnsi="Calibri"/>
      <w:sz w:val="22"/>
      <w:szCs w:val="22"/>
    </w:rPr>
  </w:style>
  <w:style w:type="paragraph" w:customStyle="1" w:styleId="A9">
    <w:name w:val="正文A"/>
    <w:basedOn w:val="aa"/>
    <w:link w:val="AChar"/>
    <w:rsid w:val="001277C5"/>
    <w:pPr>
      <w:adjustRightInd w:val="0"/>
      <w:snapToGrid w:val="0"/>
      <w:spacing w:after="0" w:line="360" w:lineRule="auto"/>
      <w:ind w:firstLineChars="200" w:firstLine="200"/>
      <w:jc w:val="left"/>
      <w:textAlignment w:val="baseline"/>
    </w:pPr>
    <w:rPr>
      <w:rFonts w:ascii="仿宋_GB2312" w:eastAsia="仿宋_GB2312" w:hAnsi="Courier New"/>
      <w:sz w:val="28"/>
    </w:rPr>
  </w:style>
  <w:style w:type="table" w:styleId="afd">
    <w:name w:val="Table Grid"/>
    <w:basedOn w:val="a1"/>
    <w:rsid w:val="001277C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99"/>
    <w:qFormat/>
    <w:rsid w:val="00120169"/>
    <w:pPr>
      <w:ind w:firstLineChars="200" w:firstLine="420"/>
    </w:pPr>
  </w:style>
</w:styles>
</file>

<file path=word/webSettings.xml><?xml version="1.0" encoding="utf-8"?>
<w:webSettings xmlns:r="http://schemas.openxmlformats.org/officeDocument/2006/relationships" xmlns:w="http://schemas.openxmlformats.org/wordprocessingml/2006/main">
  <w:divs>
    <w:div w:id="595089650">
      <w:bodyDiv w:val="1"/>
      <w:marLeft w:val="0"/>
      <w:marRight w:val="0"/>
      <w:marTop w:val="0"/>
      <w:marBottom w:val="0"/>
      <w:divBdr>
        <w:top w:val="none" w:sz="0" w:space="0" w:color="auto"/>
        <w:left w:val="none" w:sz="0" w:space="0" w:color="auto"/>
        <w:bottom w:val="none" w:sz="0" w:space="0" w:color="auto"/>
        <w:right w:val="none" w:sz="0" w:space="0" w:color="auto"/>
      </w:divBdr>
    </w:div>
    <w:div w:id="21305134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aike.baidu.com/item/%E7%AE%A1%E7%90%86%E4%BD%93%E7%B3%BB/97039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12</Pages>
  <Words>851</Words>
  <Characters>4852</Characters>
  <Application>Microsoft Office Word</Application>
  <DocSecurity>0</DocSecurity>
  <Lines>40</Lines>
  <Paragraphs>11</Paragraphs>
  <ScaleCrop>false</ScaleCrop>
  <Company>CAFUC</Company>
  <LinksUpToDate>false</LinksUpToDate>
  <CharactersWithSpaces>5692</CharactersWithSpaces>
  <SharedDoc>false</SharedDoc>
  <HLinks>
    <vt:vector size="84" baseType="variant">
      <vt:variant>
        <vt:i4>65563</vt:i4>
      </vt:variant>
      <vt:variant>
        <vt:i4>81</vt:i4>
      </vt:variant>
      <vt:variant>
        <vt:i4>0</vt:i4>
      </vt:variant>
      <vt:variant>
        <vt:i4>5</vt:i4>
      </vt:variant>
      <vt:variant>
        <vt:lpwstr>https://baike.baidu.com/item/%E7%AE%A1%E7%90%86%E4%BD%93%E7%B3%BB/9703960</vt:lpwstr>
      </vt:variant>
      <vt:variant>
        <vt:lpwstr/>
      </vt:variant>
      <vt:variant>
        <vt:i4>1703985</vt:i4>
      </vt:variant>
      <vt:variant>
        <vt:i4>74</vt:i4>
      </vt:variant>
      <vt:variant>
        <vt:i4>0</vt:i4>
      </vt:variant>
      <vt:variant>
        <vt:i4>5</vt:i4>
      </vt:variant>
      <vt:variant>
        <vt:lpwstr/>
      </vt:variant>
      <vt:variant>
        <vt:lpwstr>_Toc28958222</vt:lpwstr>
      </vt:variant>
      <vt:variant>
        <vt:i4>1638449</vt:i4>
      </vt:variant>
      <vt:variant>
        <vt:i4>68</vt:i4>
      </vt:variant>
      <vt:variant>
        <vt:i4>0</vt:i4>
      </vt:variant>
      <vt:variant>
        <vt:i4>5</vt:i4>
      </vt:variant>
      <vt:variant>
        <vt:lpwstr/>
      </vt:variant>
      <vt:variant>
        <vt:lpwstr>_Toc28958221</vt:lpwstr>
      </vt:variant>
      <vt:variant>
        <vt:i4>1572913</vt:i4>
      </vt:variant>
      <vt:variant>
        <vt:i4>62</vt:i4>
      </vt:variant>
      <vt:variant>
        <vt:i4>0</vt:i4>
      </vt:variant>
      <vt:variant>
        <vt:i4>5</vt:i4>
      </vt:variant>
      <vt:variant>
        <vt:lpwstr/>
      </vt:variant>
      <vt:variant>
        <vt:lpwstr>_Toc28958220</vt:lpwstr>
      </vt:variant>
      <vt:variant>
        <vt:i4>1114162</vt:i4>
      </vt:variant>
      <vt:variant>
        <vt:i4>56</vt:i4>
      </vt:variant>
      <vt:variant>
        <vt:i4>0</vt:i4>
      </vt:variant>
      <vt:variant>
        <vt:i4>5</vt:i4>
      </vt:variant>
      <vt:variant>
        <vt:lpwstr/>
      </vt:variant>
      <vt:variant>
        <vt:lpwstr>_Toc28958219</vt:lpwstr>
      </vt:variant>
      <vt:variant>
        <vt:i4>1048626</vt:i4>
      </vt:variant>
      <vt:variant>
        <vt:i4>50</vt:i4>
      </vt:variant>
      <vt:variant>
        <vt:i4>0</vt:i4>
      </vt:variant>
      <vt:variant>
        <vt:i4>5</vt:i4>
      </vt:variant>
      <vt:variant>
        <vt:lpwstr/>
      </vt:variant>
      <vt:variant>
        <vt:lpwstr>_Toc28958218</vt:lpwstr>
      </vt:variant>
      <vt:variant>
        <vt:i4>2031666</vt:i4>
      </vt:variant>
      <vt:variant>
        <vt:i4>44</vt:i4>
      </vt:variant>
      <vt:variant>
        <vt:i4>0</vt:i4>
      </vt:variant>
      <vt:variant>
        <vt:i4>5</vt:i4>
      </vt:variant>
      <vt:variant>
        <vt:lpwstr/>
      </vt:variant>
      <vt:variant>
        <vt:lpwstr>_Toc28958217</vt:lpwstr>
      </vt:variant>
      <vt:variant>
        <vt:i4>1966130</vt:i4>
      </vt:variant>
      <vt:variant>
        <vt:i4>38</vt:i4>
      </vt:variant>
      <vt:variant>
        <vt:i4>0</vt:i4>
      </vt:variant>
      <vt:variant>
        <vt:i4>5</vt:i4>
      </vt:variant>
      <vt:variant>
        <vt:lpwstr/>
      </vt:variant>
      <vt:variant>
        <vt:lpwstr>_Toc28958216</vt:lpwstr>
      </vt:variant>
      <vt:variant>
        <vt:i4>1900594</vt:i4>
      </vt:variant>
      <vt:variant>
        <vt:i4>32</vt:i4>
      </vt:variant>
      <vt:variant>
        <vt:i4>0</vt:i4>
      </vt:variant>
      <vt:variant>
        <vt:i4>5</vt:i4>
      </vt:variant>
      <vt:variant>
        <vt:lpwstr/>
      </vt:variant>
      <vt:variant>
        <vt:lpwstr>_Toc28958215</vt:lpwstr>
      </vt:variant>
      <vt:variant>
        <vt:i4>1835058</vt:i4>
      </vt:variant>
      <vt:variant>
        <vt:i4>26</vt:i4>
      </vt:variant>
      <vt:variant>
        <vt:i4>0</vt:i4>
      </vt:variant>
      <vt:variant>
        <vt:i4>5</vt:i4>
      </vt:variant>
      <vt:variant>
        <vt:lpwstr/>
      </vt:variant>
      <vt:variant>
        <vt:lpwstr>_Toc28958214</vt:lpwstr>
      </vt:variant>
      <vt:variant>
        <vt:i4>1769522</vt:i4>
      </vt:variant>
      <vt:variant>
        <vt:i4>20</vt:i4>
      </vt:variant>
      <vt:variant>
        <vt:i4>0</vt:i4>
      </vt:variant>
      <vt:variant>
        <vt:i4>5</vt:i4>
      </vt:variant>
      <vt:variant>
        <vt:lpwstr/>
      </vt:variant>
      <vt:variant>
        <vt:lpwstr>_Toc28958213</vt:lpwstr>
      </vt:variant>
      <vt:variant>
        <vt:i4>1703986</vt:i4>
      </vt:variant>
      <vt:variant>
        <vt:i4>14</vt:i4>
      </vt:variant>
      <vt:variant>
        <vt:i4>0</vt:i4>
      </vt:variant>
      <vt:variant>
        <vt:i4>5</vt:i4>
      </vt:variant>
      <vt:variant>
        <vt:lpwstr/>
      </vt:variant>
      <vt:variant>
        <vt:lpwstr>_Toc28958212</vt:lpwstr>
      </vt:variant>
      <vt:variant>
        <vt:i4>1638450</vt:i4>
      </vt:variant>
      <vt:variant>
        <vt:i4>8</vt:i4>
      </vt:variant>
      <vt:variant>
        <vt:i4>0</vt:i4>
      </vt:variant>
      <vt:variant>
        <vt:i4>5</vt:i4>
      </vt:variant>
      <vt:variant>
        <vt:lpwstr/>
      </vt:variant>
      <vt:variant>
        <vt:lpwstr>_Toc28958211</vt:lpwstr>
      </vt:variant>
      <vt:variant>
        <vt:i4>1572914</vt:i4>
      </vt:variant>
      <vt:variant>
        <vt:i4>2</vt:i4>
      </vt:variant>
      <vt:variant>
        <vt:i4>0</vt:i4>
      </vt:variant>
      <vt:variant>
        <vt:i4>5</vt:i4>
      </vt:variant>
      <vt:variant>
        <vt:lpwstr/>
      </vt:variant>
      <vt:variant>
        <vt:lpwstr>_Toc28958210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 宇</dc:creator>
  <cp:lastModifiedBy>Lyu Jiachuan</cp:lastModifiedBy>
  <cp:revision>45</cp:revision>
  <cp:lastPrinted>2019-10-25T06:55:00Z</cp:lastPrinted>
  <dcterms:created xsi:type="dcterms:W3CDTF">2020-01-08T00:41:00Z</dcterms:created>
  <dcterms:modified xsi:type="dcterms:W3CDTF">2020-01-08T07:57:00Z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